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A25" w:rsidRDefault="00643A25" w:rsidP="00643A25">
      <w:pPr>
        <w:ind w:left="420" w:firstLine="964"/>
        <w:jc w:val="center"/>
        <w:rPr>
          <w:rFonts w:ascii="仿宋" w:hAnsi="仿宋"/>
          <w:b/>
          <w:sz w:val="48"/>
          <w:szCs w:val="48"/>
        </w:rPr>
      </w:pPr>
    </w:p>
    <w:p w:rsidR="00643A25" w:rsidRDefault="00643A25" w:rsidP="00643A25">
      <w:pPr>
        <w:ind w:left="420" w:firstLine="964"/>
        <w:jc w:val="center"/>
        <w:rPr>
          <w:rFonts w:ascii="仿宋" w:hAnsi="仿宋"/>
          <w:b/>
          <w:sz w:val="48"/>
          <w:szCs w:val="48"/>
        </w:rPr>
      </w:pPr>
    </w:p>
    <w:p w:rsidR="00643A25" w:rsidRDefault="00643A25" w:rsidP="00643A25">
      <w:pPr>
        <w:ind w:left="420" w:firstLine="964"/>
        <w:jc w:val="center"/>
        <w:rPr>
          <w:rFonts w:ascii="仿宋" w:hAnsi="仿宋"/>
          <w:b/>
          <w:sz w:val="48"/>
          <w:szCs w:val="48"/>
        </w:rPr>
      </w:pPr>
    </w:p>
    <w:p w:rsidR="00643A25" w:rsidRDefault="00643A25" w:rsidP="00643A25">
      <w:pPr>
        <w:ind w:left="420" w:firstLine="964"/>
        <w:jc w:val="center"/>
        <w:rPr>
          <w:rFonts w:ascii="仿宋" w:hAnsi="仿宋"/>
          <w:b/>
          <w:sz w:val="48"/>
          <w:szCs w:val="48"/>
        </w:rPr>
      </w:pPr>
    </w:p>
    <w:p w:rsidR="00643A25" w:rsidRDefault="00643A25" w:rsidP="00643A25">
      <w:pPr>
        <w:ind w:left="420" w:firstLine="964"/>
        <w:jc w:val="center"/>
        <w:rPr>
          <w:rFonts w:ascii="仿宋" w:hAnsi="仿宋"/>
          <w:b/>
          <w:sz w:val="48"/>
          <w:szCs w:val="48"/>
        </w:rPr>
      </w:pPr>
    </w:p>
    <w:p w:rsidR="00643A25" w:rsidRDefault="00643A25" w:rsidP="00643A25">
      <w:pPr>
        <w:ind w:left="420" w:firstLine="964"/>
        <w:jc w:val="center"/>
        <w:rPr>
          <w:rFonts w:ascii="仿宋" w:hAnsi="仿宋"/>
          <w:b/>
          <w:sz w:val="48"/>
          <w:szCs w:val="48"/>
        </w:rPr>
      </w:pPr>
    </w:p>
    <w:p w:rsidR="00643A25" w:rsidRDefault="00643A25" w:rsidP="00643A25">
      <w:pPr>
        <w:ind w:left="420" w:firstLine="964"/>
        <w:jc w:val="center"/>
        <w:rPr>
          <w:rFonts w:ascii="仿宋" w:hAnsi="仿宋"/>
          <w:b/>
          <w:sz w:val="48"/>
          <w:szCs w:val="48"/>
        </w:rPr>
      </w:pPr>
    </w:p>
    <w:p w:rsidR="009B6628" w:rsidRPr="00FE65E7" w:rsidRDefault="009B6628" w:rsidP="00355C1E">
      <w:pPr>
        <w:pStyle w:val="af1"/>
        <w:ind w:firstLineChars="0" w:firstLine="0"/>
        <w:rPr>
          <w:sz w:val="44"/>
          <w:szCs w:val="44"/>
        </w:rPr>
      </w:pPr>
      <w:r w:rsidRPr="00FE65E7">
        <w:rPr>
          <w:rFonts w:hint="eastAsia"/>
          <w:sz w:val="44"/>
          <w:szCs w:val="44"/>
        </w:rPr>
        <w:t>北京师范大学珠海分校</w:t>
      </w:r>
    </w:p>
    <w:p w:rsidR="00643A25" w:rsidRPr="00AA6CC3" w:rsidRDefault="00643A25" w:rsidP="00643A25">
      <w:pPr>
        <w:ind w:left="420" w:firstLine="964"/>
        <w:jc w:val="center"/>
        <w:rPr>
          <w:rFonts w:ascii="仿宋" w:hAnsi="仿宋"/>
          <w:b/>
          <w:sz w:val="48"/>
          <w:szCs w:val="48"/>
        </w:rPr>
      </w:pPr>
    </w:p>
    <w:p w:rsidR="009B6628" w:rsidRPr="00AA6CC3" w:rsidRDefault="009B6628" w:rsidP="00643A25">
      <w:pPr>
        <w:ind w:left="420"/>
        <w:jc w:val="center"/>
        <w:rPr>
          <w:rFonts w:ascii="仿宋" w:hAnsi="仿宋"/>
          <w:sz w:val="10"/>
        </w:rPr>
      </w:pPr>
    </w:p>
    <w:p w:rsidR="009B6628" w:rsidRPr="00AA6CC3" w:rsidRDefault="009B6628" w:rsidP="00643A25">
      <w:pPr>
        <w:ind w:left="420"/>
        <w:jc w:val="center"/>
        <w:rPr>
          <w:rFonts w:ascii="仿宋" w:hAnsi="仿宋"/>
          <w:sz w:val="10"/>
        </w:rPr>
      </w:pPr>
    </w:p>
    <w:p w:rsidR="009B6628" w:rsidRPr="00AA6CC3" w:rsidRDefault="009B6628" w:rsidP="00643A25">
      <w:pPr>
        <w:ind w:left="420" w:firstLine="420"/>
        <w:jc w:val="center"/>
        <w:rPr>
          <w:rFonts w:ascii="仿宋" w:hAnsi="仿宋"/>
        </w:rPr>
      </w:pPr>
    </w:p>
    <w:p w:rsidR="009B6628" w:rsidRPr="00355C1E" w:rsidRDefault="009B6628" w:rsidP="00355C1E">
      <w:pPr>
        <w:pStyle w:val="af1"/>
        <w:ind w:firstLineChars="0" w:firstLine="0"/>
        <w:rPr>
          <w:rFonts w:ascii="仿宋" w:hAnsi="仿宋"/>
          <w:sz w:val="84"/>
          <w:szCs w:val="84"/>
        </w:rPr>
      </w:pPr>
      <w:r w:rsidRPr="00355C1E">
        <w:rPr>
          <w:rFonts w:ascii="仿宋" w:hAnsi="仿宋"/>
          <w:sz w:val="84"/>
          <w:szCs w:val="84"/>
        </w:rPr>
        <w:t>201</w:t>
      </w:r>
      <w:r w:rsidR="00D86F24">
        <w:rPr>
          <w:rFonts w:ascii="仿宋" w:hAnsi="仿宋" w:hint="eastAsia"/>
          <w:sz w:val="84"/>
          <w:szCs w:val="84"/>
        </w:rPr>
        <w:t>8</w:t>
      </w:r>
      <w:r w:rsidRPr="00355C1E">
        <w:rPr>
          <w:rFonts w:ascii="仿宋" w:hAnsi="仿宋" w:hint="eastAsia"/>
          <w:sz w:val="84"/>
          <w:szCs w:val="84"/>
        </w:rPr>
        <w:t>级选课</w:t>
      </w:r>
      <w:r w:rsidR="00A225D9" w:rsidRPr="00355C1E">
        <w:rPr>
          <w:rFonts w:ascii="仿宋" w:hAnsi="仿宋" w:hint="eastAsia"/>
          <w:sz w:val="84"/>
          <w:szCs w:val="84"/>
        </w:rPr>
        <w:t>指</w:t>
      </w:r>
      <w:r w:rsidR="004F7802" w:rsidRPr="00355C1E">
        <w:rPr>
          <w:rFonts w:ascii="仿宋" w:hAnsi="仿宋" w:hint="eastAsia"/>
          <w:sz w:val="84"/>
          <w:szCs w:val="84"/>
        </w:rPr>
        <w:t>南</w:t>
      </w:r>
    </w:p>
    <w:p w:rsidR="009B6628" w:rsidRPr="00AA6CC3" w:rsidRDefault="009B6628" w:rsidP="00643A25">
      <w:pPr>
        <w:ind w:left="420" w:firstLine="880"/>
        <w:jc w:val="center"/>
        <w:rPr>
          <w:rFonts w:ascii="仿宋" w:hAnsi="仿宋"/>
          <w:sz w:val="44"/>
        </w:rPr>
      </w:pPr>
    </w:p>
    <w:p w:rsidR="009B6628" w:rsidRPr="00AA6CC3" w:rsidRDefault="009B6628" w:rsidP="00643A25">
      <w:pPr>
        <w:ind w:left="420" w:firstLine="880"/>
        <w:jc w:val="center"/>
        <w:rPr>
          <w:rFonts w:ascii="仿宋" w:hAnsi="仿宋"/>
          <w:sz w:val="44"/>
        </w:rPr>
      </w:pPr>
    </w:p>
    <w:p w:rsidR="00FE65E7" w:rsidRDefault="00FE65E7" w:rsidP="00355C1E">
      <w:pPr>
        <w:ind w:firstLineChars="0" w:firstLine="0"/>
        <w:jc w:val="center"/>
        <w:rPr>
          <w:rFonts w:ascii="仿宋" w:hAnsi="仿宋"/>
          <w:sz w:val="44"/>
          <w:szCs w:val="44"/>
        </w:rPr>
      </w:pPr>
    </w:p>
    <w:p w:rsidR="00FE65E7" w:rsidRDefault="00FE65E7" w:rsidP="00355C1E">
      <w:pPr>
        <w:ind w:firstLineChars="0" w:firstLine="0"/>
        <w:jc w:val="center"/>
        <w:rPr>
          <w:rFonts w:ascii="仿宋" w:hAnsi="仿宋"/>
          <w:sz w:val="44"/>
          <w:szCs w:val="44"/>
        </w:rPr>
      </w:pPr>
    </w:p>
    <w:p w:rsidR="00FE65E7" w:rsidRDefault="00FE65E7" w:rsidP="00355C1E">
      <w:pPr>
        <w:ind w:firstLineChars="0" w:firstLine="0"/>
        <w:jc w:val="center"/>
        <w:rPr>
          <w:rFonts w:ascii="仿宋" w:hAnsi="仿宋"/>
          <w:sz w:val="44"/>
          <w:szCs w:val="44"/>
        </w:rPr>
      </w:pPr>
    </w:p>
    <w:p w:rsidR="009B6628" w:rsidRPr="004159B3" w:rsidRDefault="009B6628" w:rsidP="00355C1E">
      <w:pPr>
        <w:ind w:firstLineChars="0" w:firstLine="0"/>
        <w:jc w:val="center"/>
        <w:rPr>
          <w:rFonts w:ascii="仿宋" w:hAnsi="仿宋"/>
          <w:sz w:val="32"/>
          <w:szCs w:val="32"/>
        </w:rPr>
      </w:pPr>
      <w:r w:rsidRPr="004159B3">
        <w:rPr>
          <w:rFonts w:ascii="仿宋" w:hAnsi="仿宋" w:hint="eastAsia"/>
          <w:sz w:val="32"/>
          <w:szCs w:val="32"/>
        </w:rPr>
        <w:t>教务处</w:t>
      </w:r>
    </w:p>
    <w:p w:rsidR="009B6628" w:rsidRPr="004159B3" w:rsidRDefault="009B6628" w:rsidP="00355C1E">
      <w:pPr>
        <w:ind w:firstLineChars="0" w:firstLine="0"/>
        <w:jc w:val="center"/>
        <w:rPr>
          <w:rFonts w:ascii="仿宋" w:hAnsi="仿宋"/>
          <w:sz w:val="32"/>
          <w:szCs w:val="32"/>
        </w:rPr>
      </w:pPr>
      <w:r w:rsidRPr="004159B3">
        <w:rPr>
          <w:rFonts w:ascii="仿宋" w:hAnsi="仿宋"/>
          <w:sz w:val="32"/>
          <w:szCs w:val="32"/>
        </w:rPr>
        <w:t>201</w:t>
      </w:r>
      <w:r w:rsidR="00D86F24">
        <w:rPr>
          <w:rFonts w:ascii="仿宋" w:hAnsi="仿宋" w:hint="eastAsia"/>
          <w:sz w:val="32"/>
          <w:szCs w:val="32"/>
        </w:rPr>
        <w:t>8</w:t>
      </w:r>
      <w:r w:rsidRPr="004159B3">
        <w:rPr>
          <w:rFonts w:ascii="仿宋" w:hAnsi="仿宋" w:hint="eastAsia"/>
          <w:sz w:val="32"/>
          <w:szCs w:val="32"/>
        </w:rPr>
        <w:t>年</w:t>
      </w:r>
      <w:r w:rsidR="00D86F24">
        <w:rPr>
          <w:rFonts w:ascii="仿宋" w:hAnsi="仿宋" w:hint="eastAsia"/>
          <w:sz w:val="32"/>
          <w:szCs w:val="32"/>
        </w:rPr>
        <w:t>7</w:t>
      </w:r>
      <w:r w:rsidRPr="004159B3">
        <w:rPr>
          <w:rFonts w:ascii="仿宋" w:hAnsi="仿宋" w:hint="eastAsia"/>
          <w:sz w:val="32"/>
          <w:szCs w:val="32"/>
        </w:rPr>
        <w:t>月</w:t>
      </w:r>
    </w:p>
    <w:p w:rsidR="00801C1A" w:rsidRDefault="00801C1A">
      <w:pPr>
        <w:ind w:left="420" w:firstLine="420"/>
      </w:pPr>
    </w:p>
    <w:p w:rsidR="00AA6CC3" w:rsidRDefault="00AA6CC3">
      <w:pPr>
        <w:ind w:left="420" w:firstLine="420"/>
      </w:pPr>
    </w:p>
    <w:p w:rsidR="00AA6CC3" w:rsidRDefault="00AA6CC3">
      <w:pPr>
        <w:ind w:left="420" w:firstLine="420"/>
      </w:pPr>
    </w:p>
    <w:p w:rsidR="00AA6CC3" w:rsidRDefault="00AA6CC3">
      <w:pPr>
        <w:ind w:left="420" w:firstLine="420"/>
      </w:pPr>
    </w:p>
    <w:p w:rsidR="00AA6CC3" w:rsidRDefault="00AA6CC3">
      <w:pPr>
        <w:ind w:left="420" w:firstLine="420"/>
      </w:pPr>
    </w:p>
    <w:p w:rsidR="00AA6CC3" w:rsidRDefault="00AA6CC3">
      <w:pPr>
        <w:ind w:left="420" w:firstLine="420"/>
      </w:pPr>
    </w:p>
    <w:p w:rsidR="00AA6CC3" w:rsidRDefault="00AA6CC3">
      <w:pPr>
        <w:ind w:left="420" w:firstLine="420"/>
      </w:pPr>
    </w:p>
    <w:p w:rsidR="00AA6CC3" w:rsidRDefault="00AA6CC3">
      <w:pPr>
        <w:ind w:left="420" w:firstLine="420"/>
      </w:pPr>
    </w:p>
    <w:p w:rsidR="00AA6CC3" w:rsidRDefault="00AA6CC3">
      <w:pPr>
        <w:ind w:left="420" w:firstLine="420"/>
      </w:pPr>
    </w:p>
    <w:p w:rsidR="00AA6CC3" w:rsidRPr="00AA6CC3" w:rsidRDefault="00AA6CC3" w:rsidP="00AA14A4">
      <w:pPr>
        <w:pStyle w:val="1"/>
        <w:keepNext w:val="0"/>
        <w:keepLines w:val="0"/>
        <w:pageBreakBefore/>
        <w:ind w:rightChars="26" w:right="55" w:firstLineChars="0" w:firstLine="0"/>
        <w:rPr>
          <w:rFonts w:ascii="仿宋" w:hAnsi="仿宋"/>
        </w:rPr>
      </w:pPr>
      <w:bookmarkStart w:id="0" w:name="_Toc482979986"/>
      <w:r w:rsidRPr="00AA6CC3">
        <w:rPr>
          <w:rFonts w:ascii="仿宋" w:hAnsi="仿宋" w:hint="eastAsia"/>
        </w:rPr>
        <w:lastRenderedPageBreak/>
        <w:t>第一部分</w:t>
      </w:r>
      <w:r w:rsidRPr="00AA6CC3">
        <w:rPr>
          <w:rFonts w:ascii="仿宋" w:hAnsi="仿宋"/>
        </w:rPr>
        <w:t xml:space="preserve">   </w:t>
      </w:r>
      <w:r w:rsidRPr="00AA6CC3">
        <w:rPr>
          <w:rFonts w:ascii="仿宋" w:hAnsi="仿宋" w:hint="eastAsia"/>
        </w:rPr>
        <w:t>北京师范大学珠海校</w:t>
      </w:r>
      <w:bookmarkStart w:id="1" w:name="_Toc281675614"/>
      <w:r w:rsidRPr="00AA6CC3">
        <w:rPr>
          <w:rFonts w:ascii="仿宋" w:hAnsi="仿宋" w:hint="eastAsia"/>
        </w:rPr>
        <w:t xml:space="preserve"> </w:t>
      </w:r>
      <w:r w:rsidRPr="00AA6CC3">
        <w:rPr>
          <w:rFonts w:ascii="仿宋" w:hAnsi="仿宋"/>
        </w:rPr>
        <w:t>201</w:t>
      </w:r>
      <w:r w:rsidR="00BF367C">
        <w:rPr>
          <w:rFonts w:ascii="仿宋" w:hAnsi="仿宋" w:hint="eastAsia"/>
        </w:rPr>
        <w:t>8</w:t>
      </w:r>
      <w:r w:rsidRPr="00AA6CC3">
        <w:rPr>
          <w:rFonts w:ascii="仿宋" w:hAnsi="仿宋"/>
        </w:rPr>
        <w:t>级</w:t>
      </w:r>
      <w:r w:rsidRPr="00AA6CC3">
        <w:rPr>
          <w:rFonts w:ascii="仿宋" w:hAnsi="仿宋" w:hint="eastAsia"/>
        </w:rPr>
        <w:t>本科生选课管理办法</w:t>
      </w:r>
      <w:bookmarkEnd w:id="0"/>
      <w:bookmarkEnd w:id="1"/>
    </w:p>
    <w:p w:rsidR="00AA6CC3" w:rsidRPr="00AA6CC3" w:rsidRDefault="00AA6CC3" w:rsidP="00C473C2">
      <w:pPr>
        <w:ind w:firstLineChars="202" w:firstLine="424"/>
      </w:pPr>
      <w:r w:rsidRPr="00AA6CC3">
        <w:rPr>
          <w:rFonts w:hint="eastAsia"/>
        </w:rPr>
        <w:t>根据《北京师范大学珠海分校本科生学籍管理规定》和</w:t>
      </w:r>
      <w:r w:rsidRPr="00AA6CC3">
        <w:rPr>
          <w:rFonts w:hint="eastAsia"/>
        </w:rPr>
        <w:t>201</w:t>
      </w:r>
      <w:r w:rsidR="00BF367C">
        <w:rPr>
          <w:rFonts w:hint="eastAsia"/>
        </w:rPr>
        <w:t>8</w:t>
      </w:r>
      <w:r w:rsidRPr="00AA6CC3">
        <w:rPr>
          <w:rFonts w:hint="eastAsia"/>
        </w:rPr>
        <w:t>级教学计划的相关指导文件精神，以及近年来我校选课工作的实际情况，特制定本办法。</w:t>
      </w:r>
    </w:p>
    <w:p w:rsidR="00AA6CC3" w:rsidRPr="00AA6CC3" w:rsidRDefault="00AA6CC3" w:rsidP="00C473C2">
      <w:pPr>
        <w:pStyle w:val="2"/>
        <w:ind w:left="0" w:firstLine="422"/>
      </w:pPr>
      <w:r w:rsidRPr="00AA6CC3">
        <w:rPr>
          <w:rFonts w:hint="eastAsia"/>
        </w:rPr>
        <w:t>选课原则</w:t>
      </w:r>
    </w:p>
    <w:p w:rsidR="00AA6CC3" w:rsidRPr="00AA6CC3" w:rsidRDefault="00AA6CC3" w:rsidP="00CE5614">
      <w:pPr>
        <w:pStyle w:val="a8"/>
        <w:numPr>
          <w:ilvl w:val="1"/>
          <w:numId w:val="2"/>
        </w:numPr>
        <w:ind w:left="0" w:firstLineChars="0" w:firstLine="426"/>
      </w:pPr>
      <w:r w:rsidRPr="00F67720">
        <w:rPr>
          <w:rFonts w:hint="eastAsia"/>
        </w:rPr>
        <w:t>选课前须认真阅读本《选课</w:t>
      </w:r>
      <w:r w:rsidR="00984BF0">
        <w:rPr>
          <w:rFonts w:hint="eastAsia"/>
        </w:rPr>
        <w:t>指南</w:t>
      </w:r>
      <w:r w:rsidRPr="00F67720">
        <w:rPr>
          <w:rFonts w:hint="eastAsia"/>
        </w:rPr>
        <w:t>》，在满足专业教学计划要求前提下，可自主安排个人学习进</w:t>
      </w:r>
      <w:r w:rsidRPr="00AA6CC3">
        <w:rPr>
          <w:rFonts w:hint="eastAsia"/>
        </w:rPr>
        <w:t>程。</w:t>
      </w:r>
    </w:p>
    <w:p w:rsidR="00AA6CC3" w:rsidRPr="00AA6CC3" w:rsidRDefault="00AA6CC3" w:rsidP="00CE5614">
      <w:pPr>
        <w:pStyle w:val="a8"/>
        <w:numPr>
          <w:ilvl w:val="1"/>
          <w:numId w:val="2"/>
        </w:numPr>
        <w:ind w:left="0" w:firstLineChars="0" w:firstLine="426"/>
      </w:pPr>
      <w:r w:rsidRPr="00AA6CC3">
        <w:rPr>
          <w:rFonts w:hint="eastAsia"/>
        </w:rPr>
        <w:t>选课前须缴费注册。有特殊困难的学生，应向本学院（部）提出缓交申请，经学校学生处审核批准报至校财务处并开通选课权限，方能取得选课资格。</w:t>
      </w:r>
    </w:p>
    <w:p w:rsidR="00AA6CC3" w:rsidRPr="00AA6CC3" w:rsidRDefault="00AA6CC3" w:rsidP="00CE5614">
      <w:pPr>
        <w:pStyle w:val="a8"/>
        <w:numPr>
          <w:ilvl w:val="1"/>
          <w:numId w:val="2"/>
        </w:numPr>
        <w:ind w:left="0" w:firstLineChars="0" w:firstLine="426"/>
      </w:pPr>
      <w:r w:rsidRPr="00AA6CC3">
        <w:rPr>
          <w:rFonts w:hint="eastAsia"/>
        </w:rPr>
        <w:t>每学期在学校规定时间内凭学号、密码选课。密码必须妥善保管，不得请人选课和代替他人选课。</w:t>
      </w:r>
    </w:p>
    <w:p w:rsidR="00AA6CC3" w:rsidRPr="00AA6CC3" w:rsidRDefault="00AA6CC3" w:rsidP="00CE5614">
      <w:pPr>
        <w:pStyle w:val="a8"/>
        <w:numPr>
          <w:ilvl w:val="1"/>
          <w:numId w:val="2"/>
        </w:numPr>
        <w:ind w:left="0" w:firstLineChars="0" w:firstLine="426"/>
      </w:pPr>
      <w:r w:rsidRPr="00AA6CC3">
        <w:rPr>
          <w:rFonts w:hint="eastAsia"/>
        </w:rPr>
        <w:t>选课分正选和退补选。登录</w:t>
      </w:r>
      <w:hyperlink r:id="rId8" w:history="1">
        <w:r w:rsidR="00B1627D" w:rsidRPr="00F67720">
          <w:t>http://jwc.bnuz.edu.cn/</w:t>
        </w:r>
      </w:hyperlink>
      <w:r w:rsidRPr="00AA6CC3">
        <w:rPr>
          <w:rFonts w:hint="eastAsia"/>
        </w:rPr>
        <w:t>，进入教务管理系统选课。具体时间和注意事项以教务处网站上的选课通知为准。</w:t>
      </w:r>
    </w:p>
    <w:p w:rsidR="00AA6CC3" w:rsidRPr="00AA6CC3" w:rsidRDefault="00AA6CC3" w:rsidP="00CE5614">
      <w:pPr>
        <w:pStyle w:val="a8"/>
        <w:numPr>
          <w:ilvl w:val="1"/>
          <w:numId w:val="2"/>
        </w:numPr>
        <w:ind w:left="0" w:firstLineChars="0" w:firstLine="426"/>
      </w:pPr>
      <w:r w:rsidRPr="00AA6CC3">
        <w:rPr>
          <w:rFonts w:hint="eastAsia"/>
        </w:rPr>
        <w:t>基本</w:t>
      </w:r>
      <w:r w:rsidR="00E02C9B">
        <w:rPr>
          <w:rFonts w:hint="eastAsia"/>
        </w:rPr>
        <w:t>修业</w:t>
      </w:r>
      <w:r w:rsidRPr="00AA6CC3">
        <w:rPr>
          <w:rFonts w:hint="eastAsia"/>
        </w:rPr>
        <w:t>年限为四年。每学期所有选课学分原则上不少于</w:t>
      </w:r>
      <w:r w:rsidRPr="00AA6CC3">
        <w:rPr>
          <w:rFonts w:hint="eastAsia"/>
        </w:rPr>
        <w:t>18</w:t>
      </w:r>
      <w:r w:rsidRPr="00AA6CC3">
        <w:rPr>
          <w:rFonts w:hint="eastAsia"/>
        </w:rPr>
        <w:t>学分，不超过</w:t>
      </w:r>
      <w:r w:rsidRPr="00AA6CC3">
        <w:rPr>
          <w:rFonts w:hint="eastAsia"/>
        </w:rPr>
        <w:t>28</w:t>
      </w:r>
      <w:r w:rsidRPr="00AA6CC3">
        <w:rPr>
          <w:rFonts w:hint="eastAsia"/>
        </w:rPr>
        <w:t>学分（双学位、辅修课程除外），前三年每学期一般在</w:t>
      </w:r>
      <w:r w:rsidRPr="00AA6CC3">
        <w:rPr>
          <w:rFonts w:hint="eastAsia"/>
        </w:rPr>
        <w:t>20</w:t>
      </w:r>
      <w:r w:rsidR="005A0905">
        <w:rPr>
          <w:rFonts w:hint="eastAsia"/>
        </w:rPr>
        <w:t>－</w:t>
      </w:r>
      <w:r w:rsidRPr="00AA6CC3">
        <w:rPr>
          <w:rFonts w:hint="eastAsia"/>
        </w:rPr>
        <w:t>25</w:t>
      </w:r>
      <w:r w:rsidRPr="00AA6CC3">
        <w:rPr>
          <w:rFonts w:hint="eastAsia"/>
        </w:rPr>
        <w:t>学分之间。</w:t>
      </w:r>
    </w:p>
    <w:p w:rsidR="00AA6CC3" w:rsidRPr="00AA6CC3" w:rsidRDefault="00AA6CC3" w:rsidP="00CE5614">
      <w:pPr>
        <w:pStyle w:val="a8"/>
        <w:numPr>
          <w:ilvl w:val="1"/>
          <w:numId w:val="2"/>
        </w:numPr>
        <w:ind w:left="0" w:firstLineChars="0" w:firstLine="426"/>
      </w:pPr>
      <w:r w:rsidRPr="00AA6CC3">
        <w:rPr>
          <w:rFonts w:hint="eastAsia"/>
        </w:rPr>
        <w:t>选课采用先选先得，</w:t>
      </w:r>
      <w:proofErr w:type="gramStart"/>
      <w:r w:rsidRPr="00AA6CC3">
        <w:rPr>
          <w:rFonts w:hint="eastAsia"/>
        </w:rPr>
        <w:t>选满为止</w:t>
      </w:r>
      <w:proofErr w:type="gramEnd"/>
      <w:r w:rsidRPr="00AA6CC3">
        <w:rPr>
          <w:rFonts w:hint="eastAsia"/>
        </w:rPr>
        <w:t>。对于有先修课要求的课程，应先选修先修课程，</w:t>
      </w:r>
      <w:r w:rsidR="00183BAC">
        <w:rPr>
          <w:rFonts w:hint="eastAsia"/>
        </w:rPr>
        <w:t>避免</w:t>
      </w:r>
      <w:r w:rsidRPr="00AA6CC3">
        <w:rPr>
          <w:rFonts w:hint="eastAsia"/>
        </w:rPr>
        <w:t>后续课程学习困难。</w:t>
      </w:r>
    </w:p>
    <w:p w:rsidR="00AA6CC3" w:rsidRPr="00AA6CC3" w:rsidRDefault="00E66FF0" w:rsidP="00CE5614">
      <w:pPr>
        <w:pStyle w:val="a8"/>
        <w:numPr>
          <w:ilvl w:val="1"/>
          <w:numId w:val="2"/>
        </w:numPr>
        <w:ind w:left="0" w:firstLineChars="0" w:firstLine="426"/>
      </w:pPr>
      <w:r>
        <w:rPr>
          <w:rFonts w:hint="eastAsia"/>
        </w:rPr>
        <w:t>同时间</w:t>
      </w:r>
      <w:r w:rsidR="00AA6CC3" w:rsidRPr="00AA6CC3">
        <w:rPr>
          <w:rFonts w:hint="eastAsia"/>
        </w:rPr>
        <w:t>上课的课程</w:t>
      </w:r>
      <w:r>
        <w:rPr>
          <w:rFonts w:hint="eastAsia"/>
        </w:rPr>
        <w:t>，</w:t>
      </w:r>
      <w:r w:rsidR="00AA6CC3" w:rsidRPr="00AA6CC3">
        <w:rPr>
          <w:rFonts w:hint="eastAsia"/>
        </w:rPr>
        <w:t>只能选其中一门。</w:t>
      </w:r>
    </w:p>
    <w:p w:rsidR="00AA6CC3" w:rsidRPr="00AA6CC3" w:rsidRDefault="00AA6CC3" w:rsidP="00CE5614">
      <w:pPr>
        <w:pStyle w:val="a8"/>
        <w:numPr>
          <w:ilvl w:val="1"/>
          <w:numId w:val="2"/>
        </w:numPr>
        <w:ind w:left="0" w:firstLineChars="0" w:firstLine="426"/>
      </w:pPr>
      <w:r w:rsidRPr="00AA6CC3">
        <w:rPr>
          <w:rFonts w:hint="eastAsia"/>
        </w:rPr>
        <w:t>开</w:t>
      </w:r>
      <w:r w:rsidR="004B79D2">
        <w:rPr>
          <w:rFonts w:hint="eastAsia"/>
        </w:rPr>
        <w:t>学</w:t>
      </w:r>
      <w:r w:rsidRPr="00AA6CC3">
        <w:rPr>
          <w:rFonts w:hint="eastAsia"/>
        </w:rPr>
        <w:t>一周后，已选</w:t>
      </w:r>
      <w:r w:rsidR="00E02C9B">
        <w:rPr>
          <w:rFonts w:hint="eastAsia"/>
        </w:rPr>
        <w:t>择</w:t>
      </w:r>
      <w:r w:rsidRPr="00AA6CC3">
        <w:rPr>
          <w:rFonts w:hint="eastAsia"/>
        </w:rPr>
        <w:t>的课程不允许退选。</w:t>
      </w:r>
    </w:p>
    <w:p w:rsidR="00AA6CC3" w:rsidRPr="00AA6CC3" w:rsidRDefault="00183BAC" w:rsidP="00CE5614">
      <w:pPr>
        <w:pStyle w:val="a8"/>
        <w:numPr>
          <w:ilvl w:val="1"/>
          <w:numId w:val="2"/>
        </w:numPr>
        <w:ind w:left="0" w:firstLineChars="0" w:firstLine="426"/>
      </w:pPr>
      <w:r>
        <w:rPr>
          <w:rFonts w:hint="eastAsia"/>
        </w:rPr>
        <w:t>课程选定后，应按课程安排的时间、地点上课</w:t>
      </w:r>
      <w:r w:rsidR="00AA6CC3" w:rsidRPr="00AA6CC3">
        <w:rPr>
          <w:rFonts w:hint="eastAsia"/>
        </w:rPr>
        <w:t>。</w:t>
      </w:r>
    </w:p>
    <w:p w:rsidR="00AA6CC3" w:rsidRPr="00AA6CC3" w:rsidRDefault="00AA6CC3" w:rsidP="00CE5614">
      <w:pPr>
        <w:pStyle w:val="a8"/>
        <w:numPr>
          <w:ilvl w:val="1"/>
          <w:numId w:val="2"/>
        </w:numPr>
        <w:ind w:left="0" w:firstLineChars="0" w:firstLine="426"/>
      </w:pPr>
      <w:r w:rsidRPr="00AA6CC3">
        <w:rPr>
          <w:rFonts w:hint="eastAsia"/>
        </w:rPr>
        <w:t>必修课成绩（含补考）不及格者</w:t>
      </w:r>
      <w:r w:rsidR="00E66FF0">
        <w:rPr>
          <w:rFonts w:hint="eastAsia"/>
        </w:rPr>
        <w:t>，</w:t>
      </w:r>
      <w:r w:rsidRPr="00AA6CC3">
        <w:rPr>
          <w:rFonts w:hint="eastAsia"/>
        </w:rPr>
        <w:t>须重修该课程</w:t>
      </w:r>
      <w:r w:rsidR="00E66FF0">
        <w:rPr>
          <w:rFonts w:hint="eastAsia"/>
        </w:rPr>
        <w:t>；</w:t>
      </w:r>
      <w:r w:rsidRPr="00AA6CC3">
        <w:rPr>
          <w:rFonts w:hint="eastAsia"/>
        </w:rPr>
        <w:t>选修课成绩（含补考）不及格者，可重修，也可另选修其他课程。</w:t>
      </w:r>
    </w:p>
    <w:p w:rsidR="00AA6CC3" w:rsidRPr="00F67720" w:rsidRDefault="00AA6CC3" w:rsidP="00C473C2">
      <w:pPr>
        <w:pStyle w:val="2"/>
        <w:ind w:left="0" w:firstLine="426"/>
      </w:pPr>
      <w:r w:rsidRPr="00F67720">
        <w:rPr>
          <w:rFonts w:hint="eastAsia"/>
        </w:rPr>
        <w:t>选课操作注意事项</w:t>
      </w:r>
    </w:p>
    <w:p w:rsidR="00AA6CC3" w:rsidRPr="00AA6CC3" w:rsidRDefault="00AA6CC3" w:rsidP="00CE5614">
      <w:pPr>
        <w:pStyle w:val="a8"/>
        <w:numPr>
          <w:ilvl w:val="1"/>
          <w:numId w:val="2"/>
        </w:numPr>
        <w:ind w:left="0" w:firstLineChars="0" w:firstLine="426"/>
      </w:pPr>
      <w:r w:rsidRPr="00AA6CC3">
        <w:rPr>
          <w:rFonts w:hint="eastAsia"/>
        </w:rPr>
        <w:t>每学期</w:t>
      </w:r>
      <w:r w:rsidR="00CC57A2">
        <w:rPr>
          <w:rFonts w:hint="eastAsia"/>
        </w:rPr>
        <w:t>所有</w:t>
      </w:r>
      <w:r w:rsidRPr="00AA6CC3">
        <w:rPr>
          <w:rFonts w:hint="eastAsia"/>
        </w:rPr>
        <w:t>课程通过教务管理系统予以公布，学生应主动查询，及时了解课程变动情况及选课相关信息。选课前应主动了解本专业培养方案，拟订适合本人学习的计划课程表，为选课做好准备。</w:t>
      </w:r>
    </w:p>
    <w:p w:rsidR="00AA6CC3" w:rsidRPr="00AA6CC3" w:rsidRDefault="00AA6CC3" w:rsidP="00CE5614">
      <w:pPr>
        <w:pStyle w:val="a8"/>
        <w:numPr>
          <w:ilvl w:val="1"/>
          <w:numId w:val="2"/>
        </w:numPr>
        <w:ind w:left="0" w:firstLineChars="0" w:firstLine="426"/>
      </w:pPr>
      <w:r w:rsidRPr="00AA6CC3">
        <w:rPr>
          <w:rFonts w:hint="eastAsia"/>
        </w:rPr>
        <w:t>新生第一学期的课程由教</w:t>
      </w:r>
      <w:r w:rsidR="00E02C9B">
        <w:rPr>
          <w:rFonts w:hint="eastAsia"/>
        </w:rPr>
        <w:t>务</w:t>
      </w:r>
      <w:r w:rsidRPr="00AA6CC3">
        <w:rPr>
          <w:rFonts w:hint="eastAsia"/>
        </w:rPr>
        <w:t>处和开课单位排定。其中，专业课由学院（部）编班排课，学生不必网上选课。新生须网上选课的课程有：政治理论课、通识选修课等</w:t>
      </w:r>
      <w:r w:rsidR="009C573C">
        <w:rPr>
          <w:rFonts w:hint="eastAsia"/>
        </w:rPr>
        <w:t>。</w:t>
      </w:r>
      <w:r w:rsidRPr="00AA6CC3">
        <w:rPr>
          <w:rFonts w:hint="eastAsia"/>
        </w:rPr>
        <w:t>新生入学后，学校根据高考英语成绩分班，分在大学英语提高班的学生须在网上</w:t>
      </w:r>
      <w:proofErr w:type="gramStart"/>
      <w:r w:rsidRPr="00AA6CC3">
        <w:rPr>
          <w:rFonts w:hint="eastAsia"/>
        </w:rPr>
        <w:t>选大学</w:t>
      </w:r>
      <w:proofErr w:type="gramEnd"/>
      <w:r w:rsidRPr="00AA6CC3">
        <w:rPr>
          <w:rFonts w:hint="eastAsia"/>
        </w:rPr>
        <w:t>英语</w:t>
      </w:r>
      <w:r w:rsidR="008C1E12">
        <w:rPr>
          <w:rFonts w:hint="eastAsia"/>
        </w:rPr>
        <w:t>替换</w:t>
      </w:r>
      <w:r w:rsidRPr="00AA6CC3">
        <w:rPr>
          <w:rFonts w:hint="eastAsia"/>
        </w:rPr>
        <w:t>课，分在大学英语</w:t>
      </w:r>
      <w:r w:rsidR="008C1E12">
        <w:rPr>
          <w:rFonts w:hint="eastAsia"/>
        </w:rPr>
        <w:t>四级班和</w:t>
      </w:r>
      <w:r w:rsidRPr="00AA6CC3">
        <w:rPr>
          <w:rFonts w:hint="eastAsia"/>
        </w:rPr>
        <w:t>普通班的学生不用上网</w:t>
      </w:r>
      <w:proofErr w:type="gramStart"/>
      <w:r w:rsidRPr="00AA6CC3">
        <w:rPr>
          <w:rFonts w:hint="eastAsia"/>
        </w:rPr>
        <w:t>选大学</w:t>
      </w:r>
      <w:proofErr w:type="gramEnd"/>
      <w:r w:rsidRPr="00AA6CC3">
        <w:rPr>
          <w:rFonts w:hint="eastAsia"/>
        </w:rPr>
        <w:t>英语课程，由</w:t>
      </w:r>
      <w:r w:rsidR="00D43BCF">
        <w:rPr>
          <w:rFonts w:hint="eastAsia"/>
        </w:rPr>
        <w:t>外国语学院</w:t>
      </w:r>
      <w:r w:rsidRPr="00AA6CC3">
        <w:rPr>
          <w:rFonts w:hint="eastAsia"/>
        </w:rPr>
        <w:t>编班排课。</w:t>
      </w:r>
    </w:p>
    <w:p w:rsidR="00AA6CC3" w:rsidRPr="00AA6CC3" w:rsidRDefault="00AA6CC3" w:rsidP="00CE5614">
      <w:pPr>
        <w:pStyle w:val="a8"/>
        <w:numPr>
          <w:ilvl w:val="1"/>
          <w:numId w:val="2"/>
        </w:numPr>
        <w:ind w:left="0" w:firstLineChars="0" w:firstLine="426"/>
      </w:pPr>
      <w:r w:rsidRPr="00A2311A">
        <w:rPr>
          <w:rFonts w:hint="eastAsia"/>
        </w:rPr>
        <w:t>学生</w:t>
      </w:r>
      <w:r w:rsidRPr="00A2311A">
        <w:t>可跨专业选课</w:t>
      </w:r>
      <w:r w:rsidRPr="004E0F93">
        <w:t>，计入专业选修</w:t>
      </w:r>
      <w:r w:rsidRPr="004E0F93">
        <w:rPr>
          <w:rFonts w:hint="eastAsia"/>
        </w:rPr>
        <w:t>课</w:t>
      </w:r>
      <w:r w:rsidRPr="00AA6CC3">
        <w:rPr>
          <w:rFonts w:hint="eastAsia"/>
        </w:rPr>
        <w:t>。</w:t>
      </w:r>
      <w:bookmarkStart w:id="2" w:name="_GoBack"/>
      <w:bookmarkEnd w:id="2"/>
    </w:p>
    <w:p w:rsidR="00AA6CC3" w:rsidRPr="00AA6CC3" w:rsidRDefault="00AA6CC3" w:rsidP="00CE5614">
      <w:pPr>
        <w:pStyle w:val="a8"/>
        <w:numPr>
          <w:ilvl w:val="1"/>
          <w:numId w:val="2"/>
        </w:numPr>
        <w:ind w:left="0" w:firstLineChars="0" w:firstLine="426"/>
      </w:pPr>
      <w:r w:rsidRPr="00AA6CC3">
        <w:rPr>
          <w:rFonts w:hint="eastAsia"/>
        </w:rPr>
        <w:t>退补选阶段学校根据需要调整部分教学班，</w:t>
      </w:r>
      <w:r w:rsidR="00E02C9B">
        <w:rPr>
          <w:rFonts w:hint="eastAsia"/>
        </w:rPr>
        <w:t>停开</w:t>
      </w:r>
      <w:r w:rsidRPr="00AA6CC3">
        <w:rPr>
          <w:rFonts w:hint="eastAsia"/>
        </w:rPr>
        <w:t>选课人数低于开课要求的教学班。</w:t>
      </w:r>
    </w:p>
    <w:p w:rsidR="00AA6CC3" w:rsidRPr="00AA6CC3" w:rsidRDefault="00AA6CC3" w:rsidP="00CE5614">
      <w:pPr>
        <w:pStyle w:val="a8"/>
        <w:numPr>
          <w:ilvl w:val="1"/>
          <w:numId w:val="2"/>
        </w:numPr>
        <w:ind w:left="0" w:firstLineChars="0" w:firstLine="426"/>
      </w:pPr>
      <w:r w:rsidRPr="00AA6CC3">
        <w:rPr>
          <w:rFonts w:hint="eastAsia"/>
        </w:rPr>
        <w:t>学生退补选结束后自行打印本人课表，作为选课凭证备查。</w:t>
      </w:r>
    </w:p>
    <w:p w:rsidR="00AA6CC3" w:rsidRPr="00AA6CC3" w:rsidRDefault="00AA6CC3" w:rsidP="00CE5614">
      <w:pPr>
        <w:pStyle w:val="a8"/>
        <w:numPr>
          <w:ilvl w:val="1"/>
          <w:numId w:val="2"/>
        </w:numPr>
        <w:ind w:left="0" w:firstLineChars="0" w:firstLine="426"/>
      </w:pPr>
      <w:r w:rsidRPr="00AA6CC3">
        <w:rPr>
          <w:rFonts w:hint="eastAsia"/>
        </w:rPr>
        <w:t>休学复学的学生如错过补退选时间，应持“复学证明”在每学期前两周内到各开课学院教务办公室办理申请补选课手续。</w:t>
      </w:r>
    </w:p>
    <w:p w:rsidR="00AA6CC3" w:rsidRPr="00F67720" w:rsidRDefault="00AA6CC3" w:rsidP="00C473C2">
      <w:pPr>
        <w:pStyle w:val="2"/>
        <w:ind w:left="0" w:firstLine="426"/>
      </w:pPr>
      <w:r w:rsidRPr="00F67720">
        <w:rPr>
          <w:rFonts w:hint="eastAsia"/>
        </w:rPr>
        <w:t>体育类课程的选课细则</w:t>
      </w:r>
    </w:p>
    <w:p w:rsidR="00AA6CC3" w:rsidRPr="00AA6CC3" w:rsidRDefault="00AA6CC3" w:rsidP="00CE5614">
      <w:pPr>
        <w:pStyle w:val="a8"/>
        <w:numPr>
          <w:ilvl w:val="1"/>
          <w:numId w:val="2"/>
        </w:numPr>
        <w:ind w:left="0" w:firstLineChars="0" w:firstLine="426"/>
      </w:pPr>
      <w:r w:rsidRPr="00AA6CC3">
        <w:rPr>
          <w:rFonts w:hint="eastAsia"/>
        </w:rPr>
        <w:t>体育课为通识必修课，分</w:t>
      </w:r>
      <w:r w:rsidRPr="00AA6CC3">
        <w:rPr>
          <w:rFonts w:hint="eastAsia"/>
        </w:rPr>
        <w:t>4</w:t>
      </w:r>
      <w:r w:rsidR="00E02C9B">
        <w:rPr>
          <w:rFonts w:hint="eastAsia"/>
        </w:rPr>
        <w:t>个</w:t>
      </w:r>
      <w:r w:rsidRPr="00AA6CC3">
        <w:rPr>
          <w:rFonts w:hint="eastAsia"/>
        </w:rPr>
        <w:t>学期修读，每学期</w:t>
      </w:r>
      <w:r w:rsidRPr="00AA6CC3">
        <w:rPr>
          <w:rFonts w:hint="eastAsia"/>
        </w:rPr>
        <w:t>1</w:t>
      </w:r>
      <w:r w:rsidRPr="00AA6CC3">
        <w:rPr>
          <w:rFonts w:hint="eastAsia"/>
        </w:rPr>
        <w:t>学分，学生毕业时需修满</w:t>
      </w:r>
      <w:r w:rsidRPr="00AA6CC3">
        <w:rPr>
          <w:rFonts w:hint="eastAsia"/>
        </w:rPr>
        <w:t>4</w:t>
      </w:r>
      <w:r w:rsidRPr="00AA6CC3">
        <w:rPr>
          <w:rFonts w:hint="eastAsia"/>
        </w:rPr>
        <w:t>学分，个别专业要求修读</w:t>
      </w:r>
      <w:r w:rsidRPr="00AA6CC3">
        <w:rPr>
          <w:rFonts w:hint="eastAsia"/>
        </w:rPr>
        <w:t>2</w:t>
      </w:r>
      <w:r w:rsidRPr="00AA6CC3">
        <w:rPr>
          <w:rFonts w:hint="eastAsia"/>
        </w:rPr>
        <w:t>学分或免修。体育</w:t>
      </w:r>
      <w:r w:rsidRPr="00AA6CC3">
        <w:rPr>
          <w:rFonts w:hint="eastAsia"/>
        </w:rPr>
        <w:t>1</w:t>
      </w:r>
      <w:r w:rsidRPr="00AA6CC3">
        <w:rPr>
          <w:rFonts w:hint="eastAsia"/>
        </w:rPr>
        <w:t>、体育</w:t>
      </w:r>
      <w:r w:rsidRPr="00AA6CC3">
        <w:rPr>
          <w:rFonts w:hint="eastAsia"/>
        </w:rPr>
        <w:t>2</w:t>
      </w:r>
      <w:r w:rsidRPr="00AA6CC3">
        <w:rPr>
          <w:rFonts w:hint="eastAsia"/>
        </w:rPr>
        <w:t>为基础体育，由</w:t>
      </w:r>
      <w:r w:rsidR="00E02C9B">
        <w:rPr>
          <w:rFonts w:hint="eastAsia"/>
        </w:rPr>
        <w:t>公共</w:t>
      </w:r>
      <w:r w:rsidRPr="00AA6CC3">
        <w:rPr>
          <w:rFonts w:hint="eastAsia"/>
        </w:rPr>
        <w:t>体育部编班教学，不需选课；体育</w:t>
      </w:r>
      <w:r w:rsidRPr="00AA6CC3">
        <w:rPr>
          <w:rFonts w:hint="eastAsia"/>
        </w:rPr>
        <w:t>3</w:t>
      </w:r>
      <w:r w:rsidRPr="00AA6CC3">
        <w:rPr>
          <w:rFonts w:hint="eastAsia"/>
        </w:rPr>
        <w:t>、体育</w:t>
      </w:r>
      <w:r w:rsidRPr="00AA6CC3">
        <w:rPr>
          <w:rFonts w:hint="eastAsia"/>
        </w:rPr>
        <w:t>4</w:t>
      </w:r>
      <w:r w:rsidRPr="00AA6CC3">
        <w:rPr>
          <w:rFonts w:hint="eastAsia"/>
        </w:rPr>
        <w:t>为项目课程，学生</w:t>
      </w:r>
      <w:r w:rsidR="00E02C9B">
        <w:rPr>
          <w:rFonts w:hint="eastAsia"/>
        </w:rPr>
        <w:t>需</w:t>
      </w:r>
      <w:r w:rsidRPr="00AA6CC3">
        <w:rPr>
          <w:rFonts w:hint="eastAsia"/>
        </w:rPr>
        <w:t>在网上选</w:t>
      </w:r>
      <w:r w:rsidR="00E02C9B">
        <w:rPr>
          <w:rFonts w:hint="eastAsia"/>
        </w:rPr>
        <w:t>择</w:t>
      </w:r>
      <w:r w:rsidRPr="00AA6CC3">
        <w:rPr>
          <w:rFonts w:hint="eastAsia"/>
        </w:rPr>
        <w:t>项目。</w:t>
      </w:r>
      <w:r w:rsidRPr="00AA6CC3">
        <w:rPr>
          <w:rFonts w:hint="eastAsia"/>
        </w:rPr>
        <w:t xml:space="preserve"> </w:t>
      </w:r>
    </w:p>
    <w:p w:rsidR="00AA6CC3" w:rsidRPr="00AA6CC3" w:rsidRDefault="00AA6CC3" w:rsidP="00CE5614">
      <w:pPr>
        <w:pStyle w:val="a8"/>
        <w:numPr>
          <w:ilvl w:val="1"/>
          <w:numId w:val="2"/>
        </w:numPr>
        <w:ind w:left="0" w:firstLineChars="0" w:firstLine="426"/>
      </w:pPr>
      <w:r w:rsidRPr="00AA6CC3">
        <w:rPr>
          <w:rFonts w:hint="eastAsia"/>
        </w:rPr>
        <w:t>体育课不及格</w:t>
      </w:r>
      <w:r w:rsidR="00E02C9B">
        <w:rPr>
          <w:rFonts w:hint="eastAsia"/>
        </w:rPr>
        <w:t>者</w:t>
      </w:r>
      <w:r w:rsidRPr="00AA6CC3">
        <w:rPr>
          <w:rFonts w:hint="eastAsia"/>
        </w:rPr>
        <w:t>，必须重修，建议学生在第一、二学年完</w:t>
      </w:r>
      <w:r w:rsidR="00E02C9B">
        <w:rPr>
          <w:rFonts w:hint="eastAsia"/>
        </w:rPr>
        <w:t>成</w:t>
      </w:r>
      <w:r w:rsidRPr="00AA6CC3">
        <w:rPr>
          <w:rFonts w:hint="eastAsia"/>
        </w:rPr>
        <w:t>体育必修课。</w:t>
      </w:r>
    </w:p>
    <w:p w:rsidR="00AA6CC3" w:rsidRPr="00AA6CC3" w:rsidRDefault="00AA6CC3" w:rsidP="00CE5614">
      <w:pPr>
        <w:pStyle w:val="a8"/>
        <w:numPr>
          <w:ilvl w:val="1"/>
          <w:numId w:val="2"/>
        </w:numPr>
        <w:ind w:left="0" w:firstLineChars="0" w:firstLine="426"/>
      </w:pPr>
      <w:r w:rsidRPr="00AA6CC3">
        <w:rPr>
          <w:rFonts w:hint="eastAsia"/>
        </w:rPr>
        <w:t>因身体原因（主要是心、肺、肝、肾等慢性疾病）不宜参加正常体育活动者，经中大五院复查并开具证明，学生持证明在每学期第一周到运动休闲学院公共体育部确认，经同意后，学生方可免修大学体育</w:t>
      </w:r>
      <w:r w:rsidR="00AE1522">
        <w:rPr>
          <w:rFonts w:hint="eastAsia"/>
        </w:rPr>
        <w:t>，</w:t>
      </w:r>
      <w:r w:rsidRPr="009965FF">
        <w:rPr>
          <w:rFonts w:hint="eastAsia"/>
        </w:rPr>
        <w:t>免修所缺学分数</w:t>
      </w:r>
      <w:r w:rsidR="009965FF" w:rsidRPr="009965FF">
        <w:rPr>
          <w:rFonts w:hint="eastAsia"/>
        </w:rPr>
        <w:t>应</w:t>
      </w:r>
      <w:r w:rsidRPr="009965FF">
        <w:rPr>
          <w:rFonts w:hint="eastAsia"/>
        </w:rPr>
        <w:t>选修</w:t>
      </w:r>
      <w:r w:rsidR="009965FF" w:rsidRPr="009965FF">
        <w:rPr>
          <w:rFonts w:hint="eastAsia"/>
        </w:rPr>
        <w:t>其他</w:t>
      </w:r>
      <w:r w:rsidRPr="009965FF">
        <w:rPr>
          <w:rFonts w:hint="eastAsia"/>
        </w:rPr>
        <w:t>课程补充。</w:t>
      </w:r>
    </w:p>
    <w:p w:rsidR="00AA6CC3" w:rsidRPr="00F67720" w:rsidRDefault="00AA6CC3" w:rsidP="00C473C2">
      <w:pPr>
        <w:pStyle w:val="2"/>
        <w:ind w:left="0" w:firstLine="426"/>
      </w:pPr>
      <w:r w:rsidRPr="00F67720">
        <w:rPr>
          <w:rFonts w:hint="eastAsia"/>
        </w:rPr>
        <w:lastRenderedPageBreak/>
        <w:t>政治理论类课程的选课细则</w:t>
      </w:r>
    </w:p>
    <w:p w:rsidR="00AA6CC3" w:rsidRPr="00AA6CC3" w:rsidRDefault="00AA6CC3" w:rsidP="00CE5614">
      <w:pPr>
        <w:pStyle w:val="a8"/>
        <w:numPr>
          <w:ilvl w:val="1"/>
          <w:numId w:val="2"/>
        </w:numPr>
        <w:ind w:left="0" w:firstLineChars="0" w:firstLine="426"/>
      </w:pPr>
      <w:r w:rsidRPr="00AA6CC3">
        <w:rPr>
          <w:rFonts w:hint="eastAsia"/>
        </w:rPr>
        <w:t>政治理论类课程为通识必修课</w:t>
      </w:r>
      <w:r w:rsidRPr="00AA6CC3">
        <w:rPr>
          <w:rFonts w:hint="eastAsia"/>
        </w:rPr>
        <w:t>,</w:t>
      </w:r>
      <w:r w:rsidR="00E02C9B" w:rsidRPr="00E02C9B">
        <w:rPr>
          <w:rFonts w:hint="eastAsia"/>
        </w:rPr>
        <w:t xml:space="preserve"> </w:t>
      </w:r>
      <w:r w:rsidR="00E02C9B" w:rsidRPr="00AA6CC3">
        <w:rPr>
          <w:rFonts w:hint="eastAsia"/>
        </w:rPr>
        <w:t>共</w:t>
      </w:r>
      <w:r w:rsidR="00E02C9B" w:rsidRPr="00AA6CC3">
        <w:rPr>
          <w:rFonts w:hint="eastAsia"/>
        </w:rPr>
        <w:t>16</w:t>
      </w:r>
      <w:r w:rsidR="00E02C9B" w:rsidRPr="00AA6CC3">
        <w:rPr>
          <w:rFonts w:hint="eastAsia"/>
        </w:rPr>
        <w:t>学分</w:t>
      </w:r>
      <w:r w:rsidR="00E02C9B">
        <w:rPr>
          <w:rFonts w:hint="eastAsia"/>
        </w:rPr>
        <w:t>，</w:t>
      </w:r>
      <w:r w:rsidRPr="00AA6CC3">
        <w:rPr>
          <w:rFonts w:hint="eastAsia"/>
        </w:rPr>
        <w:t>包括：思想道德修养与法律基础（理论）</w:t>
      </w:r>
      <w:r w:rsidRPr="00AA6CC3">
        <w:rPr>
          <w:rFonts w:hint="eastAsia"/>
        </w:rPr>
        <w:t>1</w:t>
      </w:r>
      <w:r w:rsidRPr="00AA6CC3">
        <w:rPr>
          <w:rFonts w:hint="eastAsia"/>
        </w:rPr>
        <w:t>学分、思想道德修养与法律基础（实践）</w:t>
      </w:r>
      <w:r w:rsidRPr="00AA6CC3">
        <w:rPr>
          <w:rFonts w:hint="eastAsia"/>
        </w:rPr>
        <w:t>2</w:t>
      </w:r>
      <w:r w:rsidRPr="00AA6CC3">
        <w:rPr>
          <w:rFonts w:hint="eastAsia"/>
        </w:rPr>
        <w:t>学分、马克思主义基本原理</w:t>
      </w:r>
      <w:r w:rsidRPr="00AA6CC3">
        <w:rPr>
          <w:rFonts w:hint="eastAsia"/>
        </w:rPr>
        <w:t>3</w:t>
      </w:r>
      <w:r w:rsidRPr="00AA6CC3">
        <w:rPr>
          <w:rFonts w:hint="eastAsia"/>
        </w:rPr>
        <w:t>学分、中国近代史纲要</w:t>
      </w:r>
      <w:r w:rsidR="00692066">
        <w:rPr>
          <w:rFonts w:hint="eastAsia"/>
        </w:rPr>
        <w:t>3</w:t>
      </w:r>
      <w:r w:rsidRPr="00AA6CC3">
        <w:rPr>
          <w:rFonts w:hint="eastAsia"/>
        </w:rPr>
        <w:t>学分、毛泽东思想和中国特色社会主义理论体系概论（理论）</w:t>
      </w:r>
      <w:r w:rsidRPr="00AA6CC3">
        <w:rPr>
          <w:rFonts w:hint="eastAsia"/>
        </w:rPr>
        <w:t>3</w:t>
      </w:r>
      <w:r w:rsidRPr="00AA6CC3">
        <w:rPr>
          <w:rFonts w:hint="eastAsia"/>
        </w:rPr>
        <w:t>学分、毛泽东思想和中国特色社会主义理论体系概论（实践）</w:t>
      </w:r>
      <w:r w:rsidR="00692066">
        <w:rPr>
          <w:rFonts w:hint="eastAsia"/>
        </w:rPr>
        <w:t>2</w:t>
      </w:r>
      <w:r w:rsidRPr="00AA6CC3">
        <w:rPr>
          <w:rFonts w:hint="eastAsia"/>
        </w:rPr>
        <w:t>学分、形势与政策</w:t>
      </w:r>
      <w:r w:rsidRPr="00AA6CC3">
        <w:rPr>
          <w:rFonts w:hint="eastAsia"/>
        </w:rPr>
        <w:t>2</w:t>
      </w:r>
      <w:r w:rsidRPr="00AA6CC3">
        <w:rPr>
          <w:rFonts w:hint="eastAsia"/>
        </w:rPr>
        <w:t>学分。思想道德修养与法律基础（理论）在每学年第一学期开设，马克思主义基本原理、中国近代史纲要、毛泽东思想和中国特色社会主义理论体系概论（理论）、毛泽东思想和中国特色社会主义理论体系概论（实践）等四门课程每学期滚动开课，学生自主选择课程和教学班。学生入学后</w:t>
      </w:r>
      <w:proofErr w:type="gramStart"/>
      <w:r w:rsidRPr="00AA6CC3">
        <w:rPr>
          <w:rFonts w:hint="eastAsia"/>
        </w:rPr>
        <w:t>第一学期修读思想</w:t>
      </w:r>
      <w:proofErr w:type="gramEnd"/>
      <w:r w:rsidRPr="00AA6CC3">
        <w:rPr>
          <w:rFonts w:hint="eastAsia"/>
        </w:rPr>
        <w:t>道德修养与法律基础（理论），建议以后每学期修读一门课程。</w:t>
      </w:r>
    </w:p>
    <w:p w:rsidR="00AA6CC3" w:rsidRPr="00AA6CC3" w:rsidRDefault="00AA6CC3" w:rsidP="00CE5614">
      <w:pPr>
        <w:pStyle w:val="a8"/>
        <w:numPr>
          <w:ilvl w:val="1"/>
          <w:numId w:val="2"/>
        </w:numPr>
        <w:ind w:left="0" w:firstLineChars="0" w:firstLine="426"/>
      </w:pPr>
      <w:r w:rsidRPr="00AA6CC3">
        <w:rPr>
          <w:rFonts w:hint="eastAsia"/>
        </w:rPr>
        <w:t>形势与政策课程采</w:t>
      </w:r>
      <w:r w:rsidR="00432CC0">
        <w:rPr>
          <w:rFonts w:hint="eastAsia"/>
        </w:rPr>
        <w:t>用</w:t>
      </w:r>
      <w:r w:rsidRPr="00AA6CC3">
        <w:rPr>
          <w:rFonts w:hint="eastAsia"/>
        </w:rPr>
        <w:t>专题讲座和时事报告的</w:t>
      </w:r>
      <w:r w:rsidR="00432CC0">
        <w:rPr>
          <w:rFonts w:hint="eastAsia"/>
        </w:rPr>
        <w:t>形</w:t>
      </w:r>
      <w:r w:rsidRPr="00AA6CC3">
        <w:rPr>
          <w:rFonts w:hint="eastAsia"/>
        </w:rPr>
        <w:t>式组织课堂教学，每学期约有</w:t>
      </w:r>
      <w:r w:rsidRPr="00AA6CC3">
        <w:rPr>
          <w:rFonts w:hint="eastAsia"/>
        </w:rPr>
        <w:t>100</w:t>
      </w:r>
      <w:r w:rsidRPr="00AA6CC3">
        <w:rPr>
          <w:rFonts w:hint="eastAsia"/>
        </w:rPr>
        <w:t>次讲座和报告。学生执听课卡选听形势与政策讲座（报告），不需网上选课。学生可根据自己情况选听讲座（报告），</w:t>
      </w:r>
      <w:r w:rsidR="00692066" w:rsidRPr="00AA6CC3">
        <w:rPr>
          <w:rFonts w:hint="eastAsia"/>
        </w:rPr>
        <w:t>在校期间，</w:t>
      </w:r>
      <w:r w:rsidRPr="00AA6CC3">
        <w:rPr>
          <w:rFonts w:hint="eastAsia"/>
        </w:rPr>
        <w:t>每学期选听</w:t>
      </w:r>
      <w:r w:rsidR="00692066">
        <w:rPr>
          <w:rFonts w:hint="eastAsia"/>
        </w:rPr>
        <w:t>3</w:t>
      </w:r>
      <w:r w:rsidRPr="00AA6CC3">
        <w:rPr>
          <w:rFonts w:hint="eastAsia"/>
        </w:rPr>
        <w:t>次讲座（报告）</w:t>
      </w:r>
      <w:r w:rsidR="00692066">
        <w:rPr>
          <w:rFonts w:hint="eastAsia"/>
        </w:rPr>
        <w:t>，共计</w:t>
      </w:r>
      <w:r w:rsidR="00692066">
        <w:rPr>
          <w:rFonts w:hint="eastAsia"/>
        </w:rPr>
        <w:t>21</w:t>
      </w:r>
      <w:r w:rsidRPr="00AA6CC3">
        <w:rPr>
          <w:rFonts w:hint="eastAsia"/>
        </w:rPr>
        <w:t>次。</w:t>
      </w:r>
    </w:p>
    <w:p w:rsidR="00AA6CC3" w:rsidRPr="00F67720" w:rsidRDefault="00AA6CC3" w:rsidP="00C473C2">
      <w:pPr>
        <w:pStyle w:val="2"/>
        <w:ind w:left="0" w:firstLine="426"/>
      </w:pPr>
      <w:r w:rsidRPr="00F67720">
        <w:rPr>
          <w:rFonts w:hint="eastAsia"/>
        </w:rPr>
        <w:t>大学英语类课程的选课细则</w:t>
      </w:r>
    </w:p>
    <w:p w:rsidR="00AA6CC3" w:rsidRPr="00AA6CC3" w:rsidRDefault="00AA6CC3" w:rsidP="00CE5614">
      <w:pPr>
        <w:pStyle w:val="a8"/>
        <w:numPr>
          <w:ilvl w:val="1"/>
          <w:numId w:val="2"/>
        </w:numPr>
        <w:ind w:left="0" w:firstLineChars="0" w:firstLine="426"/>
      </w:pPr>
      <w:r w:rsidRPr="00AA6CC3">
        <w:rPr>
          <w:rFonts w:hint="eastAsia"/>
        </w:rPr>
        <w:t>大学英语为通识必修课，分为大学英语（一）、大学英语（二）、大学英语（三）、大学英语（四）四门课程，每门课程</w:t>
      </w:r>
      <w:r w:rsidRPr="00AA6CC3">
        <w:rPr>
          <w:rFonts w:hint="eastAsia"/>
        </w:rPr>
        <w:t>3</w:t>
      </w:r>
      <w:r w:rsidRPr="00AA6CC3">
        <w:rPr>
          <w:rFonts w:hint="eastAsia"/>
        </w:rPr>
        <w:t>学分，共计</w:t>
      </w:r>
      <w:r w:rsidRPr="00AA6CC3">
        <w:rPr>
          <w:rFonts w:hint="eastAsia"/>
        </w:rPr>
        <w:t>12</w:t>
      </w:r>
      <w:r w:rsidRPr="00AA6CC3">
        <w:rPr>
          <w:rFonts w:hint="eastAsia"/>
        </w:rPr>
        <w:t>学分。鉴于语言学习的规律性，大学英语（一）、大学英语（二）、大学英语（三）、大学英语（四）的先修后续关系，以及学生参加全国大学英语四、六级考试的要求，学生必须在第</w:t>
      </w:r>
      <w:r w:rsidRPr="00AA6CC3">
        <w:rPr>
          <w:rFonts w:hint="eastAsia"/>
        </w:rPr>
        <w:t>1</w:t>
      </w:r>
      <w:r w:rsidR="005A0905">
        <w:rPr>
          <w:rFonts w:hint="eastAsia"/>
        </w:rPr>
        <w:t>－</w:t>
      </w:r>
      <w:r w:rsidRPr="00AA6CC3">
        <w:rPr>
          <w:rFonts w:hint="eastAsia"/>
        </w:rPr>
        <w:t>4</w:t>
      </w:r>
      <w:r w:rsidRPr="00AA6CC3">
        <w:rPr>
          <w:rFonts w:hint="eastAsia"/>
        </w:rPr>
        <w:t>个学期分别完成大学英语（一）、大学英语（二）、大学英语（三）、大学英语（四）课程的学习，艺体类专业学生应相应完成艺体类大学英语（一）、艺体类大学英语（二）、艺体类大学英语（三）、艺体类大学英语（四）课程的学习。</w:t>
      </w:r>
    </w:p>
    <w:p w:rsidR="00AA6CC3" w:rsidRPr="00AA6CC3" w:rsidRDefault="00AA6CC3" w:rsidP="00CE5614">
      <w:pPr>
        <w:pStyle w:val="a8"/>
        <w:numPr>
          <w:ilvl w:val="1"/>
          <w:numId w:val="2"/>
        </w:numPr>
        <w:ind w:left="0" w:firstLineChars="0" w:firstLine="426"/>
      </w:pPr>
      <w:r w:rsidRPr="00AA6CC3">
        <w:rPr>
          <w:rFonts w:hint="eastAsia"/>
        </w:rPr>
        <w:t>大学英语的教学实行分层次教学，根据新生高考</w:t>
      </w:r>
      <w:r w:rsidR="008C1E12" w:rsidRPr="00AA6CC3">
        <w:rPr>
          <w:rFonts w:hint="eastAsia"/>
        </w:rPr>
        <w:t>英语</w:t>
      </w:r>
      <w:r w:rsidRPr="00AA6CC3">
        <w:rPr>
          <w:rFonts w:hint="eastAsia"/>
        </w:rPr>
        <w:t>成绩将学生分为多个层次</w:t>
      </w:r>
      <w:r w:rsidR="003371A7">
        <w:rPr>
          <w:rFonts w:hint="eastAsia"/>
        </w:rPr>
        <w:t>：提高班、四级班和普通班。</w:t>
      </w:r>
      <w:r w:rsidRPr="00AA6CC3">
        <w:rPr>
          <w:rFonts w:hint="eastAsia"/>
        </w:rPr>
        <w:t>编入提高班的学生可免修大学英语，</w:t>
      </w:r>
      <w:r w:rsidR="003371A7">
        <w:rPr>
          <w:rFonts w:hint="eastAsia"/>
        </w:rPr>
        <w:t>但</w:t>
      </w:r>
      <w:r w:rsidR="003012FD">
        <w:rPr>
          <w:rFonts w:hint="eastAsia"/>
        </w:rPr>
        <w:t>必须</w:t>
      </w:r>
      <w:r w:rsidRPr="00AA6CC3">
        <w:rPr>
          <w:rFonts w:hint="eastAsia"/>
        </w:rPr>
        <w:t>选修</w:t>
      </w:r>
      <w:r w:rsidR="00E26785">
        <w:rPr>
          <w:rFonts w:hint="eastAsia"/>
        </w:rPr>
        <w:t>相同学分的</w:t>
      </w:r>
      <w:r w:rsidRPr="00AA6CC3">
        <w:rPr>
          <w:rFonts w:hint="eastAsia"/>
        </w:rPr>
        <w:t>大学英语替换课程替代。学校每学期开设多门大学英语替换课，</w:t>
      </w:r>
      <w:r w:rsidR="00E26785">
        <w:rPr>
          <w:rFonts w:hint="eastAsia"/>
        </w:rPr>
        <w:t>由于每学期选课学分有一定限制，建议</w:t>
      </w:r>
      <w:r w:rsidRPr="00AA6CC3">
        <w:rPr>
          <w:rFonts w:hint="eastAsia"/>
        </w:rPr>
        <w:t>提高班学生</w:t>
      </w:r>
      <w:r w:rsidR="00E26785">
        <w:rPr>
          <w:rFonts w:hint="eastAsia"/>
        </w:rPr>
        <w:t>在大一、二学年修完</w:t>
      </w:r>
      <w:r w:rsidR="00E26785">
        <w:rPr>
          <w:rFonts w:hint="eastAsia"/>
        </w:rPr>
        <w:t>12</w:t>
      </w:r>
      <w:r w:rsidR="00E26785">
        <w:rPr>
          <w:rFonts w:hint="eastAsia"/>
        </w:rPr>
        <w:t>学分的英语课程，</w:t>
      </w:r>
      <w:r w:rsidRPr="00AA6CC3">
        <w:rPr>
          <w:rFonts w:hint="eastAsia"/>
        </w:rPr>
        <w:t>每学期选修</w:t>
      </w:r>
      <w:r w:rsidRPr="00AA6CC3">
        <w:rPr>
          <w:rFonts w:hint="eastAsia"/>
        </w:rPr>
        <w:t>3</w:t>
      </w:r>
      <w:r w:rsidRPr="00AA6CC3">
        <w:rPr>
          <w:rFonts w:hint="eastAsia"/>
        </w:rPr>
        <w:t>学分大学英语替换课</w:t>
      </w:r>
      <w:r w:rsidR="00E26785">
        <w:rPr>
          <w:rFonts w:hint="eastAsia"/>
        </w:rPr>
        <w:t>，如因特殊情况无法按时修完所需学分也可选择大三、大四进行修读</w:t>
      </w:r>
      <w:r w:rsidRPr="00AA6CC3">
        <w:rPr>
          <w:rFonts w:hint="eastAsia"/>
        </w:rPr>
        <w:t>。</w:t>
      </w:r>
    </w:p>
    <w:p w:rsidR="00AA6CC3" w:rsidRPr="00AA6CC3" w:rsidRDefault="009D7F8B" w:rsidP="00CE5614">
      <w:pPr>
        <w:pStyle w:val="a8"/>
        <w:numPr>
          <w:ilvl w:val="1"/>
          <w:numId w:val="2"/>
        </w:numPr>
        <w:ind w:left="0" w:firstLineChars="0" w:firstLine="426"/>
      </w:pPr>
      <w:r>
        <w:rPr>
          <w:rFonts w:hint="eastAsia"/>
        </w:rPr>
        <w:t>根据</w:t>
      </w:r>
      <w:r w:rsidR="00E26785">
        <w:rPr>
          <w:rFonts w:hint="eastAsia"/>
        </w:rPr>
        <w:t>学校安排</w:t>
      </w:r>
      <w:r>
        <w:rPr>
          <w:rFonts w:hint="eastAsia"/>
        </w:rPr>
        <w:t>，提高班学生需提前</w:t>
      </w:r>
      <w:r w:rsidR="00E26785">
        <w:rPr>
          <w:rFonts w:hint="eastAsia"/>
        </w:rPr>
        <w:t>参加全国大学英语四级考试，建议在选修大学英语替换课</w:t>
      </w:r>
      <w:r w:rsidR="0046244C">
        <w:rPr>
          <w:rFonts w:hint="eastAsia"/>
        </w:rPr>
        <w:t>时</w:t>
      </w:r>
      <w:r w:rsidR="00E26785">
        <w:rPr>
          <w:rFonts w:hint="eastAsia"/>
        </w:rPr>
        <w:t>优先选择“四级英语（</w:t>
      </w:r>
      <w:r w:rsidR="00E26785">
        <w:rPr>
          <w:rFonts w:hint="eastAsia"/>
        </w:rPr>
        <w:t>1</w:t>
      </w:r>
      <w:r w:rsidR="00E26785">
        <w:rPr>
          <w:rFonts w:hint="eastAsia"/>
        </w:rPr>
        <w:t>学分）”课程。</w:t>
      </w:r>
    </w:p>
    <w:p w:rsidR="00AA6CC3" w:rsidRPr="00AA6CC3" w:rsidRDefault="009D7F8B" w:rsidP="00CE5614">
      <w:pPr>
        <w:pStyle w:val="a8"/>
        <w:numPr>
          <w:ilvl w:val="1"/>
          <w:numId w:val="2"/>
        </w:numPr>
        <w:ind w:left="0" w:firstLineChars="0" w:firstLine="426"/>
      </w:pPr>
      <w:r w:rsidRPr="009D7F8B">
        <w:rPr>
          <w:rFonts w:hint="eastAsia"/>
        </w:rPr>
        <w:t>每学期</w:t>
      </w:r>
      <w:r>
        <w:rPr>
          <w:rFonts w:hint="eastAsia"/>
        </w:rPr>
        <w:t>重新进行一次分</w:t>
      </w:r>
      <w:r w:rsidRPr="009D7F8B">
        <w:rPr>
          <w:rFonts w:hint="eastAsia"/>
        </w:rPr>
        <w:t>层次</w:t>
      </w:r>
      <w:r>
        <w:rPr>
          <w:rFonts w:hint="eastAsia"/>
        </w:rPr>
        <w:t>编班</w:t>
      </w:r>
      <w:r w:rsidRPr="009D7F8B">
        <w:rPr>
          <w:rFonts w:hint="eastAsia"/>
        </w:rPr>
        <w:t>，从第二学期开始将根据</w:t>
      </w:r>
      <w:r w:rsidR="0046244C">
        <w:rPr>
          <w:rFonts w:hint="eastAsia"/>
        </w:rPr>
        <w:t>上一</w:t>
      </w:r>
      <w:r w:rsidRPr="009D7F8B">
        <w:rPr>
          <w:rFonts w:hint="eastAsia"/>
        </w:rPr>
        <w:t>学期的大学英语总评成绩排名进行重新分班。提高班学生也可选择放弃大学英语替换课</w:t>
      </w:r>
      <w:r w:rsidR="0046244C">
        <w:rPr>
          <w:rFonts w:hint="eastAsia"/>
        </w:rPr>
        <w:t>，</w:t>
      </w:r>
      <w:r w:rsidRPr="009D7F8B">
        <w:rPr>
          <w:rFonts w:hint="eastAsia"/>
        </w:rPr>
        <w:t>但必须完成大学英语</w:t>
      </w:r>
      <w:r w:rsidRPr="009D7F8B">
        <w:t>12</w:t>
      </w:r>
      <w:r w:rsidR="0046244C">
        <w:rPr>
          <w:rFonts w:hint="eastAsia"/>
        </w:rPr>
        <w:t>个学分的修读，该类学生</w:t>
      </w:r>
      <w:r w:rsidRPr="009D7F8B">
        <w:rPr>
          <w:rFonts w:hint="eastAsia"/>
        </w:rPr>
        <w:t>须提出书面申请，</w:t>
      </w:r>
      <w:r w:rsidR="0046244C">
        <w:rPr>
          <w:rFonts w:hint="eastAsia"/>
        </w:rPr>
        <w:t>经</w:t>
      </w:r>
      <w:r w:rsidR="00D43BCF">
        <w:rPr>
          <w:rFonts w:hint="eastAsia"/>
        </w:rPr>
        <w:t>外国语学院</w:t>
      </w:r>
      <w:r w:rsidRPr="009D7F8B">
        <w:rPr>
          <w:rFonts w:hint="eastAsia"/>
        </w:rPr>
        <w:t>审核通过才可进行调换</w:t>
      </w:r>
      <w:r w:rsidR="00AA6CC3" w:rsidRPr="00AA6CC3">
        <w:rPr>
          <w:rFonts w:hint="eastAsia"/>
        </w:rPr>
        <w:t>。</w:t>
      </w:r>
    </w:p>
    <w:p w:rsidR="00AA6CC3" w:rsidRPr="00AA6CC3" w:rsidRDefault="00AA6CC3" w:rsidP="00CE5614">
      <w:pPr>
        <w:pStyle w:val="a8"/>
        <w:numPr>
          <w:ilvl w:val="1"/>
          <w:numId w:val="2"/>
        </w:numPr>
        <w:ind w:left="0" w:firstLineChars="0" w:firstLine="426"/>
      </w:pPr>
      <w:r w:rsidRPr="00AA6CC3">
        <w:rPr>
          <w:rFonts w:hint="eastAsia"/>
        </w:rPr>
        <w:t>编入</w:t>
      </w:r>
      <w:r w:rsidR="0046244C">
        <w:rPr>
          <w:rFonts w:hint="eastAsia"/>
        </w:rPr>
        <w:t>四级班、</w:t>
      </w:r>
      <w:r w:rsidRPr="00AA6CC3">
        <w:rPr>
          <w:rFonts w:hint="eastAsia"/>
        </w:rPr>
        <w:t>普通班的学生以及艺体类学生不需网上选课，直接按</w:t>
      </w:r>
      <w:r w:rsidR="0046244C">
        <w:rPr>
          <w:rFonts w:hint="eastAsia"/>
        </w:rPr>
        <w:t>外国语学院</w:t>
      </w:r>
      <w:r w:rsidRPr="00AA6CC3">
        <w:rPr>
          <w:rFonts w:hint="eastAsia"/>
        </w:rPr>
        <w:t>的编班要求</w:t>
      </w:r>
      <w:r w:rsidR="00D43BCF">
        <w:rPr>
          <w:rFonts w:hint="eastAsia"/>
        </w:rPr>
        <w:t>修读</w:t>
      </w:r>
      <w:r w:rsidRPr="00AA6CC3">
        <w:rPr>
          <w:rFonts w:hint="eastAsia"/>
        </w:rPr>
        <w:t>大学英语课程。</w:t>
      </w:r>
    </w:p>
    <w:p w:rsidR="00AA6CC3" w:rsidRPr="00F67720" w:rsidRDefault="00AA6CC3" w:rsidP="00C473C2">
      <w:pPr>
        <w:pStyle w:val="2"/>
        <w:ind w:left="0" w:firstLine="426"/>
      </w:pPr>
      <w:r w:rsidRPr="00F67720">
        <w:rPr>
          <w:rFonts w:hint="eastAsia"/>
        </w:rPr>
        <w:t>大学生心理健康教育</w:t>
      </w:r>
    </w:p>
    <w:p w:rsidR="00AA6CC3" w:rsidRPr="00AA6CC3" w:rsidRDefault="00AA6CC3" w:rsidP="00CE5614">
      <w:pPr>
        <w:pStyle w:val="a8"/>
        <w:numPr>
          <w:ilvl w:val="1"/>
          <w:numId w:val="2"/>
        </w:numPr>
        <w:ind w:left="0" w:firstLineChars="0" w:firstLine="426"/>
      </w:pPr>
      <w:r w:rsidRPr="00AA6CC3">
        <w:rPr>
          <w:rFonts w:hint="eastAsia"/>
        </w:rPr>
        <w:t>大学生心理健康教育为通识必修课，</w:t>
      </w:r>
      <w:r w:rsidRPr="00AA6CC3">
        <w:rPr>
          <w:rFonts w:hint="eastAsia"/>
        </w:rPr>
        <w:t>1</w:t>
      </w:r>
      <w:r w:rsidRPr="00AA6CC3">
        <w:rPr>
          <w:rFonts w:hint="eastAsia"/>
        </w:rPr>
        <w:t>学分，共</w:t>
      </w:r>
      <w:r w:rsidRPr="00AA6CC3">
        <w:rPr>
          <w:rFonts w:hint="eastAsia"/>
        </w:rPr>
        <w:t>36</w:t>
      </w:r>
      <w:r w:rsidR="000765AA">
        <w:rPr>
          <w:rFonts w:hint="eastAsia"/>
        </w:rPr>
        <w:t>学时，建议学生根据选课前一学期的发布的大学生心理健康教育选课指导选课。</w:t>
      </w:r>
    </w:p>
    <w:p w:rsidR="00AA6CC3" w:rsidRPr="00F67720" w:rsidRDefault="00AA6CC3" w:rsidP="00C473C2">
      <w:pPr>
        <w:pStyle w:val="2"/>
        <w:ind w:left="0" w:firstLine="426"/>
      </w:pPr>
      <w:r w:rsidRPr="00F67720">
        <w:rPr>
          <w:rFonts w:hint="eastAsia"/>
        </w:rPr>
        <w:t>通识选修课的选课细则</w:t>
      </w:r>
    </w:p>
    <w:p w:rsidR="00AA6CC3" w:rsidRDefault="00AA6CC3" w:rsidP="00CE5614">
      <w:pPr>
        <w:pStyle w:val="a8"/>
        <w:numPr>
          <w:ilvl w:val="1"/>
          <w:numId w:val="2"/>
        </w:numPr>
        <w:ind w:left="0" w:firstLineChars="0" w:firstLine="426"/>
      </w:pPr>
      <w:r w:rsidRPr="00F67720">
        <w:rPr>
          <w:rFonts w:hint="eastAsia"/>
        </w:rPr>
        <w:t>通识选修课是为提高学生基本素质、融合科学文化与人文文化、形成学生均衡知识结构而设的非专业课程</w:t>
      </w:r>
      <w:r w:rsidR="00EE4B91">
        <w:rPr>
          <w:rFonts w:hint="eastAsia"/>
        </w:rPr>
        <w:t>，一般要求</w:t>
      </w:r>
      <w:r w:rsidR="00EE4B91" w:rsidRPr="00EE4B91">
        <w:rPr>
          <w:rFonts w:ascii="仿宋" w:hAnsi="仿宋" w:hint="eastAsia"/>
        </w:rPr>
        <w:t>12</w:t>
      </w:r>
      <w:r w:rsidR="005A0905">
        <w:rPr>
          <w:rFonts w:ascii="仿宋" w:hAnsi="仿宋" w:hint="eastAsia"/>
        </w:rPr>
        <w:t>－</w:t>
      </w:r>
      <w:r w:rsidR="00EE4B91" w:rsidRPr="00EE4B91">
        <w:rPr>
          <w:rFonts w:ascii="仿宋" w:hAnsi="仿宋" w:hint="eastAsia"/>
        </w:rPr>
        <w:t>20</w:t>
      </w:r>
      <w:r w:rsidR="00EE4B91">
        <w:rPr>
          <w:rFonts w:hint="eastAsia"/>
        </w:rPr>
        <w:t>学分</w:t>
      </w:r>
      <w:r w:rsidRPr="00F67720">
        <w:rPr>
          <w:rFonts w:hint="eastAsia"/>
        </w:rPr>
        <w:t>。</w:t>
      </w:r>
      <w:r w:rsidRPr="00AA6CC3">
        <w:rPr>
          <w:rFonts w:hint="eastAsia"/>
        </w:rPr>
        <w:t>通识选修课分为通识任意选修课和通识限定选修课，其中，各专业对通识限定选修课课程及学分要求不同，学生须根据本专业培养教学计划要求的学分数修读通识选修课。</w:t>
      </w:r>
    </w:p>
    <w:p w:rsidR="00AA6CC3" w:rsidRDefault="00AA6CC3">
      <w:pPr>
        <w:ind w:left="420" w:firstLine="420"/>
      </w:pPr>
    </w:p>
    <w:p w:rsidR="000560A3" w:rsidRPr="00D43039" w:rsidRDefault="000560A3" w:rsidP="00C473C2">
      <w:pPr>
        <w:pStyle w:val="1"/>
        <w:keepNext w:val="0"/>
        <w:keepLines w:val="0"/>
        <w:pageBreakBefore/>
        <w:ind w:firstLineChars="0" w:firstLine="0"/>
        <w:rPr>
          <w:rFonts w:ascii="仿宋" w:hAnsi="仿宋"/>
        </w:rPr>
      </w:pPr>
      <w:bookmarkStart w:id="3" w:name="_Toc281675615"/>
      <w:bookmarkStart w:id="4" w:name="_Toc482979987"/>
      <w:r w:rsidRPr="00D43039">
        <w:rPr>
          <w:rFonts w:ascii="仿宋" w:hAnsi="仿宋" w:hint="eastAsia"/>
        </w:rPr>
        <w:lastRenderedPageBreak/>
        <w:t>第二部分</w:t>
      </w:r>
      <w:r w:rsidRPr="00D43039">
        <w:rPr>
          <w:rFonts w:ascii="仿宋" w:hAnsi="仿宋"/>
        </w:rPr>
        <w:t xml:space="preserve">  </w:t>
      </w:r>
      <w:r w:rsidRPr="00D43039">
        <w:rPr>
          <w:rFonts w:ascii="仿宋" w:hAnsi="仿宋" w:hint="eastAsia"/>
        </w:rPr>
        <w:t>课程设置与教学计划简介</w:t>
      </w:r>
      <w:bookmarkEnd w:id="3"/>
      <w:bookmarkEnd w:id="4"/>
    </w:p>
    <w:p w:rsidR="000560A3" w:rsidRPr="008D1A62" w:rsidRDefault="000560A3" w:rsidP="00CE5614">
      <w:pPr>
        <w:pStyle w:val="2"/>
        <w:numPr>
          <w:ilvl w:val="0"/>
          <w:numId w:val="3"/>
        </w:numPr>
        <w:ind w:left="0" w:firstLine="426"/>
      </w:pPr>
      <w:r w:rsidRPr="008D1A62">
        <w:rPr>
          <w:rFonts w:hint="eastAsia"/>
        </w:rPr>
        <w:t>课程设置</w:t>
      </w:r>
    </w:p>
    <w:p w:rsidR="000560A3" w:rsidRPr="00EE4B91" w:rsidRDefault="000560A3" w:rsidP="008D1A62">
      <w:pPr>
        <w:ind w:firstLineChars="201" w:firstLine="422"/>
        <w:rPr>
          <w:rFonts w:ascii="仿宋" w:hAnsi="仿宋"/>
        </w:rPr>
      </w:pPr>
      <w:r w:rsidRPr="00EE4B91">
        <w:rPr>
          <w:rFonts w:ascii="仿宋" w:hAnsi="仿宋" w:hint="eastAsia"/>
        </w:rPr>
        <w:t>我校课程设置包括：通识</w:t>
      </w:r>
      <w:r w:rsidR="00C473C2" w:rsidRPr="00EE4B91">
        <w:rPr>
          <w:rFonts w:ascii="仿宋" w:hAnsi="仿宋" w:hint="eastAsia"/>
        </w:rPr>
        <w:t>必修课程、专业必修课程、专业选修课程、通识选修课程等</w:t>
      </w:r>
      <w:r w:rsidRPr="00EE4B91">
        <w:rPr>
          <w:rFonts w:ascii="仿宋" w:hAnsi="仿宋" w:hint="eastAsia"/>
        </w:rPr>
        <w:t>。</w:t>
      </w:r>
    </w:p>
    <w:p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通识必修课程</w:t>
      </w:r>
    </w:p>
    <w:p w:rsidR="000560A3" w:rsidRPr="00EE4B91" w:rsidRDefault="000560A3" w:rsidP="002A188C">
      <w:pPr>
        <w:ind w:firstLineChars="201" w:firstLine="422"/>
        <w:rPr>
          <w:rFonts w:ascii="仿宋" w:hAnsi="仿宋"/>
        </w:rPr>
      </w:pPr>
      <w:r w:rsidRPr="00EE4B91">
        <w:rPr>
          <w:rFonts w:ascii="仿宋" w:hAnsi="仿宋" w:hint="eastAsia"/>
        </w:rPr>
        <w:t>通识必修课程，是全校本科学生都必须学习并达到一定学分要求的课程，主要包括：政治理论课程、大学英语课程、体育课程、军事</w:t>
      </w:r>
      <w:r w:rsidR="00B039D9">
        <w:rPr>
          <w:rFonts w:ascii="仿宋" w:hAnsi="仿宋" w:hint="eastAsia"/>
        </w:rPr>
        <w:t>教育</w:t>
      </w:r>
      <w:r w:rsidRPr="00EE4B91">
        <w:rPr>
          <w:rFonts w:ascii="仿宋" w:hAnsi="仿宋" w:hint="eastAsia"/>
        </w:rPr>
        <w:t>、大学生职业规划与就业指导、大学生心理健康教育。</w:t>
      </w:r>
    </w:p>
    <w:p w:rsidR="000560A3" w:rsidRPr="00EE4B91" w:rsidRDefault="000560A3" w:rsidP="002A188C">
      <w:pPr>
        <w:ind w:firstLineChars="201" w:firstLine="422"/>
        <w:rPr>
          <w:rFonts w:ascii="仿宋" w:hAnsi="仿宋"/>
        </w:rPr>
      </w:pPr>
      <w:r w:rsidRPr="00EE4B91">
        <w:rPr>
          <w:rFonts w:ascii="仿宋" w:hAnsi="仿宋" w:hint="eastAsia"/>
        </w:rPr>
        <w:t>（1）政治理论课程</w:t>
      </w:r>
    </w:p>
    <w:p w:rsidR="000560A3" w:rsidRPr="00EE4B91" w:rsidRDefault="000560A3" w:rsidP="002A188C">
      <w:pPr>
        <w:ind w:firstLineChars="201" w:firstLine="422"/>
        <w:rPr>
          <w:rFonts w:ascii="仿宋" w:hAnsi="仿宋"/>
        </w:rPr>
      </w:pPr>
      <w:r w:rsidRPr="00EE4B91">
        <w:rPr>
          <w:rFonts w:ascii="仿宋" w:hAnsi="仿宋" w:hint="eastAsia"/>
        </w:rPr>
        <w:t>政治理论课程是按照教育部的相关规定安排，总计16学分，具体课程设置与学分安排见</w:t>
      </w:r>
      <w:r w:rsidR="00C633A8">
        <w:rPr>
          <w:rFonts w:ascii="仿宋" w:hAnsi="仿宋" w:hint="eastAsia"/>
        </w:rPr>
        <w:t>各专业教学计划</w:t>
      </w:r>
      <w:r w:rsidRPr="00EE4B91">
        <w:rPr>
          <w:rFonts w:ascii="仿宋" w:hAnsi="仿宋" w:hint="eastAsia"/>
        </w:rPr>
        <w:t>。按照教育部和广东省教育厅的相关规定</w:t>
      </w:r>
      <w:r w:rsidR="00A87959" w:rsidRPr="00EE4B91">
        <w:rPr>
          <w:rFonts w:ascii="仿宋" w:hAnsi="仿宋" w:hint="eastAsia"/>
        </w:rPr>
        <w:t>、</w:t>
      </w:r>
      <w:r w:rsidRPr="00EE4B91">
        <w:rPr>
          <w:rFonts w:ascii="仿宋" w:hAnsi="仿宋" w:hint="eastAsia"/>
        </w:rPr>
        <w:t>结合学校人才培养的具体情况，政治理论课程安排一定比例的实践教学学分，实践环节采取社会调查、服务性学习等社会实践形式。</w:t>
      </w:r>
    </w:p>
    <w:p w:rsidR="000560A3" w:rsidRPr="00EE4B91" w:rsidRDefault="000560A3" w:rsidP="002A188C">
      <w:pPr>
        <w:ind w:firstLineChars="201" w:firstLine="422"/>
        <w:rPr>
          <w:rFonts w:ascii="仿宋" w:hAnsi="仿宋"/>
        </w:rPr>
      </w:pPr>
      <w:r w:rsidRPr="00EE4B91">
        <w:rPr>
          <w:rFonts w:ascii="仿宋" w:hAnsi="仿宋" w:hint="eastAsia"/>
        </w:rPr>
        <w:t>（2）大学英语课程</w:t>
      </w:r>
    </w:p>
    <w:p w:rsidR="002A188C" w:rsidRPr="00EE4B91" w:rsidRDefault="000560A3" w:rsidP="002A188C">
      <w:pPr>
        <w:ind w:firstLineChars="201" w:firstLine="422"/>
        <w:rPr>
          <w:rFonts w:ascii="仿宋" w:hAnsi="仿宋"/>
        </w:rPr>
      </w:pPr>
      <w:r w:rsidRPr="00EE4B91">
        <w:rPr>
          <w:rFonts w:ascii="仿宋" w:hAnsi="仿宋" w:hint="eastAsia"/>
        </w:rPr>
        <w:t>大学英语课程总计12学分，安排在第1</w:t>
      </w:r>
      <w:r w:rsidR="005A0905">
        <w:rPr>
          <w:rFonts w:ascii="仿宋" w:hAnsi="仿宋" w:hint="eastAsia"/>
        </w:rPr>
        <w:t>－</w:t>
      </w:r>
      <w:r w:rsidRPr="00EE4B91">
        <w:rPr>
          <w:rFonts w:ascii="仿宋" w:hAnsi="仿宋" w:hint="eastAsia"/>
        </w:rPr>
        <w:t>4学期开设，每学期3学分，每周4学时，根据学生不同基础实行分级教学。</w:t>
      </w:r>
    </w:p>
    <w:p w:rsidR="000560A3" w:rsidRPr="00EE4B91" w:rsidRDefault="000560A3" w:rsidP="002A188C">
      <w:pPr>
        <w:ind w:firstLineChars="201" w:firstLine="422"/>
        <w:rPr>
          <w:rFonts w:ascii="仿宋" w:hAnsi="仿宋"/>
        </w:rPr>
      </w:pPr>
      <w:r w:rsidRPr="00EE4B91">
        <w:rPr>
          <w:rFonts w:ascii="仿宋" w:hAnsi="仿宋" w:hint="eastAsia"/>
        </w:rPr>
        <w:t>（3）体育课程</w:t>
      </w:r>
    </w:p>
    <w:p w:rsidR="000560A3" w:rsidRPr="00EE4B91" w:rsidRDefault="000560A3" w:rsidP="002A188C">
      <w:pPr>
        <w:ind w:firstLineChars="201" w:firstLine="422"/>
        <w:rPr>
          <w:rFonts w:ascii="仿宋" w:hAnsi="仿宋"/>
        </w:rPr>
      </w:pPr>
      <w:r w:rsidRPr="00EE4B91">
        <w:rPr>
          <w:rFonts w:ascii="仿宋" w:hAnsi="仿宋" w:hint="eastAsia"/>
        </w:rPr>
        <w:t>体育课程总计4学分，安排在第1</w:t>
      </w:r>
      <w:r w:rsidR="005A0905">
        <w:rPr>
          <w:rFonts w:ascii="仿宋" w:hAnsi="仿宋" w:hint="eastAsia"/>
        </w:rPr>
        <w:t>－</w:t>
      </w:r>
      <w:r w:rsidRPr="00EE4B91">
        <w:rPr>
          <w:rFonts w:ascii="仿宋" w:hAnsi="仿宋" w:hint="eastAsia"/>
        </w:rPr>
        <w:t>4学期开设，每学期1学分，每周2学时。</w:t>
      </w:r>
    </w:p>
    <w:p w:rsidR="000560A3" w:rsidRPr="00EE4B91" w:rsidRDefault="000560A3" w:rsidP="002A188C">
      <w:pPr>
        <w:ind w:firstLineChars="201" w:firstLine="422"/>
        <w:rPr>
          <w:rFonts w:ascii="仿宋" w:hAnsi="仿宋"/>
        </w:rPr>
      </w:pPr>
      <w:r w:rsidRPr="00EE4B91">
        <w:rPr>
          <w:rFonts w:ascii="仿宋" w:hAnsi="仿宋" w:hint="eastAsia"/>
        </w:rPr>
        <w:t>（4）军事</w:t>
      </w:r>
      <w:r w:rsidR="00B039D9">
        <w:rPr>
          <w:rFonts w:ascii="仿宋" w:hAnsi="仿宋" w:hint="eastAsia"/>
        </w:rPr>
        <w:t>教育</w:t>
      </w:r>
    </w:p>
    <w:p w:rsidR="000560A3" w:rsidRPr="00EE4B91" w:rsidRDefault="000560A3" w:rsidP="002A188C">
      <w:pPr>
        <w:ind w:firstLineChars="201" w:firstLine="422"/>
        <w:rPr>
          <w:rFonts w:ascii="仿宋" w:hAnsi="仿宋"/>
        </w:rPr>
      </w:pPr>
      <w:r w:rsidRPr="00EE4B91">
        <w:rPr>
          <w:rFonts w:ascii="仿宋" w:hAnsi="仿宋" w:hint="eastAsia"/>
        </w:rPr>
        <w:t>军事</w:t>
      </w:r>
      <w:r w:rsidR="00B039D9">
        <w:rPr>
          <w:rFonts w:ascii="仿宋" w:hAnsi="仿宋" w:hint="eastAsia"/>
        </w:rPr>
        <w:t>教育</w:t>
      </w:r>
      <w:r w:rsidRPr="00EE4B91">
        <w:rPr>
          <w:rFonts w:ascii="仿宋" w:hAnsi="仿宋" w:hint="eastAsia"/>
        </w:rPr>
        <w:t>2学分，</w:t>
      </w:r>
      <w:proofErr w:type="gramStart"/>
      <w:r w:rsidR="00B039D9">
        <w:rPr>
          <w:rFonts w:ascii="仿宋" w:hAnsi="仿宋" w:hint="eastAsia"/>
        </w:rPr>
        <w:t>含理论</w:t>
      </w:r>
      <w:proofErr w:type="gramEnd"/>
      <w:r w:rsidR="00B039D9">
        <w:rPr>
          <w:rFonts w:ascii="仿宋" w:hAnsi="仿宋" w:hint="eastAsia"/>
        </w:rPr>
        <w:t>与训练两</w:t>
      </w:r>
      <w:proofErr w:type="gramStart"/>
      <w:r w:rsidR="00B039D9">
        <w:rPr>
          <w:rFonts w:ascii="仿宋" w:hAnsi="仿宋" w:hint="eastAsia"/>
        </w:rPr>
        <w:t>部</w:t>
      </w:r>
      <w:proofErr w:type="gramEnd"/>
      <w:r w:rsidR="00B039D9">
        <w:rPr>
          <w:rFonts w:ascii="仿宋" w:hAnsi="仿宋" w:hint="eastAsia"/>
        </w:rPr>
        <w:t>部分,</w:t>
      </w:r>
      <w:r w:rsidRPr="00EE4B91">
        <w:rPr>
          <w:rFonts w:ascii="仿宋" w:hAnsi="仿宋" w:hint="eastAsia"/>
        </w:rPr>
        <w:t>在第一学年开设，由学校统一组织。</w:t>
      </w:r>
    </w:p>
    <w:p w:rsidR="000560A3" w:rsidRPr="00C633A8" w:rsidRDefault="000560A3" w:rsidP="002A188C">
      <w:pPr>
        <w:ind w:firstLineChars="201" w:firstLine="422"/>
        <w:rPr>
          <w:rFonts w:ascii="仿宋" w:hAnsi="仿宋"/>
        </w:rPr>
      </w:pPr>
      <w:r w:rsidRPr="00C633A8">
        <w:rPr>
          <w:rFonts w:ascii="仿宋" w:hAnsi="仿宋" w:hint="eastAsia"/>
        </w:rPr>
        <w:t>（5）</w:t>
      </w:r>
      <w:r w:rsidR="00B039D9" w:rsidRPr="00C633A8">
        <w:rPr>
          <w:rFonts w:ascii="仿宋" w:hAnsi="仿宋" w:hint="eastAsia"/>
        </w:rPr>
        <w:t>大学生职业规划与就业指导</w:t>
      </w:r>
      <w:r w:rsidRPr="00C633A8">
        <w:rPr>
          <w:rFonts w:ascii="仿宋" w:hAnsi="仿宋" w:hint="eastAsia"/>
        </w:rPr>
        <w:t xml:space="preserve">          </w:t>
      </w:r>
    </w:p>
    <w:p w:rsidR="000560A3" w:rsidRPr="00EE4B91" w:rsidRDefault="000560A3" w:rsidP="002A188C">
      <w:pPr>
        <w:ind w:firstLineChars="201" w:firstLine="422"/>
        <w:rPr>
          <w:rFonts w:ascii="仿宋" w:hAnsi="仿宋"/>
        </w:rPr>
      </w:pPr>
      <w:r w:rsidRPr="00C633A8">
        <w:rPr>
          <w:rFonts w:ascii="仿宋" w:hAnsi="仿宋" w:hint="eastAsia"/>
        </w:rPr>
        <w:t>大学生职业规划与就业指导1学分，理论课18学时，实践训练</w:t>
      </w:r>
      <w:r w:rsidR="00B039D9" w:rsidRPr="00C633A8">
        <w:rPr>
          <w:rFonts w:ascii="仿宋" w:hAnsi="仿宋" w:hint="eastAsia"/>
        </w:rPr>
        <w:t>18学时，由学院组织</w:t>
      </w:r>
      <w:r w:rsidRPr="00C633A8">
        <w:rPr>
          <w:rFonts w:ascii="仿宋" w:hAnsi="仿宋" w:hint="eastAsia"/>
        </w:rPr>
        <w:t>完成。</w:t>
      </w:r>
    </w:p>
    <w:p w:rsidR="000560A3" w:rsidRPr="00EE4B91" w:rsidRDefault="000560A3" w:rsidP="002A188C">
      <w:pPr>
        <w:ind w:firstLineChars="201" w:firstLine="422"/>
        <w:rPr>
          <w:rFonts w:ascii="仿宋" w:hAnsi="仿宋"/>
        </w:rPr>
      </w:pPr>
      <w:r w:rsidRPr="00EE4B91">
        <w:rPr>
          <w:rFonts w:ascii="仿宋" w:hAnsi="仿宋" w:hint="eastAsia"/>
        </w:rPr>
        <w:t>（</w:t>
      </w:r>
      <w:r w:rsidR="002A188C" w:rsidRPr="00EE4B91">
        <w:rPr>
          <w:rFonts w:ascii="仿宋" w:hAnsi="仿宋" w:hint="eastAsia"/>
        </w:rPr>
        <w:t>6</w:t>
      </w:r>
      <w:r w:rsidRPr="00EE4B91">
        <w:rPr>
          <w:rFonts w:ascii="仿宋" w:hAnsi="仿宋" w:hint="eastAsia"/>
        </w:rPr>
        <w:t>）心理健康教育</w:t>
      </w:r>
    </w:p>
    <w:p w:rsidR="000560A3" w:rsidRPr="00EE4B91" w:rsidRDefault="000560A3" w:rsidP="002A188C">
      <w:pPr>
        <w:ind w:firstLineChars="201" w:firstLine="422"/>
        <w:rPr>
          <w:rFonts w:ascii="仿宋" w:hAnsi="仿宋"/>
        </w:rPr>
      </w:pPr>
      <w:r w:rsidRPr="00EE4B91">
        <w:rPr>
          <w:rFonts w:ascii="仿宋" w:hAnsi="仿宋" w:hint="eastAsia"/>
        </w:rPr>
        <w:t>大学生心理健康教育1学分，每周2学时。</w:t>
      </w:r>
    </w:p>
    <w:p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专业必修课</w:t>
      </w:r>
    </w:p>
    <w:p w:rsidR="000560A3" w:rsidRPr="00EE4B91" w:rsidRDefault="000560A3" w:rsidP="002A188C">
      <w:pPr>
        <w:ind w:firstLineChars="201" w:firstLine="422"/>
        <w:rPr>
          <w:rFonts w:ascii="仿宋" w:hAnsi="仿宋"/>
        </w:rPr>
      </w:pPr>
      <w:r w:rsidRPr="00EE4B91">
        <w:rPr>
          <w:rFonts w:ascii="仿宋" w:hAnsi="仿宋" w:hint="eastAsia"/>
        </w:rPr>
        <w:t>各专业开设的专业必修课课程模块主要包括：专业核心课程、专业方向课程、专业实践课程。</w:t>
      </w:r>
    </w:p>
    <w:p w:rsidR="000560A3" w:rsidRPr="00EE4B91" w:rsidRDefault="000560A3" w:rsidP="002A188C">
      <w:pPr>
        <w:ind w:firstLineChars="201" w:firstLine="422"/>
        <w:rPr>
          <w:rFonts w:ascii="仿宋" w:hAnsi="仿宋"/>
        </w:rPr>
      </w:pPr>
      <w:r w:rsidRPr="00EE4B91">
        <w:rPr>
          <w:rFonts w:ascii="仿宋" w:hAnsi="仿宋" w:hint="eastAsia"/>
        </w:rPr>
        <w:t>专业核心课程是实现专业培养目标所开设的主要课程。</w:t>
      </w:r>
    </w:p>
    <w:p w:rsidR="000560A3" w:rsidRPr="00EE4B91" w:rsidRDefault="000560A3" w:rsidP="002A188C">
      <w:pPr>
        <w:ind w:firstLineChars="201" w:firstLine="422"/>
        <w:rPr>
          <w:rFonts w:ascii="仿宋" w:hAnsi="仿宋"/>
        </w:rPr>
      </w:pPr>
      <w:r w:rsidRPr="00EE4B91">
        <w:rPr>
          <w:rFonts w:ascii="仿宋" w:hAnsi="仿宋" w:hint="eastAsia"/>
        </w:rPr>
        <w:t>专业方向课程是该专业方向学生的必修课程。各专业可根据需要设置专业方向，学生可自主选修其中某个方向课程模块。</w:t>
      </w:r>
    </w:p>
    <w:p w:rsidR="000560A3" w:rsidRPr="00EE4B91" w:rsidRDefault="000560A3" w:rsidP="002A188C">
      <w:pPr>
        <w:ind w:firstLineChars="201" w:firstLine="422"/>
        <w:rPr>
          <w:rFonts w:ascii="仿宋" w:hAnsi="仿宋"/>
        </w:rPr>
      </w:pPr>
      <w:r w:rsidRPr="00EE4B91">
        <w:rPr>
          <w:rFonts w:ascii="仿宋" w:hAnsi="仿宋" w:hint="eastAsia"/>
        </w:rPr>
        <w:t>专业实践课程包括社会实践、实训课程、专业实习、毕业实习、毕业论计（设计）等。</w:t>
      </w:r>
    </w:p>
    <w:p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专业选修课程</w:t>
      </w:r>
    </w:p>
    <w:p w:rsidR="000560A3" w:rsidRPr="00EE4B91" w:rsidRDefault="000560A3" w:rsidP="00DF24E3">
      <w:pPr>
        <w:ind w:firstLineChars="201" w:firstLine="422"/>
        <w:rPr>
          <w:rFonts w:ascii="仿宋" w:hAnsi="仿宋"/>
        </w:rPr>
      </w:pPr>
      <w:r w:rsidRPr="00EE4B91">
        <w:rPr>
          <w:rFonts w:ascii="仿宋" w:hAnsi="仿宋" w:hint="eastAsia"/>
        </w:rPr>
        <w:t>专业选修课程是为促进学生个性化发展，培养多样化、复合型专业人才所开课的课程</w:t>
      </w:r>
      <w:r w:rsidR="00432CC0" w:rsidRPr="00EE4B91">
        <w:rPr>
          <w:rFonts w:ascii="仿宋" w:hAnsi="仿宋" w:hint="eastAsia"/>
        </w:rPr>
        <w:t>，</w:t>
      </w:r>
      <w:r w:rsidRPr="00EE4B91">
        <w:rPr>
          <w:rFonts w:ascii="仿宋" w:hAnsi="仿宋" w:hint="eastAsia"/>
        </w:rPr>
        <w:t>包括跨专业课程、</w:t>
      </w:r>
      <w:proofErr w:type="gramStart"/>
      <w:r w:rsidRPr="00EE4B91">
        <w:rPr>
          <w:rFonts w:ascii="仿宋" w:hAnsi="仿宋" w:hint="eastAsia"/>
        </w:rPr>
        <w:t>跨方向</w:t>
      </w:r>
      <w:proofErr w:type="gramEnd"/>
      <w:r w:rsidRPr="00EE4B91">
        <w:rPr>
          <w:rFonts w:ascii="仿宋" w:hAnsi="仿宋" w:hint="eastAsia"/>
        </w:rPr>
        <w:t>课程、国内外游学项目、学分互认课程</w:t>
      </w:r>
      <w:r w:rsidR="00432CC0" w:rsidRPr="00EE4B91">
        <w:rPr>
          <w:rFonts w:ascii="仿宋" w:hAnsi="仿宋" w:hint="eastAsia"/>
        </w:rPr>
        <w:t>等</w:t>
      </w:r>
      <w:r w:rsidRPr="00EE4B91">
        <w:rPr>
          <w:rFonts w:ascii="仿宋" w:hAnsi="仿宋" w:hint="eastAsia"/>
        </w:rPr>
        <w:t>。</w:t>
      </w:r>
    </w:p>
    <w:p w:rsidR="000560A3" w:rsidRPr="00EE4B91" w:rsidRDefault="000560A3" w:rsidP="00CE5614">
      <w:pPr>
        <w:pStyle w:val="a8"/>
        <w:numPr>
          <w:ilvl w:val="0"/>
          <w:numId w:val="4"/>
        </w:numPr>
        <w:ind w:left="0" w:firstLineChars="0" w:firstLine="426"/>
        <w:rPr>
          <w:rFonts w:ascii="仿宋" w:hAnsi="仿宋"/>
        </w:rPr>
      </w:pPr>
      <w:r w:rsidRPr="00EE4B91">
        <w:rPr>
          <w:rFonts w:ascii="仿宋" w:hAnsi="仿宋" w:hint="eastAsia"/>
        </w:rPr>
        <w:t>通识选修课程</w:t>
      </w:r>
    </w:p>
    <w:p w:rsidR="000560A3" w:rsidRPr="00EE4B91" w:rsidRDefault="000560A3" w:rsidP="002A188C">
      <w:pPr>
        <w:ind w:firstLineChars="201" w:firstLine="422"/>
        <w:rPr>
          <w:rFonts w:ascii="仿宋" w:hAnsi="仿宋"/>
        </w:rPr>
      </w:pPr>
      <w:r w:rsidRPr="00EE4B91">
        <w:rPr>
          <w:rFonts w:ascii="仿宋" w:hAnsi="仿宋" w:hint="eastAsia"/>
        </w:rPr>
        <w:t>通识选修课程是为培养学生人文科学素养设置的选修课，包括社会科学素养、自然科学素养、人文素养、艺术素养、实践技能等模块。为全面培养学生的人文与科学素养，学生根据自身个性化需求搭建知识结构，合理安排各模块课程的学习；为实现文理交叉，要求文经管类专业的学生应当选修一定数量的自然科学与实践技能模块课程；理工科类的学生应当选修一定数量的人文社会科学模块课程。</w:t>
      </w:r>
    </w:p>
    <w:p w:rsidR="000560A3" w:rsidRDefault="000560A3" w:rsidP="00DF24E3">
      <w:pPr>
        <w:ind w:firstLineChars="201" w:firstLine="422"/>
        <w:rPr>
          <w:rFonts w:ascii="仿宋" w:hAnsi="仿宋"/>
        </w:rPr>
      </w:pPr>
      <w:r w:rsidRPr="00EE4B91">
        <w:rPr>
          <w:rFonts w:ascii="仿宋" w:hAnsi="仿宋" w:hint="eastAsia"/>
        </w:rPr>
        <w:t>各学院根据各专业的培养计划，对不同专业设置了不同的通识限定选修课程及学分要求。</w:t>
      </w:r>
    </w:p>
    <w:p w:rsidR="000560A3" w:rsidRPr="00EE4B91" w:rsidRDefault="000560A3" w:rsidP="00CE5614">
      <w:pPr>
        <w:pStyle w:val="2"/>
        <w:numPr>
          <w:ilvl w:val="0"/>
          <w:numId w:val="3"/>
        </w:numPr>
        <w:ind w:left="0" w:firstLine="426"/>
        <w:rPr>
          <w:rFonts w:ascii="仿宋" w:hAnsi="仿宋"/>
        </w:rPr>
      </w:pPr>
      <w:r w:rsidRPr="00EE4B91">
        <w:rPr>
          <w:rFonts w:ascii="仿宋" w:hAnsi="仿宋" w:hint="eastAsia"/>
        </w:rPr>
        <w:t>教学计划</w:t>
      </w:r>
      <w:r w:rsidR="007A1A72">
        <w:rPr>
          <w:rFonts w:ascii="仿宋" w:hAnsi="仿宋" w:hint="eastAsia"/>
        </w:rPr>
        <w:t>及查询流程</w:t>
      </w:r>
    </w:p>
    <w:p w:rsidR="000560A3" w:rsidRPr="00EE4B91" w:rsidRDefault="000560A3" w:rsidP="00DF24E3">
      <w:pPr>
        <w:ind w:firstLineChars="201" w:firstLine="422"/>
        <w:rPr>
          <w:rFonts w:ascii="仿宋" w:hAnsi="仿宋"/>
        </w:rPr>
      </w:pPr>
      <w:r w:rsidRPr="00EE4B91">
        <w:rPr>
          <w:rFonts w:ascii="仿宋" w:hAnsi="仿宋" w:hint="eastAsia"/>
        </w:rPr>
        <w:t>教学计划是实现人才培养目标指导性文件，是组织教学活动的依据，包括培养目标、学制、课程设置、学期、学时安排等。我校基本</w:t>
      </w:r>
      <w:r w:rsidR="00432CC0" w:rsidRPr="00EE4B91">
        <w:rPr>
          <w:rFonts w:ascii="仿宋" w:hAnsi="仿宋" w:hint="eastAsia"/>
        </w:rPr>
        <w:t>修业年限</w:t>
      </w:r>
      <w:r w:rsidRPr="00EE4B91">
        <w:rPr>
          <w:rFonts w:ascii="仿宋" w:hAnsi="仿宋" w:hint="eastAsia"/>
        </w:rPr>
        <w:t>为四年，总学分为160学分，课程、学分要求等详见各</w:t>
      </w:r>
      <w:r w:rsidR="0084104B">
        <w:rPr>
          <w:rFonts w:ascii="仿宋" w:hAnsi="仿宋" w:hint="eastAsia"/>
        </w:rPr>
        <w:t>学</w:t>
      </w:r>
      <w:r w:rsidRPr="00EE4B91">
        <w:rPr>
          <w:rFonts w:ascii="仿宋" w:hAnsi="仿宋" w:hint="eastAsia"/>
        </w:rPr>
        <w:t xml:space="preserve">院（部）专业人才培养方案。  </w:t>
      </w:r>
    </w:p>
    <w:p w:rsidR="000560A3" w:rsidRDefault="000560A3" w:rsidP="00DF24E3">
      <w:pPr>
        <w:ind w:firstLineChars="201" w:firstLine="422"/>
        <w:rPr>
          <w:rFonts w:ascii="仿宋" w:hAnsi="仿宋"/>
        </w:rPr>
      </w:pPr>
      <w:r w:rsidRPr="00EE4B91">
        <w:rPr>
          <w:rFonts w:ascii="仿宋" w:hAnsi="仿宋" w:hint="eastAsia"/>
        </w:rPr>
        <w:t>此外，部分学院（部）开设了辅修、双专业、双学位课程，学生可在</w:t>
      </w:r>
      <w:r w:rsidR="00A87959" w:rsidRPr="00EE4B91">
        <w:rPr>
          <w:rFonts w:ascii="仿宋" w:hAnsi="仿宋" w:hint="eastAsia"/>
        </w:rPr>
        <w:t>第二学期未</w:t>
      </w:r>
      <w:r w:rsidR="00C91D02" w:rsidRPr="00EE4B91">
        <w:rPr>
          <w:rFonts w:ascii="仿宋" w:hAnsi="仿宋" w:hint="eastAsia"/>
        </w:rPr>
        <w:t>申请</w:t>
      </w:r>
      <w:r w:rsidRPr="00EE4B91">
        <w:rPr>
          <w:rFonts w:ascii="仿宋" w:hAnsi="仿宋" w:hint="eastAsia"/>
        </w:rPr>
        <w:t>辅修、双学位</w:t>
      </w:r>
      <w:r w:rsidR="00C91D02" w:rsidRPr="00EE4B91">
        <w:rPr>
          <w:rFonts w:ascii="仿宋" w:hAnsi="仿宋" w:hint="eastAsia"/>
        </w:rPr>
        <w:t>学习</w:t>
      </w:r>
      <w:r w:rsidR="00653DAF">
        <w:rPr>
          <w:rFonts w:ascii="仿宋" w:hAnsi="仿宋" w:hint="eastAsia"/>
        </w:rPr>
        <w:t>。</w:t>
      </w:r>
      <w:r w:rsidR="00BE1127" w:rsidRPr="00EE4B91">
        <w:rPr>
          <w:rFonts w:ascii="仿宋" w:hAnsi="仿宋" w:hint="eastAsia"/>
        </w:rPr>
        <w:t>相关</w:t>
      </w:r>
      <w:r w:rsidR="00FE3ED2" w:rsidRPr="00EE4B91">
        <w:rPr>
          <w:rFonts w:ascii="仿宋" w:hAnsi="仿宋" w:hint="eastAsia"/>
        </w:rPr>
        <w:t>课程设置及教学要求</w:t>
      </w:r>
      <w:r w:rsidR="00653DAF">
        <w:rPr>
          <w:rFonts w:ascii="仿宋" w:hAnsi="仿宋" w:hint="eastAsia"/>
        </w:rPr>
        <w:t>可</w:t>
      </w:r>
      <w:r w:rsidR="00FE3ED2" w:rsidRPr="00EE4B91">
        <w:rPr>
          <w:rFonts w:ascii="仿宋" w:hAnsi="仿宋" w:hint="eastAsia"/>
        </w:rPr>
        <w:t>参见各学院（部）开设的专业</w:t>
      </w:r>
      <w:r w:rsidRPr="00EE4B91">
        <w:rPr>
          <w:rFonts w:ascii="仿宋" w:hAnsi="仿宋" w:hint="eastAsia"/>
        </w:rPr>
        <w:t>辅修(双学位)教学计划。</w:t>
      </w:r>
    </w:p>
    <w:p w:rsidR="005F286A" w:rsidRDefault="005F286A" w:rsidP="00DF24E3">
      <w:pPr>
        <w:ind w:firstLineChars="201" w:firstLine="422"/>
        <w:rPr>
          <w:rFonts w:ascii="仿宋" w:hAnsi="仿宋"/>
        </w:rPr>
      </w:pPr>
      <w:r>
        <w:rPr>
          <w:rFonts w:ascii="仿宋" w:hAnsi="仿宋" w:hint="eastAsia"/>
        </w:rPr>
        <w:t>教学计划查询流程：登录教务处网站</w:t>
      </w:r>
      <w:hyperlink r:id="rId9" w:history="1">
        <w:r w:rsidR="007A1A72" w:rsidRPr="00D0074C">
          <w:rPr>
            <w:rStyle w:val="a3"/>
            <w:rFonts w:ascii="仿宋" w:hAnsi="仿宋"/>
          </w:rPr>
          <w:t>http://jwc.bnuz.edu.cn/</w:t>
        </w:r>
      </w:hyperlink>
      <w:r w:rsidR="007A1A72">
        <w:rPr>
          <w:rFonts w:ascii="仿宋" w:hAnsi="仿宋"/>
        </w:rPr>
        <w:t>－</w:t>
      </w:r>
      <w:r w:rsidR="00C633A8">
        <w:rPr>
          <w:rFonts w:ascii="仿宋" w:hAnsi="仿宋" w:hint="eastAsia"/>
        </w:rPr>
        <w:t>单击“教学管理系统”－以</w:t>
      </w:r>
      <w:r w:rsidR="0020559A">
        <w:rPr>
          <w:rFonts w:ascii="仿宋" w:hAnsi="仿宋" w:hint="eastAsia"/>
        </w:rPr>
        <w:t>本人</w:t>
      </w:r>
      <w:r w:rsidR="00C633A8">
        <w:rPr>
          <w:rFonts w:ascii="仿宋" w:hAnsi="仿宋" w:hint="eastAsia"/>
        </w:rPr>
        <w:t>学号和密码登录“教学管理系统”－</w:t>
      </w:r>
      <w:r w:rsidR="0020559A">
        <w:rPr>
          <w:rFonts w:ascii="仿宋" w:hAnsi="仿宋" w:hint="eastAsia"/>
        </w:rPr>
        <w:t>选择教学计划中教学计划目录和教养方案目录项，可查询全校所有专业</w:t>
      </w:r>
      <w:proofErr w:type="gramStart"/>
      <w:r w:rsidR="0020559A">
        <w:rPr>
          <w:rFonts w:ascii="仿宋" w:hAnsi="仿宋" w:hint="eastAsia"/>
        </w:rPr>
        <w:t>不</w:t>
      </w:r>
      <w:proofErr w:type="gramEnd"/>
      <w:r w:rsidR="0020559A">
        <w:rPr>
          <w:rFonts w:ascii="仿宋" w:hAnsi="仿宋" w:hint="eastAsia"/>
        </w:rPr>
        <w:t>同年级教学计划。（详见图１－图５）</w:t>
      </w:r>
    </w:p>
    <w:p w:rsidR="007A1A72" w:rsidRDefault="003221B7" w:rsidP="00DF24E3">
      <w:pPr>
        <w:ind w:firstLineChars="201" w:firstLine="422"/>
        <w:rPr>
          <w:rFonts w:ascii="仿宋" w:hAnsi="仿宋"/>
        </w:rPr>
      </w:pPr>
      <w:r>
        <w:rPr>
          <w:rFonts w:ascii="仿宋" w:hAnsi="仿宋"/>
          <w:noProof/>
        </w:rPr>
        <w:lastRenderedPageBreak/>
        <w:pict>
          <v:group id="_x0000_s1102" style="position:absolute;left:0;text-align:left;margin-left:29.8pt;margin-top:9.05pt;width:393.35pt;height:193.2pt;z-index:251673600" coordorigin="1872,1624" coordsize="7867,3864">
            <v:shapetype id="_x0000_t202" coordsize="21600,21600" o:spt="202" path="m,l,21600r21600,l21600,xe">
              <v:stroke joinstyle="miter"/>
              <v:path gradientshapeok="t" o:connecttype="rect"/>
            </v:shapetype>
            <v:shape id="_x0000_s1044" type="#_x0000_t202" style="position:absolute;left:1872;top:1624;width:7867;height:3864" strokecolor="white [3212]">
              <v:textbox style="mso-next-textbox:#_x0000_s1044;mso-fit-shape-to-text:t">
                <w:txbxContent>
                  <w:p w:rsidR="006C7789" w:rsidRDefault="006C7789" w:rsidP="00D40923">
                    <w:pPr>
                      <w:ind w:firstLine="560"/>
                    </w:pPr>
                    <w:r w:rsidRPr="00BF511B">
                      <w:rPr>
                        <w:rFonts w:ascii="宋体" w:eastAsia="宋体" w:hAnsiTheme="minorHAnsi" w:cs="宋体" w:hint="eastAsia"/>
                        <w:color w:val="000000"/>
                        <w:kern w:val="0"/>
                        <w:sz w:val="28"/>
                        <w:szCs w:val="28"/>
                        <w:lang w:val="zh-CN"/>
                      </w:rPr>
                      <w:object w:dxaOrig="14475" w:dyaOrig="7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3.7pt;height:185.4pt" o:ole="">
                          <v:imagedata r:id="rId10" o:title=""/>
                        </v:shape>
                        <o:OLEObject Type="Embed" ProgID="Picture.PicObj.1" ShapeID="_x0000_i1026" DrawAspect="Content" ObjectID="_1595795259" r:id="rId11"/>
                      </w:object>
                    </w:r>
                    <w:r>
                      <w:rPr>
                        <w:rFonts w:ascii="宋体" w:eastAsia="宋体" w:hAnsiTheme="minorHAnsi" w:cs="宋体" w:hint="eastAsia"/>
                        <w:color w:val="000000"/>
                        <w:kern w:val="0"/>
                        <w:sz w:val="28"/>
                        <w:szCs w:val="28"/>
                        <w:lang w:val="zh-CN"/>
                      </w:rPr>
                      <w:t xml:space="preserve">　　　　　　</w:t>
                    </w:r>
                  </w:p>
                </w:txbxContent>
              </v:textbox>
            </v:shape>
            <v:oval id="_x0000_s1045" style="position:absolute;left:7472;top:3336;width:1272;height:288">
              <v:fill opacity="0"/>
            </v:oval>
          </v:group>
        </w:pict>
      </w:r>
    </w:p>
    <w:p w:rsidR="00F279AE" w:rsidRDefault="00F279AE" w:rsidP="00DF24E3">
      <w:pPr>
        <w:ind w:firstLineChars="201" w:firstLine="422"/>
        <w:rPr>
          <w:rFonts w:ascii="仿宋" w:hAnsi="仿宋"/>
        </w:rPr>
      </w:pPr>
    </w:p>
    <w:p w:rsidR="00F279AE" w:rsidRDefault="00F279AE" w:rsidP="00DF24E3">
      <w:pPr>
        <w:ind w:firstLineChars="201" w:firstLine="422"/>
        <w:rPr>
          <w:rFonts w:ascii="仿宋" w:hAnsi="仿宋"/>
        </w:rPr>
      </w:pPr>
    </w:p>
    <w:p w:rsidR="00F279AE" w:rsidRDefault="00F279AE" w:rsidP="00DF24E3">
      <w:pPr>
        <w:ind w:firstLineChars="201" w:firstLine="422"/>
        <w:rPr>
          <w:rFonts w:ascii="仿宋" w:hAnsi="仿宋"/>
        </w:rPr>
      </w:pPr>
    </w:p>
    <w:p w:rsidR="00F279AE" w:rsidRDefault="00F279AE" w:rsidP="00DF24E3">
      <w:pPr>
        <w:ind w:firstLineChars="201" w:firstLine="422"/>
        <w:rPr>
          <w:rFonts w:ascii="仿宋" w:hAnsi="仿宋"/>
        </w:rPr>
      </w:pPr>
    </w:p>
    <w:p w:rsidR="00F279AE" w:rsidRDefault="00F279AE" w:rsidP="00DF24E3">
      <w:pPr>
        <w:ind w:firstLineChars="201" w:firstLine="422"/>
        <w:rPr>
          <w:rFonts w:ascii="仿宋" w:hAnsi="仿宋"/>
        </w:rPr>
      </w:pPr>
    </w:p>
    <w:p w:rsidR="00F279AE" w:rsidRDefault="00F279AE" w:rsidP="0020559A">
      <w:pPr>
        <w:ind w:firstLineChars="201" w:firstLine="422"/>
        <w:rPr>
          <w:rFonts w:ascii="仿宋" w:hAnsi="仿宋"/>
        </w:rPr>
      </w:pPr>
    </w:p>
    <w:p w:rsidR="00F279AE" w:rsidRDefault="00F279AE" w:rsidP="00DF24E3">
      <w:pPr>
        <w:ind w:firstLineChars="201" w:firstLine="422"/>
        <w:rPr>
          <w:rFonts w:ascii="仿宋" w:hAnsi="仿宋"/>
        </w:rPr>
      </w:pPr>
    </w:p>
    <w:p w:rsidR="00F279AE" w:rsidRDefault="00F279AE" w:rsidP="00DF24E3">
      <w:pPr>
        <w:ind w:firstLineChars="201" w:firstLine="422"/>
        <w:rPr>
          <w:rFonts w:ascii="仿宋" w:hAnsi="仿宋"/>
        </w:rPr>
      </w:pPr>
    </w:p>
    <w:p w:rsidR="00F279AE" w:rsidRDefault="00F279AE" w:rsidP="00D40923">
      <w:pPr>
        <w:ind w:firstLineChars="201" w:firstLine="422"/>
        <w:rPr>
          <w:rFonts w:ascii="仿宋" w:hAnsi="仿宋"/>
        </w:rPr>
      </w:pPr>
    </w:p>
    <w:p w:rsidR="00F279AE" w:rsidRDefault="00F279AE" w:rsidP="00DF24E3">
      <w:pPr>
        <w:ind w:firstLineChars="201" w:firstLine="422"/>
        <w:rPr>
          <w:rFonts w:ascii="仿宋" w:hAnsi="仿宋"/>
        </w:rPr>
      </w:pPr>
    </w:p>
    <w:p w:rsidR="00F279AE" w:rsidRDefault="00F279AE" w:rsidP="00DF24E3">
      <w:pPr>
        <w:ind w:firstLineChars="201" w:firstLine="422"/>
        <w:rPr>
          <w:rFonts w:ascii="仿宋" w:hAnsi="仿宋"/>
        </w:rPr>
      </w:pPr>
    </w:p>
    <w:p w:rsidR="00F279AE" w:rsidRDefault="00F279AE" w:rsidP="00D40923">
      <w:pPr>
        <w:ind w:firstLineChars="201" w:firstLine="422"/>
        <w:rPr>
          <w:rFonts w:ascii="仿宋" w:hAnsi="仿宋"/>
        </w:rPr>
      </w:pPr>
    </w:p>
    <w:p w:rsidR="00F279AE" w:rsidRDefault="00F279AE" w:rsidP="00DF24E3">
      <w:pPr>
        <w:ind w:firstLineChars="201" w:firstLine="422"/>
        <w:rPr>
          <w:rFonts w:ascii="仿宋" w:hAnsi="仿宋"/>
        </w:rPr>
      </w:pPr>
    </w:p>
    <w:p w:rsidR="00F279AE" w:rsidRDefault="00F279AE" w:rsidP="00DF24E3">
      <w:pPr>
        <w:ind w:firstLineChars="201" w:firstLine="422"/>
        <w:rPr>
          <w:rFonts w:ascii="仿宋" w:hAnsi="仿宋"/>
        </w:rPr>
      </w:pPr>
    </w:p>
    <w:p w:rsidR="007A1A72" w:rsidRPr="00291574" w:rsidRDefault="007A1A72" w:rsidP="00F02296">
      <w:pPr>
        <w:ind w:firstLineChars="0" w:firstLine="0"/>
        <w:jc w:val="center"/>
        <w:rPr>
          <w:rFonts w:ascii="仿宋" w:hAnsi="仿宋"/>
          <w:sz w:val="18"/>
          <w:szCs w:val="18"/>
        </w:rPr>
      </w:pPr>
      <w:r w:rsidRPr="00291574">
        <w:rPr>
          <w:rFonts w:ascii="仿宋" w:hAnsi="仿宋" w:hint="eastAsia"/>
          <w:sz w:val="18"/>
          <w:szCs w:val="18"/>
        </w:rPr>
        <w:t>图1</w:t>
      </w:r>
    </w:p>
    <w:p w:rsidR="0020559A" w:rsidRDefault="003221B7" w:rsidP="007A1A72">
      <w:pPr>
        <w:tabs>
          <w:tab w:val="left" w:pos="3528"/>
        </w:tabs>
        <w:ind w:firstLine="420"/>
        <w:rPr>
          <w:rFonts w:ascii="仿宋" w:hAnsi="仿宋"/>
        </w:rPr>
      </w:pPr>
      <w:r>
        <w:rPr>
          <w:rFonts w:ascii="仿宋" w:hAnsi="仿宋"/>
          <w:noProof/>
        </w:rPr>
        <w:pict>
          <v:group id="_x0000_s1055" style="position:absolute;left:0;text-align:left;margin-left:29.8pt;margin-top:7.7pt;width:390.8pt;height:153.15pt;z-index:251674624" coordorigin="1872,6224" coordsize="7816,3168">
            <v:shape id="_x0000_s1048" type="#_x0000_t202" style="position:absolute;left:1872;top:6224;width:7816;height:3168" strokecolor="white [3212]">
              <v:textbox style="mso-next-textbox:#_x0000_s1048">
                <w:txbxContent>
                  <w:p w:rsidR="006C7789" w:rsidRDefault="006C7789" w:rsidP="0020559A">
                    <w:pPr>
                      <w:ind w:firstLine="560"/>
                    </w:pPr>
                    <w:r w:rsidRPr="00787B6C">
                      <w:rPr>
                        <w:rFonts w:ascii="宋体" w:eastAsia="宋体" w:hAnsiTheme="minorHAnsi" w:cs="宋体" w:hint="eastAsia"/>
                        <w:color w:val="000000"/>
                        <w:kern w:val="0"/>
                        <w:sz w:val="28"/>
                        <w:szCs w:val="28"/>
                        <w:lang w:val="zh-CN"/>
                      </w:rPr>
                      <w:object w:dxaOrig="9854" w:dyaOrig="5399">
                        <v:shape id="_x0000_i1028" type="#_x0000_t75" style="width:266.15pt;height:145.65pt">
                          <v:imagedata r:id="rId12" o:title=""/>
                        </v:shape>
                        <o:OLEObject Type="Embed" ProgID="Picture.PicObj.1" ShapeID="_x0000_i1028" DrawAspect="Content" ObjectID="_1595795260" r:id="rId13"/>
                      </w:object>
                    </w:r>
                  </w:p>
                </w:txbxContent>
              </v:textbox>
            </v:shape>
            <v:shapetype id="_x0000_t32" coordsize="21600,21600" o:spt="32" o:oned="t" path="m,l21600,21600e" filled="f">
              <v:path arrowok="t" fillok="f" o:connecttype="none"/>
              <o:lock v:ext="edit" shapetype="t"/>
            </v:shapetype>
            <v:shape id="_x0000_s1050" type="#_x0000_t32" style="position:absolute;left:6627;top:6950;width:1165;height:278;flip:x" o:connectortype="straight">
              <v:stroke endarrow="block"/>
            </v:shape>
            <v:rect id="_x0000_s1051" style="position:absolute;left:7792;top:6780;width:923;height:356">
              <v:textbox style="mso-next-textbox:#_x0000_s1051">
                <w:txbxContent>
                  <w:p w:rsidR="006C7789" w:rsidRPr="00291574" w:rsidRDefault="006C7789" w:rsidP="00291574">
                    <w:pPr>
                      <w:ind w:firstLineChars="0" w:firstLine="0"/>
                      <w:rPr>
                        <w:sz w:val="15"/>
                        <w:szCs w:val="15"/>
                      </w:rPr>
                    </w:pPr>
                    <w:r w:rsidRPr="00291574">
                      <w:rPr>
                        <w:rFonts w:hint="eastAsia"/>
                        <w:sz w:val="15"/>
                        <w:szCs w:val="15"/>
                      </w:rPr>
                      <w:t>学生学号</w:t>
                    </w:r>
                  </w:p>
                </w:txbxContent>
              </v:textbox>
            </v:rect>
            <v:shape id="_x0000_s1052" type="#_x0000_t32" style="position:absolute;left:6682;top:7700;width:1110;height:23;flip:x y" o:connectortype="straight">
              <v:stroke endarrow="block"/>
            </v:shape>
            <v:rect id="_x0000_s1053" style="position:absolute;left:7792;top:7545;width:1744;height:340">
              <v:textbox style="mso-next-textbox:#_x0000_s1053">
                <w:txbxContent>
                  <w:p w:rsidR="006C7789" w:rsidRPr="00291574" w:rsidRDefault="006C7789" w:rsidP="00291574">
                    <w:pPr>
                      <w:ind w:firstLineChars="0" w:firstLine="0"/>
                      <w:rPr>
                        <w:sz w:val="15"/>
                        <w:szCs w:val="15"/>
                      </w:rPr>
                    </w:pPr>
                    <w:r>
                      <w:rPr>
                        <w:rFonts w:hint="eastAsia"/>
                        <w:sz w:val="15"/>
                        <w:szCs w:val="15"/>
                      </w:rPr>
                      <w:t>同教务管理系统密码</w:t>
                    </w:r>
                  </w:p>
                </w:txbxContent>
              </v:textbox>
            </v:rect>
          </v:group>
        </w:pict>
      </w: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F02296" w:rsidRDefault="00F02296" w:rsidP="00F02296">
      <w:pPr>
        <w:tabs>
          <w:tab w:val="left" w:pos="3528"/>
        </w:tabs>
        <w:ind w:firstLineChars="0" w:firstLine="0"/>
        <w:jc w:val="center"/>
        <w:rPr>
          <w:rFonts w:ascii="仿宋" w:hAnsi="仿宋"/>
        </w:rPr>
      </w:pPr>
      <w:r w:rsidRPr="00F02296">
        <w:rPr>
          <w:rFonts w:ascii="仿宋" w:hAnsi="仿宋" w:hint="eastAsia"/>
          <w:sz w:val="18"/>
          <w:szCs w:val="18"/>
        </w:rPr>
        <w:t>图２</w:t>
      </w:r>
    </w:p>
    <w:p w:rsidR="0020559A" w:rsidRDefault="003221B7" w:rsidP="007A1A72">
      <w:pPr>
        <w:tabs>
          <w:tab w:val="left" w:pos="3528"/>
        </w:tabs>
        <w:ind w:firstLine="420"/>
        <w:rPr>
          <w:rFonts w:ascii="仿宋" w:hAnsi="仿宋"/>
        </w:rPr>
      </w:pPr>
      <w:r>
        <w:rPr>
          <w:rFonts w:ascii="仿宋" w:hAnsi="仿宋"/>
          <w:noProof/>
        </w:rPr>
        <w:pict>
          <v:group id="_x0000_s1101" style="position:absolute;left:0;text-align:left;margin-left:29.8pt;margin-top:6.6pt;width:390.8pt;height:283.35pt;z-index:251676160" coordorigin="1872,9392" coordsize="7816,5667">
            <v:shape id="_x0000_s1056" type="#_x0000_t202" style="position:absolute;left:1872;top:9392;width:7816;height:5667" strokecolor="white [3212]">
              <v:textbox style="mso-next-textbox:#_x0000_s1056;mso-fit-shape-to-text:t">
                <w:txbxContent>
                  <w:p w:rsidR="006C7789" w:rsidRDefault="004F4CAC" w:rsidP="00F02296">
                    <w:pPr>
                      <w:ind w:firstLineChars="95" w:firstLine="199"/>
                    </w:pPr>
                    <w:r>
                      <w:rPr>
                        <w:noProof/>
                      </w:rPr>
                      <w:drawing>
                        <wp:inline distT="0" distB="0" distL="0" distR="0" wp14:anchorId="1C1A092E" wp14:editId="00F11DD6">
                          <wp:extent cx="4770000" cy="3499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0000" cy="3499200"/>
                                  </a:xfrm>
                                  <a:prstGeom prst="rect">
                                    <a:avLst/>
                                  </a:prstGeom>
                                </pic:spPr>
                              </pic:pic>
                            </a:graphicData>
                          </a:graphic>
                        </wp:inline>
                      </w:drawing>
                    </w:r>
                  </w:p>
                </w:txbxContent>
              </v:textbox>
            </v:shape>
            <v:oval id="_x0000_s1057" style="position:absolute;left:2856;top:9576;width:1320;height:800" strokecolor="white [3212]">
              <v:fill opacity="0"/>
            </v:oval>
          </v:group>
        </w:pict>
      </w: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20559A" w:rsidRDefault="0020559A" w:rsidP="007A1A72">
      <w:pPr>
        <w:tabs>
          <w:tab w:val="left" w:pos="3528"/>
        </w:tabs>
        <w:ind w:firstLine="420"/>
        <w:rPr>
          <w:rFonts w:ascii="仿宋" w:hAnsi="仿宋"/>
        </w:rPr>
      </w:pPr>
    </w:p>
    <w:p w:rsidR="007A1A72" w:rsidRDefault="007A1A72" w:rsidP="0020559A">
      <w:pPr>
        <w:tabs>
          <w:tab w:val="left" w:pos="3528"/>
        </w:tabs>
        <w:ind w:firstLine="420"/>
        <w:rPr>
          <w:rFonts w:ascii="仿宋" w:hAnsi="仿宋"/>
        </w:rPr>
      </w:pPr>
    </w:p>
    <w:p w:rsidR="007A1A72" w:rsidRDefault="007A1A72" w:rsidP="007A1A72">
      <w:pPr>
        <w:tabs>
          <w:tab w:val="left" w:pos="3528"/>
        </w:tabs>
        <w:ind w:firstLine="420"/>
        <w:rPr>
          <w:rFonts w:ascii="仿宋" w:hAnsi="仿宋"/>
        </w:rPr>
      </w:pPr>
    </w:p>
    <w:p w:rsidR="00FA4B61" w:rsidRDefault="00FA4B61" w:rsidP="007A1A72">
      <w:pPr>
        <w:tabs>
          <w:tab w:val="left" w:pos="3528"/>
        </w:tabs>
        <w:ind w:firstLine="420"/>
        <w:rPr>
          <w:rFonts w:ascii="仿宋" w:hAnsi="仿宋"/>
        </w:rPr>
      </w:pPr>
    </w:p>
    <w:p w:rsidR="00FA4B61" w:rsidRDefault="00F02296" w:rsidP="007A1A72">
      <w:pPr>
        <w:tabs>
          <w:tab w:val="left" w:pos="3528"/>
        </w:tabs>
        <w:ind w:firstLine="420"/>
        <w:rPr>
          <w:rFonts w:ascii="仿宋" w:hAnsi="仿宋"/>
        </w:rPr>
      </w:pPr>
      <w:r>
        <w:rPr>
          <w:rFonts w:ascii="仿宋" w:hAnsi="仿宋" w:hint="eastAsia"/>
        </w:rPr>
        <w:t xml:space="preserve">　</w:t>
      </w:r>
    </w:p>
    <w:p w:rsidR="00FA4B61" w:rsidRDefault="00FA4B61" w:rsidP="007A1A72">
      <w:pPr>
        <w:tabs>
          <w:tab w:val="left" w:pos="3528"/>
        </w:tabs>
        <w:ind w:firstLine="420"/>
        <w:rPr>
          <w:rFonts w:ascii="仿宋" w:hAnsi="仿宋"/>
        </w:rPr>
      </w:pPr>
    </w:p>
    <w:p w:rsidR="004F4CAC" w:rsidRDefault="004F4CAC" w:rsidP="00F02296">
      <w:pPr>
        <w:tabs>
          <w:tab w:val="left" w:pos="3528"/>
        </w:tabs>
        <w:ind w:firstLineChars="0" w:firstLine="0"/>
        <w:jc w:val="center"/>
        <w:rPr>
          <w:rFonts w:ascii="仿宋" w:hAnsi="仿宋"/>
          <w:sz w:val="18"/>
          <w:szCs w:val="18"/>
        </w:rPr>
      </w:pPr>
    </w:p>
    <w:p w:rsidR="00F02296" w:rsidRPr="00F02296" w:rsidRDefault="00F02296" w:rsidP="00F02296">
      <w:pPr>
        <w:tabs>
          <w:tab w:val="left" w:pos="3528"/>
        </w:tabs>
        <w:ind w:firstLineChars="0" w:firstLine="0"/>
        <w:jc w:val="center"/>
        <w:rPr>
          <w:rFonts w:ascii="仿宋" w:hAnsi="仿宋"/>
          <w:sz w:val="18"/>
          <w:szCs w:val="18"/>
        </w:rPr>
      </w:pPr>
      <w:r w:rsidRPr="00F02296">
        <w:rPr>
          <w:rFonts w:ascii="仿宋" w:hAnsi="仿宋" w:hint="eastAsia"/>
          <w:sz w:val="18"/>
          <w:szCs w:val="18"/>
        </w:rPr>
        <w:t>图３</w:t>
      </w:r>
    </w:p>
    <w:p w:rsidR="00FA4B61" w:rsidRDefault="00FA4B61" w:rsidP="007A1A72">
      <w:pPr>
        <w:tabs>
          <w:tab w:val="left" w:pos="3528"/>
        </w:tabs>
        <w:ind w:firstLine="420"/>
        <w:rPr>
          <w:rFonts w:ascii="仿宋" w:hAnsi="仿宋"/>
        </w:rPr>
      </w:pPr>
    </w:p>
    <w:p w:rsidR="007A1A72" w:rsidRDefault="003221B7" w:rsidP="007A1A72">
      <w:pPr>
        <w:tabs>
          <w:tab w:val="left" w:pos="3528"/>
        </w:tabs>
        <w:ind w:firstLine="560"/>
        <w:rPr>
          <w:rFonts w:ascii="宋体" w:eastAsia="宋体" w:hAnsiTheme="minorHAnsi" w:cs="宋体"/>
          <w:color w:val="000000"/>
          <w:kern w:val="0"/>
          <w:sz w:val="28"/>
          <w:szCs w:val="28"/>
          <w:lang w:val="zh-CN"/>
        </w:rPr>
      </w:pPr>
      <w:r>
        <w:rPr>
          <w:rFonts w:ascii="宋体" w:eastAsia="宋体" w:hAnsiTheme="minorHAnsi" w:cs="宋体"/>
          <w:noProof/>
          <w:color w:val="000000"/>
          <w:kern w:val="0"/>
          <w:sz w:val="28"/>
          <w:szCs w:val="28"/>
        </w:rPr>
        <w:pict>
          <v:shape id="_x0000_s1058" type="#_x0000_t202" style="position:absolute;left:0;text-align:left;margin-left:25.8pt;margin-top:1.6pt;width:390.4pt;height:246pt;z-index:251677696;mso-wrap-style:none" strokecolor="white [3212]">
            <v:textbox style="mso-fit-shape-to-text:t">
              <w:txbxContent>
                <w:p w:rsidR="006C7789" w:rsidRDefault="006C7789" w:rsidP="000B75D8">
                  <w:pPr>
                    <w:ind w:firstLineChars="95" w:firstLine="266"/>
                  </w:pPr>
                  <w:r w:rsidRPr="00787B6C">
                    <w:rPr>
                      <w:rFonts w:ascii="宋体" w:eastAsia="宋体" w:hAnsiTheme="minorHAnsi" w:cs="宋体" w:hint="eastAsia"/>
                      <w:color w:val="000000"/>
                      <w:kern w:val="0"/>
                      <w:sz w:val="28"/>
                      <w:szCs w:val="28"/>
                      <w:lang w:val="zh-CN"/>
                    </w:rPr>
                    <w:object w:dxaOrig="17597" w:dyaOrig="9404">
                      <v:shape id="_x0000_i1030" type="#_x0000_t75" style="width:366.85pt;height:204.6pt">
                        <v:imagedata r:id="rId15" o:title=""/>
                      </v:shape>
                      <o:OLEObject Type="Embed" ProgID="Picture.PicObj.1" ShapeID="_x0000_i1030" DrawAspect="Content" ObjectID="_1595795261" r:id="rId16"/>
                    </w:object>
                  </w:r>
                </w:p>
              </w:txbxContent>
            </v:textbox>
          </v:shape>
        </w:pict>
      </w:r>
    </w:p>
    <w:p w:rsidR="000B75D8" w:rsidRDefault="000B75D8" w:rsidP="007A1A72">
      <w:pPr>
        <w:tabs>
          <w:tab w:val="left" w:pos="3528"/>
        </w:tabs>
        <w:ind w:firstLine="560"/>
        <w:rPr>
          <w:rFonts w:ascii="宋体" w:eastAsia="宋体" w:hAnsiTheme="minorHAnsi" w:cs="宋体"/>
          <w:color w:val="000000"/>
          <w:kern w:val="0"/>
          <w:sz w:val="28"/>
          <w:szCs w:val="28"/>
          <w:lang w:val="zh-CN"/>
        </w:rPr>
      </w:pPr>
    </w:p>
    <w:p w:rsidR="000B75D8" w:rsidRDefault="000B75D8" w:rsidP="007A1A72">
      <w:pPr>
        <w:tabs>
          <w:tab w:val="left" w:pos="3528"/>
        </w:tabs>
        <w:ind w:firstLine="560"/>
        <w:rPr>
          <w:rFonts w:ascii="宋体" w:eastAsia="宋体" w:hAnsiTheme="minorHAnsi" w:cs="宋体"/>
          <w:color w:val="000000"/>
          <w:kern w:val="0"/>
          <w:sz w:val="28"/>
          <w:szCs w:val="28"/>
          <w:lang w:val="zh-CN"/>
        </w:rPr>
      </w:pPr>
    </w:p>
    <w:p w:rsidR="000B75D8" w:rsidRDefault="000B75D8" w:rsidP="007A1A72">
      <w:pPr>
        <w:tabs>
          <w:tab w:val="left" w:pos="3528"/>
        </w:tabs>
        <w:ind w:firstLine="560"/>
        <w:rPr>
          <w:rFonts w:ascii="宋体" w:eastAsia="宋体" w:hAnsiTheme="minorHAnsi" w:cs="宋体"/>
          <w:color w:val="000000"/>
          <w:kern w:val="0"/>
          <w:sz w:val="28"/>
          <w:szCs w:val="28"/>
          <w:lang w:val="zh-CN"/>
        </w:rPr>
      </w:pPr>
    </w:p>
    <w:p w:rsidR="000B75D8" w:rsidRDefault="000B75D8" w:rsidP="007A1A72">
      <w:pPr>
        <w:tabs>
          <w:tab w:val="left" w:pos="3528"/>
        </w:tabs>
        <w:ind w:firstLine="560"/>
        <w:rPr>
          <w:rFonts w:ascii="宋体" w:eastAsia="宋体" w:hAnsiTheme="minorHAnsi" w:cs="宋体"/>
          <w:color w:val="000000"/>
          <w:kern w:val="0"/>
          <w:sz w:val="28"/>
          <w:szCs w:val="28"/>
          <w:lang w:val="zh-CN"/>
        </w:rPr>
      </w:pPr>
    </w:p>
    <w:p w:rsidR="000B75D8" w:rsidRDefault="000B75D8" w:rsidP="007A1A72">
      <w:pPr>
        <w:tabs>
          <w:tab w:val="left" w:pos="3528"/>
        </w:tabs>
        <w:ind w:firstLine="560"/>
        <w:rPr>
          <w:rFonts w:ascii="宋体" w:eastAsia="宋体" w:hAnsiTheme="minorHAnsi" w:cs="宋体"/>
          <w:color w:val="000000"/>
          <w:kern w:val="0"/>
          <w:sz w:val="28"/>
          <w:szCs w:val="28"/>
          <w:lang w:val="zh-CN"/>
        </w:rPr>
      </w:pPr>
    </w:p>
    <w:p w:rsidR="000B75D8" w:rsidRDefault="000B75D8" w:rsidP="007A1A72">
      <w:pPr>
        <w:tabs>
          <w:tab w:val="left" w:pos="3528"/>
        </w:tabs>
        <w:ind w:firstLine="560"/>
        <w:rPr>
          <w:rFonts w:ascii="宋体" w:eastAsia="宋体" w:hAnsiTheme="minorHAnsi" w:cs="宋体"/>
          <w:color w:val="000000"/>
          <w:kern w:val="0"/>
          <w:sz w:val="28"/>
          <w:szCs w:val="28"/>
          <w:lang w:val="zh-CN"/>
        </w:rPr>
      </w:pPr>
    </w:p>
    <w:p w:rsidR="000B75D8" w:rsidRDefault="000B75D8" w:rsidP="007A1A72">
      <w:pPr>
        <w:tabs>
          <w:tab w:val="left" w:pos="3528"/>
        </w:tabs>
        <w:ind w:firstLine="560"/>
        <w:rPr>
          <w:rFonts w:ascii="宋体" w:eastAsia="宋体" w:hAnsiTheme="minorHAnsi" w:cs="宋体"/>
          <w:color w:val="000000"/>
          <w:kern w:val="0"/>
          <w:sz w:val="28"/>
          <w:szCs w:val="28"/>
          <w:lang w:val="zh-CN"/>
        </w:rPr>
      </w:pPr>
    </w:p>
    <w:p w:rsidR="000B75D8" w:rsidRDefault="000B75D8" w:rsidP="007A1A72">
      <w:pPr>
        <w:tabs>
          <w:tab w:val="left" w:pos="3528"/>
        </w:tabs>
        <w:ind w:firstLine="560"/>
        <w:rPr>
          <w:rFonts w:ascii="宋体" w:eastAsia="宋体" w:hAnsiTheme="minorHAnsi" w:cs="宋体"/>
          <w:color w:val="000000"/>
          <w:kern w:val="0"/>
          <w:sz w:val="28"/>
          <w:szCs w:val="28"/>
          <w:lang w:val="zh-CN"/>
        </w:rPr>
      </w:pPr>
    </w:p>
    <w:p w:rsidR="000B75D8" w:rsidRDefault="000B75D8" w:rsidP="007A1A72">
      <w:pPr>
        <w:tabs>
          <w:tab w:val="left" w:pos="3528"/>
        </w:tabs>
        <w:ind w:firstLine="560"/>
        <w:rPr>
          <w:rFonts w:ascii="宋体" w:eastAsia="宋体" w:hAnsiTheme="minorHAnsi" w:cs="宋体"/>
          <w:color w:val="000000"/>
          <w:kern w:val="0"/>
          <w:sz w:val="28"/>
          <w:szCs w:val="28"/>
          <w:lang w:val="zh-CN"/>
        </w:rPr>
      </w:pPr>
    </w:p>
    <w:p w:rsidR="000B75D8" w:rsidRDefault="000B75D8" w:rsidP="007A1A72">
      <w:pPr>
        <w:tabs>
          <w:tab w:val="left" w:pos="3528"/>
        </w:tabs>
        <w:ind w:firstLine="560"/>
        <w:rPr>
          <w:rFonts w:ascii="宋体" w:eastAsia="宋体" w:hAnsiTheme="minorHAnsi" w:cs="宋体"/>
          <w:color w:val="000000"/>
          <w:kern w:val="0"/>
          <w:sz w:val="28"/>
          <w:szCs w:val="28"/>
          <w:lang w:val="zh-CN"/>
        </w:rPr>
      </w:pPr>
    </w:p>
    <w:p w:rsidR="000B75D8" w:rsidRDefault="000B75D8" w:rsidP="007A1A72">
      <w:pPr>
        <w:tabs>
          <w:tab w:val="left" w:pos="3528"/>
        </w:tabs>
        <w:ind w:firstLine="560"/>
        <w:rPr>
          <w:rFonts w:ascii="宋体" w:eastAsia="宋体" w:hAnsiTheme="minorHAnsi" w:cs="宋体"/>
          <w:color w:val="000000"/>
          <w:kern w:val="0"/>
          <w:sz w:val="28"/>
          <w:szCs w:val="28"/>
          <w:lang w:val="zh-CN"/>
        </w:rPr>
      </w:pPr>
    </w:p>
    <w:p w:rsidR="000B75D8" w:rsidRPr="003249C8" w:rsidRDefault="003249C8" w:rsidP="003249C8">
      <w:pPr>
        <w:tabs>
          <w:tab w:val="left" w:pos="3528"/>
        </w:tabs>
        <w:ind w:firstLineChars="0" w:firstLine="0"/>
        <w:jc w:val="center"/>
        <w:rPr>
          <w:rFonts w:ascii="仿宋" w:hAnsi="仿宋"/>
          <w:sz w:val="18"/>
          <w:szCs w:val="18"/>
        </w:rPr>
      </w:pPr>
      <w:r w:rsidRPr="003249C8">
        <w:rPr>
          <w:rFonts w:ascii="仿宋" w:hAnsi="仿宋" w:hint="eastAsia"/>
          <w:sz w:val="18"/>
          <w:szCs w:val="18"/>
        </w:rPr>
        <w:t>图４</w:t>
      </w:r>
    </w:p>
    <w:p w:rsidR="002D3520" w:rsidRDefault="002D3520" w:rsidP="003249C8">
      <w:pPr>
        <w:tabs>
          <w:tab w:val="left" w:pos="3528"/>
        </w:tabs>
        <w:ind w:firstLineChars="0" w:firstLine="0"/>
        <w:jc w:val="center"/>
        <w:rPr>
          <w:rFonts w:ascii="仿宋" w:hAnsi="仿宋"/>
          <w:sz w:val="18"/>
          <w:szCs w:val="18"/>
        </w:rPr>
      </w:pPr>
    </w:p>
    <w:p w:rsidR="002D3520" w:rsidRDefault="00233590" w:rsidP="003249C8">
      <w:pPr>
        <w:tabs>
          <w:tab w:val="left" w:pos="3528"/>
        </w:tabs>
        <w:ind w:firstLineChars="0" w:firstLine="0"/>
        <w:jc w:val="center"/>
        <w:rPr>
          <w:rFonts w:ascii="宋体" w:eastAsia="宋体" w:hAnsiTheme="minorHAnsi" w:cs="宋体"/>
          <w:color w:val="000000"/>
          <w:kern w:val="0"/>
          <w:sz w:val="28"/>
          <w:szCs w:val="28"/>
          <w:lang w:val="zh-CN"/>
        </w:rPr>
      </w:pPr>
      <w:r>
        <w:rPr>
          <w:rFonts w:ascii="宋体" w:eastAsia="宋体" w:hAnsiTheme="minorHAnsi" w:cs="宋体" w:hint="eastAsia"/>
          <w:color w:val="000000"/>
          <w:kern w:val="0"/>
          <w:sz w:val="28"/>
          <w:szCs w:val="28"/>
          <w:lang w:val="zh-CN"/>
        </w:rPr>
        <w:object w:dxaOrig="16980" w:dyaOrig="14355">
          <v:shape id="_x0000_i1031" type="#_x0000_t75" style="width:397.45pt;height:335.9pt" o:ole="">
            <v:imagedata r:id="rId17" o:title=""/>
          </v:shape>
          <o:OLEObject Type="Embed" ProgID="Picture.PicObj.1" ShapeID="_x0000_i1031" DrawAspect="Content" ObjectID="_1595795258" r:id="rId18"/>
        </w:object>
      </w:r>
    </w:p>
    <w:p w:rsidR="002D3520" w:rsidRDefault="002D3520" w:rsidP="003249C8">
      <w:pPr>
        <w:tabs>
          <w:tab w:val="left" w:pos="3528"/>
        </w:tabs>
        <w:ind w:firstLineChars="0" w:firstLine="0"/>
        <w:jc w:val="center"/>
        <w:rPr>
          <w:rFonts w:ascii="宋体" w:eastAsia="宋体" w:hAnsiTheme="minorHAnsi" w:cs="宋体"/>
          <w:color w:val="000000"/>
          <w:kern w:val="0"/>
          <w:sz w:val="28"/>
          <w:szCs w:val="28"/>
          <w:lang w:val="zh-CN"/>
        </w:rPr>
      </w:pPr>
    </w:p>
    <w:p w:rsidR="002D3520" w:rsidRDefault="002D3520" w:rsidP="002D3520">
      <w:pPr>
        <w:tabs>
          <w:tab w:val="left" w:pos="3528"/>
        </w:tabs>
        <w:ind w:firstLineChars="0" w:firstLine="0"/>
        <w:jc w:val="center"/>
        <w:rPr>
          <w:rFonts w:ascii="仿宋" w:hAnsi="仿宋"/>
          <w:sz w:val="18"/>
          <w:szCs w:val="18"/>
        </w:rPr>
      </w:pPr>
      <w:r w:rsidRPr="003249C8">
        <w:rPr>
          <w:rFonts w:ascii="仿宋" w:hAnsi="仿宋" w:hint="eastAsia"/>
          <w:sz w:val="18"/>
          <w:szCs w:val="18"/>
        </w:rPr>
        <w:t>图５</w:t>
      </w:r>
    </w:p>
    <w:p w:rsidR="002D3520" w:rsidRPr="003249C8" w:rsidRDefault="002D3520" w:rsidP="003249C8">
      <w:pPr>
        <w:tabs>
          <w:tab w:val="left" w:pos="3528"/>
        </w:tabs>
        <w:ind w:firstLineChars="0" w:firstLine="0"/>
        <w:jc w:val="center"/>
        <w:rPr>
          <w:rFonts w:ascii="仿宋" w:hAnsi="仿宋"/>
          <w:sz w:val="18"/>
          <w:szCs w:val="18"/>
        </w:rPr>
      </w:pPr>
    </w:p>
    <w:p w:rsidR="00A225D9" w:rsidRPr="00C3515B" w:rsidRDefault="00A225D9" w:rsidP="00C3515B">
      <w:pPr>
        <w:pStyle w:val="1"/>
        <w:keepNext w:val="0"/>
        <w:keepLines w:val="0"/>
        <w:pageBreakBefore/>
        <w:ind w:firstLineChars="0" w:firstLine="0"/>
        <w:rPr>
          <w:rFonts w:ascii="仿宋" w:hAnsi="仿宋"/>
        </w:rPr>
      </w:pPr>
      <w:bookmarkStart w:id="5" w:name="_Toc281675617"/>
      <w:bookmarkStart w:id="6" w:name="_Toc482979989"/>
      <w:r w:rsidRPr="00C3515B">
        <w:rPr>
          <w:rFonts w:ascii="仿宋" w:hAnsi="仿宋" w:hint="eastAsia"/>
        </w:rPr>
        <w:lastRenderedPageBreak/>
        <w:t>第</w:t>
      </w:r>
      <w:r w:rsidR="00C61CB9" w:rsidRPr="00C3515B">
        <w:rPr>
          <w:rFonts w:ascii="仿宋" w:hAnsi="仿宋" w:hint="eastAsia"/>
        </w:rPr>
        <w:t>三</w:t>
      </w:r>
      <w:r w:rsidRPr="00C3515B">
        <w:rPr>
          <w:rFonts w:ascii="仿宋" w:hAnsi="仿宋" w:hint="eastAsia"/>
        </w:rPr>
        <w:t>部分</w:t>
      </w:r>
      <w:r w:rsidRPr="00C3515B">
        <w:rPr>
          <w:rFonts w:ascii="仿宋" w:hAnsi="仿宋"/>
        </w:rPr>
        <w:t xml:space="preserve">  </w:t>
      </w:r>
      <w:r w:rsidRPr="00C3515B">
        <w:rPr>
          <w:rFonts w:ascii="仿宋" w:hAnsi="仿宋" w:hint="eastAsia"/>
        </w:rPr>
        <w:t>选课操作流程</w:t>
      </w:r>
      <w:bookmarkEnd w:id="5"/>
      <w:bookmarkEnd w:id="6"/>
    </w:p>
    <w:p w:rsidR="00A225D9" w:rsidRPr="00932E79" w:rsidRDefault="00A225D9" w:rsidP="00CE5614">
      <w:pPr>
        <w:pStyle w:val="2"/>
        <w:numPr>
          <w:ilvl w:val="0"/>
          <w:numId w:val="5"/>
        </w:numPr>
        <w:ind w:left="0" w:firstLine="426"/>
      </w:pPr>
      <w:r w:rsidRPr="00932E79">
        <w:rPr>
          <w:rFonts w:hint="eastAsia"/>
        </w:rPr>
        <w:t>登录地址</w:t>
      </w:r>
    </w:p>
    <w:p w:rsidR="00A225D9" w:rsidRDefault="00A225D9" w:rsidP="00C3515B">
      <w:pPr>
        <w:ind w:firstLineChars="201" w:firstLine="422"/>
        <w:rPr>
          <w:rFonts w:ascii="仿宋" w:hAnsi="仿宋"/>
          <w:color w:val="000000" w:themeColor="text1"/>
          <w:szCs w:val="21"/>
        </w:rPr>
      </w:pPr>
      <w:r w:rsidRPr="00A225D9">
        <w:rPr>
          <w:rFonts w:ascii="仿宋" w:hAnsi="仿宋" w:hint="eastAsia"/>
          <w:szCs w:val="21"/>
        </w:rPr>
        <w:t>登录北京师范大学珠海分校教务处主页</w:t>
      </w:r>
      <w:hyperlink r:id="rId19" w:history="1">
        <w:r w:rsidRPr="00A225D9">
          <w:rPr>
            <w:rStyle w:val="a3"/>
            <w:rFonts w:ascii="仿宋" w:hAnsi="仿宋"/>
            <w:szCs w:val="21"/>
          </w:rPr>
          <w:t>http://jwc.bnuz.edu.cn/</w:t>
        </w:r>
      </w:hyperlink>
      <w:r w:rsidRPr="00A225D9">
        <w:rPr>
          <w:rFonts w:ascii="仿宋" w:hAnsi="仿宋" w:hint="eastAsia"/>
          <w:szCs w:val="21"/>
        </w:rPr>
        <w:t xml:space="preserve"> ,在教务处主页上单击“教务管理系统”进入信息管理系统主界面</w:t>
      </w:r>
      <w:r w:rsidR="007C4209">
        <w:rPr>
          <w:rFonts w:ascii="仿宋" w:hAnsi="仿宋" w:hint="eastAsia"/>
          <w:szCs w:val="21"/>
        </w:rPr>
        <w:t>，</w:t>
      </w:r>
      <w:r w:rsidRPr="00A225D9">
        <w:rPr>
          <w:rFonts w:ascii="仿宋" w:hAnsi="仿宋" w:hint="eastAsia"/>
          <w:color w:val="000000" w:themeColor="text1"/>
          <w:szCs w:val="21"/>
        </w:rPr>
        <w:t>如图</w:t>
      </w:r>
      <w:r w:rsidR="0048790A">
        <w:rPr>
          <w:rFonts w:ascii="仿宋" w:hAnsi="仿宋" w:hint="eastAsia"/>
          <w:color w:val="000000" w:themeColor="text1"/>
          <w:szCs w:val="21"/>
        </w:rPr>
        <w:t>6</w:t>
      </w:r>
      <w:r w:rsidRPr="00A225D9">
        <w:rPr>
          <w:rFonts w:ascii="仿宋" w:hAnsi="仿宋" w:hint="eastAsia"/>
          <w:color w:val="000000" w:themeColor="text1"/>
          <w:szCs w:val="21"/>
        </w:rPr>
        <w:t>所示。</w:t>
      </w:r>
    </w:p>
    <w:p w:rsidR="00934612" w:rsidRDefault="003221B7" w:rsidP="00C3515B">
      <w:pPr>
        <w:ind w:firstLineChars="201" w:firstLine="422"/>
        <w:rPr>
          <w:rFonts w:ascii="仿宋" w:hAnsi="仿宋"/>
          <w:color w:val="000000" w:themeColor="text1"/>
          <w:szCs w:val="21"/>
        </w:rPr>
      </w:pPr>
      <w:r>
        <w:rPr>
          <w:rFonts w:ascii="仿宋" w:hAnsi="仿宋"/>
          <w:noProof/>
          <w:color w:val="000000" w:themeColor="text1"/>
          <w:szCs w:val="21"/>
        </w:rPr>
        <w:pict>
          <v:group id="_x0000_s1140" style="position:absolute;left:0;text-align:left;margin-left:25.6pt;margin-top:11.35pt;width:414.85pt;height:200.4pt;z-index:251708416" coordorigin="1788,3680" coordsize="8297,4008">
            <v:shape id="_x0000_s1078" type="#_x0000_t202" style="position:absolute;left:1788;top:3680;width:8297;height:4008;mso-wrap-style:none" stroked="f">
              <v:textbox style="mso-next-textbox:#_x0000_s1078">
                <w:txbxContent>
                  <w:p w:rsidR="006C7789" w:rsidRDefault="006C7789" w:rsidP="00C125F4">
                    <w:pPr>
                      <w:ind w:firstLineChars="0" w:firstLine="0"/>
                    </w:pPr>
                    <w:r w:rsidRPr="00787B6C">
                      <w:rPr>
                        <w:rFonts w:ascii="宋体" w:eastAsia="宋体" w:hAnsiTheme="minorHAnsi" w:cs="宋体" w:hint="eastAsia"/>
                        <w:color w:val="000000"/>
                        <w:kern w:val="0"/>
                        <w:sz w:val="28"/>
                        <w:szCs w:val="28"/>
                        <w:lang w:val="zh-CN"/>
                      </w:rPr>
                      <w:object w:dxaOrig="14773" w:dyaOrig="7291">
                        <v:shape id="_x0000_i1033" type="#_x0000_t75" style="width:400.4pt;height:202.3pt">
                          <v:imagedata r:id="rId20" o:title=""/>
                        </v:shape>
                        <o:OLEObject Type="Embed" ProgID="Picture.PicObj.1" ShapeID="_x0000_i1033" DrawAspect="Content" ObjectID="_1595795262" r:id="rId21"/>
                      </w:object>
                    </w:r>
                  </w:p>
                </w:txbxContent>
              </v:textbox>
            </v:shape>
            <v:oval id="_x0000_s1079" style="position:absolute;left:7540;top:5152;width:1819;height:354">
              <v:fill opacity="0"/>
            </v:oval>
          </v:group>
        </w:pict>
      </w: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934612" w:rsidRDefault="00934612" w:rsidP="00C3515B">
      <w:pPr>
        <w:ind w:firstLineChars="201" w:firstLine="422"/>
        <w:rPr>
          <w:rFonts w:ascii="仿宋" w:hAnsi="仿宋"/>
          <w:color w:val="000000" w:themeColor="text1"/>
          <w:szCs w:val="21"/>
        </w:rPr>
      </w:pPr>
    </w:p>
    <w:p w:rsidR="00CC57A2" w:rsidRPr="007C4209" w:rsidRDefault="00CC57A2" w:rsidP="007C4209">
      <w:pPr>
        <w:ind w:firstLineChars="201" w:firstLine="362"/>
        <w:jc w:val="center"/>
        <w:rPr>
          <w:rFonts w:ascii="仿宋" w:hAnsi="仿宋"/>
          <w:color w:val="000000" w:themeColor="text1"/>
          <w:sz w:val="18"/>
          <w:szCs w:val="18"/>
        </w:rPr>
      </w:pPr>
      <w:r w:rsidRPr="007C4209">
        <w:rPr>
          <w:rFonts w:ascii="仿宋" w:hAnsi="仿宋" w:hint="eastAsia"/>
          <w:sz w:val="18"/>
          <w:szCs w:val="18"/>
        </w:rPr>
        <w:t>图</w:t>
      </w:r>
      <w:r w:rsidR="0048790A">
        <w:rPr>
          <w:rFonts w:ascii="仿宋" w:hAnsi="仿宋" w:hint="eastAsia"/>
          <w:sz w:val="18"/>
          <w:szCs w:val="18"/>
        </w:rPr>
        <w:t>6</w:t>
      </w:r>
      <w:r w:rsidRPr="007C4209">
        <w:rPr>
          <w:rFonts w:ascii="仿宋" w:hAnsi="仿宋"/>
          <w:sz w:val="18"/>
          <w:szCs w:val="18"/>
        </w:rPr>
        <w:t xml:space="preserve">  </w:t>
      </w:r>
      <w:r w:rsidRPr="007C4209">
        <w:rPr>
          <w:rFonts w:ascii="仿宋" w:hAnsi="仿宋" w:hint="eastAsia"/>
          <w:sz w:val="18"/>
          <w:szCs w:val="18"/>
        </w:rPr>
        <w:t>登录教务处主页</w:t>
      </w:r>
    </w:p>
    <w:p w:rsidR="00A225D9" w:rsidRPr="00624830" w:rsidRDefault="00CE246F" w:rsidP="00CE5614">
      <w:pPr>
        <w:pStyle w:val="2"/>
        <w:numPr>
          <w:ilvl w:val="0"/>
          <w:numId w:val="5"/>
        </w:numPr>
        <w:ind w:left="0" w:firstLine="426"/>
      </w:pPr>
      <w:r w:rsidRPr="00624830">
        <w:rPr>
          <w:rFonts w:hint="eastAsia"/>
        </w:rPr>
        <w:t>查询</w:t>
      </w:r>
      <w:proofErr w:type="gramStart"/>
      <w:r w:rsidR="007954D0" w:rsidRPr="00624830">
        <w:rPr>
          <w:rFonts w:hint="eastAsia"/>
        </w:rPr>
        <w:t>帐号</w:t>
      </w:r>
      <w:proofErr w:type="gramEnd"/>
      <w:r w:rsidR="00FA1087" w:rsidRPr="00624830">
        <w:rPr>
          <w:rFonts w:hint="eastAsia"/>
        </w:rPr>
        <w:t>及</w:t>
      </w:r>
      <w:r w:rsidR="007954D0" w:rsidRPr="00624830">
        <w:rPr>
          <w:rFonts w:hint="eastAsia"/>
        </w:rPr>
        <w:t>初始</w:t>
      </w:r>
      <w:r w:rsidR="00A225D9" w:rsidRPr="00624830">
        <w:rPr>
          <w:rFonts w:hint="eastAsia"/>
        </w:rPr>
        <w:t>密码</w:t>
      </w:r>
    </w:p>
    <w:p w:rsidR="00A225D9" w:rsidRDefault="00A225D9" w:rsidP="00C3515B">
      <w:pPr>
        <w:ind w:firstLineChars="201" w:firstLine="422"/>
        <w:rPr>
          <w:rFonts w:ascii="仿宋" w:hAnsi="仿宋"/>
          <w:szCs w:val="21"/>
        </w:rPr>
      </w:pPr>
      <w:r w:rsidRPr="00A225D9">
        <w:rPr>
          <w:rFonts w:ascii="仿宋" w:hAnsi="仿宋" w:hint="eastAsia"/>
          <w:szCs w:val="21"/>
        </w:rPr>
        <w:t>输入学生本人学号和密码登录进入信息管理系统，如图</w:t>
      </w:r>
      <w:r w:rsidR="0048790A">
        <w:rPr>
          <w:rFonts w:ascii="仿宋" w:hAnsi="仿宋" w:hint="eastAsia"/>
          <w:szCs w:val="21"/>
        </w:rPr>
        <w:t>7</w:t>
      </w:r>
      <w:r w:rsidRPr="00A225D9">
        <w:rPr>
          <w:rFonts w:ascii="仿宋" w:hAnsi="仿宋" w:hint="eastAsia"/>
          <w:szCs w:val="21"/>
        </w:rPr>
        <w:t>所示。学生初次登录时，通过本人考生号和出生日查询个人</w:t>
      </w:r>
      <w:proofErr w:type="gramStart"/>
      <w:r w:rsidRPr="00A225D9">
        <w:rPr>
          <w:rFonts w:ascii="仿宋" w:hAnsi="仿宋" w:hint="eastAsia"/>
          <w:szCs w:val="21"/>
        </w:rPr>
        <w:t>帐号</w:t>
      </w:r>
      <w:proofErr w:type="gramEnd"/>
      <w:r w:rsidRPr="00A225D9">
        <w:rPr>
          <w:rFonts w:ascii="仿宋" w:hAnsi="仿宋" w:hint="eastAsia"/>
          <w:szCs w:val="21"/>
        </w:rPr>
        <w:t>（学生学号）和初始密码。</w:t>
      </w:r>
    </w:p>
    <w:p w:rsidR="007C4209" w:rsidRPr="0001473D" w:rsidRDefault="007C4209" w:rsidP="007C4209">
      <w:pPr>
        <w:ind w:firstLineChars="0" w:firstLine="0"/>
        <w:jc w:val="center"/>
      </w:pPr>
      <w:r>
        <w:rPr>
          <w:noProof/>
          <w:color w:val="999999"/>
        </w:rPr>
        <w:drawing>
          <wp:inline distT="0" distB="0" distL="0" distR="0">
            <wp:extent cx="5270500" cy="2654300"/>
            <wp:effectExtent l="0" t="0" r="6350" b="0"/>
            <wp:docPr id="2" name="图片 2" descr="图2学生以个人帐号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2学生以个人帐号登录"/>
                    <pic:cNvPicPr>
                      <a:picLocks noChangeAspect="1" noChangeArrowheads="1"/>
                    </pic:cNvPicPr>
                  </pic:nvPicPr>
                  <pic:blipFill>
                    <a:blip r:embed="rId22" cstate="print">
                      <a:extLst>
                        <a:ext uri="{28A0092B-C50C-407E-A947-70E740481C1C}">
                          <a14:useLocalDpi xmlns:a14="http://schemas.microsoft.com/office/drawing/2010/main" val="0"/>
                        </a:ext>
                      </a:extLst>
                    </a:blip>
                    <a:srcRect t="14876"/>
                    <a:stretch>
                      <a:fillRect/>
                    </a:stretch>
                  </pic:blipFill>
                  <pic:spPr bwMode="auto">
                    <a:xfrm>
                      <a:off x="0" y="0"/>
                      <a:ext cx="5271122" cy="2654613"/>
                    </a:xfrm>
                    <a:prstGeom prst="rect">
                      <a:avLst/>
                    </a:prstGeom>
                    <a:noFill/>
                    <a:ln>
                      <a:noFill/>
                    </a:ln>
                  </pic:spPr>
                </pic:pic>
              </a:graphicData>
            </a:graphic>
          </wp:inline>
        </w:drawing>
      </w:r>
    </w:p>
    <w:p w:rsidR="007C4209" w:rsidRPr="0055293E" w:rsidRDefault="007C4209" w:rsidP="007C4209">
      <w:pPr>
        <w:ind w:firstLineChars="0" w:firstLine="0"/>
        <w:jc w:val="center"/>
        <w:rPr>
          <w:rFonts w:ascii="仿宋" w:hAnsi="仿宋"/>
          <w:szCs w:val="21"/>
        </w:rPr>
      </w:pPr>
      <w:r w:rsidRPr="0055293E">
        <w:rPr>
          <w:rFonts w:ascii="仿宋" w:hAnsi="仿宋" w:hint="eastAsia"/>
          <w:szCs w:val="21"/>
        </w:rPr>
        <w:t>图</w:t>
      </w:r>
      <w:r w:rsidR="0048790A">
        <w:rPr>
          <w:rFonts w:ascii="仿宋" w:hAnsi="仿宋" w:hint="eastAsia"/>
          <w:szCs w:val="21"/>
        </w:rPr>
        <w:t>7</w:t>
      </w:r>
      <w:r w:rsidRPr="0055293E">
        <w:rPr>
          <w:rFonts w:ascii="仿宋" w:hAnsi="仿宋"/>
          <w:szCs w:val="21"/>
        </w:rPr>
        <w:t xml:space="preserve"> </w:t>
      </w:r>
      <w:r w:rsidRPr="0055293E">
        <w:rPr>
          <w:rFonts w:ascii="仿宋" w:hAnsi="仿宋" w:hint="eastAsia"/>
          <w:szCs w:val="21"/>
        </w:rPr>
        <w:t xml:space="preserve"> 学生以个人账号登录教务管理系统</w:t>
      </w:r>
    </w:p>
    <w:p w:rsidR="007C4209" w:rsidRPr="007C4209" w:rsidRDefault="007C4209" w:rsidP="00C3515B">
      <w:pPr>
        <w:ind w:firstLineChars="201" w:firstLine="422"/>
        <w:rPr>
          <w:rFonts w:ascii="仿宋" w:hAnsi="仿宋"/>
          <w:szCs w:val="21"/>
        </w:rPr>
      </w:pPr>
    </w:p>
    <w:p w:rsidR="00A225D9" w:rsidRPr="00624830" w:rsidRDefault="00A225D9" w:rsidP="00CE5614">
      <w:pPr>
        <w:pStyle w:val="2"/>
        <w:numPr>
          <w:ilvl w:val="0"/>
          <w:numId w:val="5"/>
        </w:numPr>
        <w:ind w:left="0" w:firstLine="426"/>
      </w:pPr>
      <w:r w:rsidRPr="00624830">
        <w:rPr>
          <w:rFonts w:hint="eastAsia"/>
        </w:rPr>
        <w:t>更新个人密码</w:t>
      </w:r>
    </w:p>
    <w:p w:rsidR="007C4209" w:rsidRPr="005A5148" w:rsidRDefault="00A225D9" w:rsidP="00A115A4">
      <w:pPr>
        <w:ind w:firstLineChars="201" w:firstLine="422"/>
      </w:pPr>
      <w:r w:rsidRPr="00A225D9">
        <w:rPr>
          <w:rFonts w:ascii="仿宋" w:hAnsi="仿宋" w:hint="eastAsia"/>
          <w:szCs w:val="21"/>
        </w:rPr>
        <w:t>初次以初始密码登录后，必须更改本人密码，以防他人进入更改本人选课信息。更改密码过程如</w:t>
      </w:r>
      <w:r w:rsidRPr="00A225D9">
        <w:rPr>
          <w:rFonts w:ascii="仿宋" w:hAnsi="仿宋" w:hint="eastAsia"/>
          <w:szCs w:val="21"/>
        </w:rPr>
        <w:lastRenderedPageBreak/>
        <w:t>图</w:t>
      </w:r>
      <w:r w:rsidR="0048790A">
        <w:rPr>
          <w:rFonts w:ascii="仿宋" w:hAnsi="仿宋" w:hint="eastAsia"/>
          <w:szCs w:val="21"/>
        </w:rPr>
        <w:t>8</w:t>
      </w:r>
      <w:r w:rsidRPr="00A225D9">
        <w:rPr>
          <w:rFonts w:ascii="仿宋" w:hAnsi="仿宋" w:hint="eastAsia"/>
          <w:szCs w:val="21"/>
        </w:rPr>
        <w:t>、图</w:t>
      </w:r>
      <w:r w:rsidR="0048790A">
        <w:rPr>
          <w:rFonts w:ascii="仿宋" w:hAnsi="仿宋" w:hint="eastAsia"/>
          <w:szCs w:val="21"/>
        </w:rPr>
        <w:t>9</w:t>
      </w:r>
      <w:r w:rsidRPr="00A225D9">
        <w:rPr>
          <w:rFonts w:ascii="仿宋" w:hAnsi="仿宋" w:hint="eastAsia"/>
          <w:szCs w:val="21"/>
        </w:rPr>
        <w:t>所示。</w:t>
      </w:r>
    </w:p>
    <w:p w:rsidR="007C4209" w:rsidRDefault="009546FC" w:rsidP="007C4209">
      <w:pPr>
        <w:ind w:firstLineChars="0" w:firstLine="0"/>
        <w:jc w:val="center"/>
      </w:pPr>
      <w:r>
        <w:rPr>
          <w:rFonts w:ascii="仿宋_GB2312" w:eastAsia="仿宋_GB2312"/>
          <w:b/>
          <w:noProof/>
          <w:sz w:val="24"/>
        </w:rPr>
        <w:drawing>
          <wp:inline distT="0" distB="0" distL="0" distR="0">
            <wp:extent cx="5090160" cy="2542942"/>
            <wp:effectExtent l="19050" t="0" r="0" b="0"/>
            <wp:docPr id="1" name="图片 4"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0160" cy="2542942"/>
                    </a:xfrm>
                    <a:prstGeom prst="rect">
                      <a:avLst/>
                    </a:prstGeom>
                    <a:noFill/>
                    <a:ln>
                      <a:noFill/>
                    </a:ln>
                  </pic:spPr>
                </pic:pic>
              </a:graphicData>
            </a:graphic>
          </wp:inline>
        </w:drawing>
      </w:r>
      <w:r w:rsidR="003221B7">
        <w:rPr>
          <w:rFonts w:ascii="仿宋_GB2312" w:eastAsia="仿宋_GB2312"/>
          <w:b/>
          <w:noProof/>
          <w:sz w:val="24"/>
        </w:rPr>
        <w:pict>
          <v:oval id="_x0000_s1147" style="position:absolute;left:0;text-align:left;margin-left:169pt;margin-top:34pt;width:46.8pt;height:15.2pt;z-index:251715584;mso-position-horizontal-relative:text;mso-position-vertical-relative:text">
            <v:fill opacity="0"/>
          </v:oval>
        </w:pict>
      </w:r>
      <w:r w:rsidR="003221B7">
        <w:rPr>
          <w:rFonts w:ascii="仿宋_GB2312" w:eastAsia="仿宋_GB2312"/>
          <w:b/>
          <w:noProof/>
          <w:sz w:val="24"/>
        </w:rPr>
        <w:pict>
          <v:oval id="_x0000_s1146" style="position:absolute;left:0;text-align:left;margin-left:56.6pt;margin-top:34pt;width:42.4pt;height:15.2pt;z-index:251714560;mso-position-horizontal-relative:text;mso-position-vertical-relative:text">
            <v:fill opacity="0"/>
          </v:oval>
        </w:pict>
      </w:r>
    </w:p>
    <w:p w:rsidR="007C4209" w:rsidRPr="0055293E" w:rsidRDefault="007C4209" w:rsidP="007C4209">
      <w:pPr>
        <w:ind w:firstLineChars="0" w:firstLine="0"/>
        <w:jc w:val="center"/>
        <w:rPr>
          <w:rFonts w:ascii="仿宋" w:hAnsi="仿宋"/>
          <w:szCs w:val="21"/>
        </w:rPr>
      </w:pPr>
      <w:r w:rsidRPr="0055293E">
        <w:rPr>
          <w:rFonts w:ascii="仿宋" w:hAnsi="仿宋" w:hint="eastAsia"/>
          <w:szCs w:val="21"/>
        </w:rPr>
        <w:t>图</w:t>
      </w:r>
      <w:r w:rsidR="0048790A">
        <w:rPr>
          <w:rFonts w:ascii="仿宋" w:hAnsi="仿宋" w:hint="eastAsia"/>
          <w:szCs w:val="21"/>
        </w:rPr>
        <w:t>8</w:t>
      </w:r>
      <w:r w:rsidRPr="0055293E">
        <w:rPr>
          <w:rFonts w:ascii="仿宋" w:hAnsi="仿宋" w:hint="eastAsia"/>
          <w:szCs w:val="21"/>
        </w:rPr>
        <w:t xml:space="preserve">  教务管理系统主界面</w:t>
      </w:r>
    </w:p>
    <w:p w:rsidR="007C4209" w:rsidRDefault="007C4209" w:rsidP="007C4209">
      <w:pPr>
        <w:ind w:firstLineChars="0" w:firstLine="0"/>
        <w:jc w:val="center"/>
      </w:pPr>
    </w:p>
    <w:p w:rsidR="00D4058D" w:rsidRDefault="003221B7" w:rsidP="007C4209">
      <w:pPr>
        <w:ind w:firstLineChars="0" w:firstLine="0"/>
        <w:jc w:val="center"/>
      </w:pPr>
      <w:r>
        <w:rPr>
          <w:noProof/>
        </w:rPr>
        <w:pict>
          <v:group id="_x0000_s1153" style="position:absolute;left:0;text-align:left;margin-left:11pt;margin-top:6.45pt;width:455.15pt;height:147.45pt;z-index:251728896" coordorigin="1496,6360" coordsize="9103,2949">
            <v:shape id="_x0000_s1151" type="#_x0000_t202" style="position:absolute;left:1496;top:6360;width:9103;height:2949;mso-wrap-style:none" strokecolor="white [3212]">
              <v:textbox style="mso-fit-shape-to-text:t">
                <w:txbxContent>
                  <w:p w:rsidR="006C7789" w:rsidRDefault="006C7789" w:rsidP="00D4058D">
                    <w:pPr>
                      <w:ind w:firstLineChars="0" w:firstLine="0"/>
                    </w:pPr>
                    <w:r w:rsidRPr="00E62665">
                      <w:rPr>
                        <w:rFonts w:ascii="宋体" w:eastAsia="宋体" w:hAnsiTheme="minorHAnsi" w:cs="宋体" w:hint="eastAsia"/>
                        <w:color w:val="000000"/>
                        <w:kern w:val="0"/>
                        <w:sz w:val="28"/>
                        <w:szCs w:val="28"/>
                        <w:lang w:val="zh-CN"/>
                      </w:rPr>
                      <w:object w:dxaOrig="17668" w:dyaOrig="4919">
                        <v:shape id="_x0000_i1035" type="#_x0000_t75" style="width:439.8pt;height:139.45pt">
                          <v:imagedata r:id="rId24" o:title=""/>
                        </v:shape>
                        <o:OLEObject Type="Embed" ProgID="Picture.PicObj.1" ShapeID="_x0000_i1035" DrawAspect="Content" ObjectID="_1595795263" r:id="rId25"/>
                      </w:object>
                    </w:r>
                  </w:p>
                </w:txbxContent>
              </v:textbox>
            </v:shape>
            <v:oval id="_x0000_s1152" style="position:absolute;left:7864;top:7024;width:520;height:143" fillcolor="#d8d8d8 [2732]" strokecolor="#d8d8d8 [2732]"/>
          </v:group>
        </w:pict>
      </w:r>
    </w:p>
    <w:p w:rsidR="00D4058D" w:rsidRDefault="00D4058D" w:rsidP="007C4209">
      <w:pPr>
        <w:ind w:firstLineChars="0" w:firstLine="0"/>
        <w:jc w:val="center"/>
      </w:pPr>
    </w:p>
    <w:p w:rsidR="00D4058D" w:rsidRDefault="00D4058D" w:rsidP="007C4209">
      <w:pPr>
        <w:ind w:firstLineChars="0" w:firstLine="0"/>
        <w:jc w:val="center"/>
      </w:pPr>
    </w:p>
    <w:p w:rsidR="00D4058D" w:rsidRDefault="00D4058D" w:rsidP="007C4209">
      <w:pPr>
        <w:ind w:firstLineChars="0" w:firstLine="0"/>
        <w:jc w:val="center"/>
      </w:pPr>
    </w:p>
    <w:p w:rsidR="00D4058D" w:rsidRDefault="00D4058D" w:rsidP="007C4209">
      <w:pPr>
        <w:ind w:firstLineChars="0" w:firstLine="0"/>
        <w:jc w:val="center"/>
      </w:pPr>
    </w:p>
    <w:p w:rsidR="00D4058D" w:rsidRDefault="00D4058D" w:rsidP="007C4209">
      <w:pPr>
        <w:ind w:firstLineChars="0" w:firstLine="0"/>
        <w:jc w:val="center"/>
      </w:pPr>
    </w:p>
    <w:p w:rsidR="00D4058D" w:rsidRDefault="00D4058D" w:rsidP="007C4209">
      <w:pPr>
        <w:ind w:firstLineChars="0" w:firstLine="0"/>
        <w:jc w:val="center"/>
      </w:pPr>
    </w:p>
    <w:p w:rsidR="00D4058D" w:rsidRDefault="00D4058D" w:rsidP="007C4209">
      <w:pPr>
        <w:ind w:firstLineChars="0" w:firstLine="0"/>
        <w:jc w:val="center"/>
      </w:pPr>
    </w:p>
    <w:p w:rsidR="00D4058D" w:rsidRDefault="00D4058D" w:rsidP="007C4209">
      <w:pPr>
        <w:ind w:firstLineChars="0" w:firstLine="0"/>
        <w:jc w:val="center"/>
      </w:pPr>
    </w:p>
    <w:p w:rsidR="00D4058D" w:rsidRDefault="00D4058D" w:rsidP="007C4209">
      <w:pPr>
        <w:ind w:firstLineChars="0" w:firstLine="0"/>
        <w:jc w:val="center"/>
      </w:pPr>
    </w:p>
    <w:p w:rsidR="00D4058D" w:rsidRDefault="00D4058D" w:rsidP="007C4209">
      <w:pPr>
        <w:ind w:firstLineChars="0" w:firstLine="0"/>
        <w:jc w:val="center"/>
      </w:pPr>
    </w:p>
    <w:p w:rsidR="00D4058D" w:rsidRDefault="00D4058D" w:rsidP="007C4209">
      <w:pPr>
        <w:ind w:firstLineChars="0" w:firstLine="0"/>
        <w:jc w:val="center"/>
      </w:pPr>
    </w:p>
    <w:p w:rsidR="00D4058D" w:rsidRDefault="00D4058D" w:rsidP="007C4209">
      <w:pPr>
        <w:ind w:firstLineChars="0" w:firstLine="0"/>
        <w:jc w:val="center"/>
      </w:pPr>
    </w:p>
    <w:p w:rsidR="007C4209" w:rsidRPr="0055293E" w:rsidRDefault="007C4209" w:rsidP="007C4209">
      <w:pPr>
        <w:ind w:firstLineChars="0" w:firstLine="0"/>
        <w:jc w:val="center"/>
        <w:rPr>
          <w:rFonts w:ascii="仿宋" w:hAnsi="仿宋"/>
          <w:szCs w:val="21"/>
        </w:rPr>
      </w:pPr>
      <w:r w:rsidRPr="0055293E">
        <w:rPr>
          <w:rFonts w:ascii="仿宋" w:hAnsi="仿宋" w:hint="eastAsia"/>
          <w:szCs w:val="21"/>
        </w:rPr>
        <w:t>图</w:t>
      </w:r>
      <w:r w:rsidR="0048790A">
        <w:rPr>
          <w:rFonts w:ascii="仿宋" w:hAnsi="仿宋" w:hint="eastAsia"/>
          <w:szCs w:val="21"/>
        </w:rPr>
        <w:t>9</w:t>
      </w:r>
      <w:r w:rsidRPr="0055293E">
        <w:rPr>
          <w:rFonts w:ascii="仿宋" w:hAnsi="仿宋"/>
          <w:szCs w:val="21"/>
        </w:rPr>
        <w:t xml:space="preserve"> </w:t>
      </w:r>
      <w:r w:rsidRPr="0055293E">
        <w:rPr>
          <w:rFonts w:ascii="仿宋" w:hAnsi="仿宋" w:hint="eastAsia"/>
          <w:szCs w:val="21"/>
        </w:rPr>
        <w:t xml:space="preserve"> 更新学生个人登录密码</w:t>
      </w:r>
    </w:p>
    <w:p w:rsidR="00A225D9" w:rsidRPr="00624830" w:rsidRDefault="00A225D9" w:rsidP="00CE5614">
      <w:pPr>
        <w:pStyle w:val="2"/>
        <w:numPr>
          <w:ilvl w:val="0"/>
          <w:numId w:val="5"/>
        </w:numPr>
        <w:ind w:left="0" w:firstLine="426"/>
      </w:pPr>
      <w:r w:rsidRPr="00624830">
        <w:rPr>
          <w:rFonts w:hint="eastAsia"/>
        </w:rPr>
        <w:t>全校通识选修课的选课操作</w:t>
      </w:r>
    </w:p>
    <w:p w:rsidR="00A225D9" w:rsidRPr="00A225D9" w:rsidRDefault="00A225D9" w:rsidP="00C3515B">
      <w:pPr>
        <w:ind w:firstLineChars="201" w:firstLine="422"/>
        <w:rPr>
          <w:rFonts w:ascii="仿宋" w:hAnsi="仿宋"/>
          <w:szCs w:val="21"/>
        </w:rPr>
      </w:pPr>
      <w:r w:rsidRPr="00A225D9">
        <w:rPr>
          <w:rFonts w:ascii="仿宋" w:hAnsi="仿宋" w:hint="eastAsia"/>
          <w:szCs w:val="21"/>
        </w:rPr>
        <w:t>进入“网上选课”中“选课”模块，选择“</w:t>
      </w:r>
      <w:r w:rsidR="00C70DF7">
        <w:rPr>
          <w:rFonts w:ascii="仿宋" w:hAnsi="仿宋" w:hint="eastAsia"/>
          <w:szCs w:val="21"/>
        </w:rPr>
        <w:t>公共</w:t>
      </w:r>
      <w:r w:rsidRPr="00A225D9">
        <w:rPr>
          <w:rFonts w:ascii="仿宋" w:hAnsi="仿宋" w:hint="eastAsia"/>
          <w:szCs w:val="21"/>
        </w:rPr>
        <w:t>选修课”进入全校通识选修课界面。</w:t>
      </w:r>
    </w:p>
    <w:p w:rsidR="00A225D9" w:rsidRPr="00A225D9" w:rsidRDefault="00A225D9" w:rsidP="00C3515B">
      <w:pPr>
        <w:ind w:firstLineChars="201" w:firstLine="422"/>
        <w:rPr>
          <w:rFonts w:ascii="仿宋" w:hAnsi="仿宋"/>
          <w:szCs w:val="21"/>
        </w:rPr>
      </w:pPr>
      <w:r w:rsidRPr="00A225D9">
        <w:rPr>
          <w:rFonts w:ascii="仿宋" w:hAnsi="仿宋" w:hint="eastAsia"/>
          <w:szCs w:val="21"/>
        </w:rPr>
        <w:t>选课操作程序如图</w:t>
      </w:r>
      <w:r w:rsidR="0048790A">
        <w:rPr>
          <w:rFonts w:ascii="仿宋" w:hAnsi="仿宋" w:hint="eastAsia"/>
          <w:szCs w:val="21"/>
        </w:rPr>
        <w:t>10</w:t>
      </w:r>
      <w:r w:rsidRPr="00A225D9">
        <w:rPr>
          <w:rFonts w:ascii="仿宋" w:hAnsi="仿宋" w:hint="eastAsia"/>
          <w:szCs w:val="21"/>
        </w:rPr>
        <w:t>所示。选课之后必须点击“提交”按钮。已选“通识选修课”将在选课界面“已选”中显示，选课之后，</w:t>
      </w:r>
      <w:r w:rsidR="00D36639">
        <w:rPr>
          <w:rFonts w:ascii="仿宋" w:hAnsi="仿宋" w:hint="eastAsia"/>
          <w:szCs w:val="21"/>
        </w:rPr>
        <w:t>点</w:t>
      </w:r>
      <w:r w:rsidR="00CF36E3">
        <w:rPr>
          <w:rFonts w:ascii="仿宋" w:hAnsi="仿宋" w:hint="eastAsia"/>
          <w:szCs w:val="21"/>
        </w:rPr>
        <w:t>击</w:t>
      </w:r>
      <w:r w:rsidR="00D36639" w:rsidRPr="00A225D9">
        <w:rPr>
          <w:rFonts w:ascii="仿宋" w:hAnsi="仿宋" w:hint="eastAsia"/>
          <w:szCs w:val="21"/>
        </w:rPr>
        <w:t xml:space="preserve"> </w:t>
      </w:r>
      <w:r w:rsidRPr="00A225D9">
        <w:rPr>
          <w:rFonts w:ascii="仿宋" w:hAnsi="仿宋" w:hint="eastAsia"/>
          <w:szCs w:val="21"/>
        </w:rPr>
        <w:t>“退选”</w:t>
      </w:r>
      <w:r w:rsidR="00D36639">
        <w:rPr>
          <w:rFonts w:ascii="仿宋" w:hAnsi="仿宋" w:hint="eastAsia"/>
          <w:szCs w:val="21"/>
        </w:rPr>
        <w:t>可退选</w:t>
      </w:r>
      <w:r w:rsidRPr="00A225D9">
        <w:rPr>
          <w:rFonts w:ascii="仿宋" w:hAnsi="仿宋" w:hint="eastAsia"/>
          <w:szCs w:val="21"/>
        </w:rPr>
        <w:t>已选课程的操作。</w:t>
      </w:r>
    </w:p>
    <w:p w:rsidR="00A225D9" w:rsidRDefault="00A225D9" w:rsidP="00C3515B">
      <w:pPr>
        <w:ind w:firstLineChars="201" w:firstLine="422"/>
        <w:rPr>
          <w:rFonts w:ascii="仿宋" w:hAnsi="仿宋"/>
          <w:szCs w:val="21"/>
        </w:rPr>
      </w:pPr>
      <w:r w:rsidRPr="00A225D9">
        <w:rPr>
          <w:rFonts w:ascii="仿宋" w:hAnsi="仿宋" w:hint="eastAsia"/>
          <w:szCs w:val="21"/>
        </w:rPr>
        <w:t>选课后，可在“信息查询”中“学生</w:t>
      </w:r>
      <w:r w:rsidR="00766A6B">
        <w:rPr>
          <w:rFonts w:ascii="仿宋" w:hAnsi="仿宋" w:hint="eastAsia"/>
          <w:szCs w:val="21"/>
        </w:rPr>
        <w:t>个人课表</w:t>
      </w:r>
      <w:r w:rsidRPr="00A225D9">
        <w:rPr>
          <w:rFonts w:ascii="仿宋" w:hAnsi="仿宋" w:hint="eastAsia"/>
          <w:szCs w:val="21"/>
        </w:rPr>
        <w:t>”中查询本人的选课情况。</w:t>
      </w:r>
    </w:p>
    <w:p w:rsidR="00191F76" w:rsidRDefault="003221B7" w:rsidP="00C3515B">
      <w:pPr>
        <w:ind w:firstLineChars="201" w:firstLine="422"/>
        <w:rPr>
          <w:rFonts w:ascii="仿宋" w:hAnsi="仿宋"/>
          <w:szCs w:val="21"/>
        </w:rPr>
      </w:pPr>
      <w:r>
        <w:rPr>
          <w:rFonts w:ascii="仿宋" w:hAnsi="仿宋"/>
          <w:noProof/>
          <w:szCs w:val="21"/>
        </w:rPr>
        <w:pict>
          <v:group id="_x0000_s1174" style="position:absolute;left:0;text-align:left;margin-left:20.6pt;margin-top:10.8pt;width:392pt;height:119.6pt;z-index:251741184" coordorigin="1688,11779" coordsize="7840,2392">
            <v:oval id="_x0000_s1092" style="position:absolute;left:9040;top:12011;width:488;height:328">
              <v:fill opacity="0"/>
            </v:oval>
            <v:group id="_x0000_s1173" style="position:absolute;left:1688;top:11779;width:7704;height:2392" coordorigin="1688,11779" coordsize="7704,2392">
              <v:oval id="_x0000_s1094" style="position:absolute;left:9040;top:13187;width:352;height:984">
                <v:fill opacity="0"/>
              </v:oval>
              <v:rect id="_x0000_s1095" style="position:absolute;left:4992;top:13395;width:2648;height:736">
                <v:textbox style="mso-next-textbox:#_x0000_s1095">
                  <w:txbxContent>
                    <w:p w:rsidR="006C7789" w:rsidRPr="004D378A" w:rsidRDefault="006C7789" w:rsidP="004D378A">
                      <w:pPr>
                        <w:ind w:firstLineChars="0" w:firstLine="0"/>
                        <w:rPr>
                          <w:sz w:val="15"/>
                          <w:szCs w:val="15"/>
                        </w:rPr>
                      </w:pPr>
                      <w:r>
                        <w:rPr>
                          <w:rFonts w:hint="eastAsia"/>
                          <w:sz w:val="15"/>
                          <w:szCs w:val="15"/>
                        </w:rPr>
                        <w:t>选课前有锁显示</w:t>
                      </w:r>
                      <w:r>
                        <w:rPr>
                          <w:rFonts w:hint="eastAsia"/>
                          <w:sz w:val="15"/>
                          <w:szCs w:val="15"/>
                        </w:rPr>
                        <w:t>,</w:t>
                      </w:r>
                      <w:r w:rsidR="009B30AA">
                        <w:rPr>
                          <w:rFonts w:hint="eastAsia"/>
                          <w:sz w:val="15"/>
                          <w:szCs w:val="15"/>
                        </w:rPr>
                        <w:t>指</w:t>
                      </w:r>
                      <w:r>
                        <w:rPr>
                          <w:rFonts w:hint="eastAsia"/>
                          <w:sz w:val="15"/>
                          <w:szCs w:val="15"/>
                        </w:rPr>
                        <w:t>余量</w:t>
                      </w:r>
                      <w:r w:rsidR="00F53B4C">
                        <w:rPr>
                          <w:rFonts w:hint="eastAsia"/>
                          <w:sz w:val="15"/>
                          <w:szCs w:val="15"/>
                        </w:rPr>
                        <w:t>括</w:t>
                      </w:r>
                      <w:r>
                        <w:rPr>
                          <w:rFonts w:hint="eastAsia"/>
                          <w:sz w:val="15"/>
                          <w:szCs w:val="15"/>
                        </w:rPr>
                        <w:t>号内学位为近</w:t>
                      </w:r>
                      <w:r>
                        <w:rPr>
                          <w:rFonts w:hint="eastAsia"/>
                          <w:sz w:val="15"/>
                          <w:szCs w:val="15"/>
                        </w:rPr>
                        <w:t>24</w:t>
                      </w:r>
                      <w:r>
                        <w:rPr>
                          <w:rFonts w:hint="eastAsia"/>
                          <w:sz w:val="15"/>
                          <w:szCs w:val="15"/>
                        </w:rPr>
                        <w:t>小时内退选出来的余位</w:t>
                      </w:r>
                      <w:r>
                        <w:rPr>
                          <w:rFonts w:hint="eastAsia"/>
                          <w:sz w:val="15"/>
                          <w:szCs w:val="15"/>
                        </w:rPr>
                        <w:t>,</w:t>
                      </w:r>
                      <w:r>
                        <w:rPr>
                          <w:rFonts w:hint="eastAsia"/>
                          <w:sz w:val="15"/>
                          <w:szCs w:val="15"/>
                        </w:rPr>
                        <w:t>北朝鲜在下一个</w:t>
                      </w:r>
                      <w:r>
                        <w:rPr>
                          <w:rFonts w:hint="eastAsia"/>
                          <w:sz w:val="15"/>
                          <w:szCs w:val="15"/>
                        </w:rPr>
                        <w:t>12:30-13:30</w:t>
                      </w:r>
                      <w:r>
                        <w:rPr>
                          <w:rFonts w:hint="eastAsia"/>
                          <w:sz w:val="15"/>
                          <w:szCs w:val="15"/>
                        </w:rPr>
                        <w:t>释放可选</w:t>
                      </w:r>
                    </w:p>
                  </w:txbxContent>
                </v:textbox>
              </v:rect>
              <v:group id="_x0000_s1172" style="position:absolute;left:1688;top:11779;width:7352;height:2312" coordorigin="1688,11779" coordsize="7352,2312">
                <v:group id="_x0000_s1171" style="position:absolute;left:1688;top:11779;width:1808;height:1112" coordorigin="1688,11779" coordsize="1808,1112">
                  <v:oval id="_x0000_s1090" style="position:absolute;left:1688;top:11779;width:656;height:296">
                    <v:fill opacity="0"/>
                  </v:oval>
                  <v:oval id="_x0000_s1091" style="position:absolute;left:3000;top:12651;width:496;height:240">
                    <v:fill opacity="0"/>
                  </v:oval>
                </v:group>
                <v:oval id="_x0000_s1093" style="position:absolute;left:3000;top:13243;width:376;height:848">
                  <v:fill opacity="0"/>
                </v:oval>
                <v:shape id="_x0000_s1148" type="#_x0000_t32" style="position:absolute;left:3376;top:13754;width:1616;height:24;flip:x y" o:connectortype="straight">
                  <v:stroke endarrow="block"/>
                </v:shape>
                <v:shape id="_x0000_s1149" type="#_x0000_t32" style="position:absolute;left:7640;top:13754;width:1400;height:0" o:connectortype="straight">
                  <v:stroke endarrow="block"/>
                </v:shape>
              </v:group>
            </v:group>
          </v:group>
        </w:pict>
      </w:r>
    </w:p>
    <w:p w:rsidR="00191F76" w:rsidRDefault="00191F76" w:rsidP="00C3515B">
      <w:pPr>
        <w:ind w:firstLineChars="201" w:firstLine="422"/>
        <w:rPr>
          <w:rFonts w:ascii="仿宋" w:hAnsi="仿宋"/>
          <w:szCs w:val="21"/>
        </w:rPr>
      </w:pPr>
    </w:p>
    <w:p w:rsidR="00191F76" w:rsidRDefault="003221B7" w:rsidP="00C3515B">
      <w:pPr>
        <w:ind w:firstLineChars="201" w:firstLine="422"/>
        <w:rPr>
          <w:rFonts w:ascii="仿宋" w:hAnsi="仿宋"/>
          <w:szCs w:val="21"/>
        </w:rPr>
      </w:pPr>
      <w:r>
        <w:rPr>
          <w:rFonts w:ascii="仿宋" w:hAnsi="仿宋"/>
          <w:noProof/>
          <w:szCs w:val="21"/>
        </w:rPr>
        <w:pict>
          <v:shape id="_x0000_s1177" type="#_x0000_t202" style="position:absolute;left:0;text-align:left;margin-left:1.8pt;margin-top:-26.85pt;width:457.6pt;height:153.2pt;z-index:-251574272" strokecolor="white [3212]">
            <v:textbox style="mso-next-textbox:#_x0000_s1177">
              <w:txbxContent>
                <w:p w:rsidR="00E77E71" w:rsidRDefault="00E77E71" w:rsidP="00E77E71">
                  <w:pPr>
                    <w:ind w:firstLineChars="0" w:firstLine="0"/>
                  </w:pPr>
                  <w:r w:rsidRPr="00E731AA">
                    <w:rPr>
                      <w:rFonts w:ascii="宋体" w:eastAsia="宋体" w:hAnsiTheme="minorHAnsi" w:cs="宋体" w:hint="eastAsia"/>
                      <w:color w:val="000000"/>
                      <w:kern w:val="0"/>
                      <w:sz w:val="28"/>
                      <w:szCs w:val="28"/>
                      <w:lang w:val="zh-CN"/>
                    </w:rPr>
                    <w:object w:dxaOrig="25530" w:dyaOrig="7140">
                      <v:shape id="_x0000_i1037" type="#_x0000_t75" style="width:433.95pt;height:131.95pt">
                        <v:imagedata r:id="rId26" o:title=""/>
                      </v:shape>
                      <o:OLEObject Type="Embed" ProgID="Picture.PicObj.1" ShapeID="_x0000_i1037" DrawAspect="Content" ObjectID="_1595795264" r:id="rId27"/>
                    </w:object>
                  </w:r>
                </w:p>
              </w:txbxContent>
            </v:textbox>
          </v:shape>
        </w:pict>
      </w:r>
    </w:p>
    <w:p w:rsidR="00191F76" w:rsidRDefault="00191F76" w:rsidP="00C3515B">
      <w:pPr>
        <w:ind w:firstLineChars="201" w:firstLine="422"/>
        <w:rPr>
          <w:rFonts w:ascii="仿宋" w:hAnsi="仿宋"/>
          <w:szCs w:val="21"/>
        </w:rPr>
      </w:pPr>
    </w:p>
    <w:p w:rsidR="00191F76" w:rsidRDefault="00191F76" w:rsidP="00C3515B">
      <w:pPr>
        <w:ind w:firstLineChars="201" w:firstLine="422"/>
        <w:rPr>
          <w:rFonts w:ascii="仿宋" w:hAnsi="仿宋"/>
          <w:szCs w:val="21"/>
        </w:rPr>
      </w:pPr>
    </w:p>
    <w:p w:rsidR="00191F76" w:rsidRDefault="00191F76" w:rsidP="00C3515B">
      <w:pPr>
        <w:ind w:firstLineChars="201" w:firstLine="422"/>
        <w:rPr>
          <w:rFonts w:ascii="仿宋" w:hAnsi="仿宋"/>
          <w:szCs w:val="21"/>
        </w:rPr>
      </w:pPr>
    </w:p>
    <w:p w:rsidR="00191F76" w:rsidRDefault="00191F76" w:rsidP="00C3515B">
      <w:pPr>
        <w:ind w:firstLineChars="201" w:firstLine="422"/>
        <w:rPr>
          <w:rFonts w:ascii="仿宋" w:hAnsi="仿宋"/>
          <w:szCs w:val="21"/>
        </w:rPr>
      </w:pPr>
    </w:p>
    <w:p w:rsidR="00191F76" w:rsidRDefault="00191F76" w:rsidP="00C3515B">
      <w:pPr>
        <w:ind w:firstLineChars="201" w:firstLine="422"/>
        <w:rPr>
          <w:rFonts w:ascii="仿宋" w:hAnsi="仿宋"/>
          <w:szCs w:val="21"/>
        </w:rPr>
      </w:pPr>
    </w:p>
    <w:p w:rsidR="00191F76" w:rsidRDefault="00191F76" w:rsidP="00C3515B">
      <w:pPr>
        <w:ind w:firstLineChars="201" w:firstLine="422"/>
        <w:rPr>
          <w:rFonts w:ascii="仿宋" w:hAnsi="仿宋"/>
          <w:szCs w:val="21"/>
        </w:rPr>
      </w:pPr>
    </w:p>
    <w:p w:rsidR="00191F76" w:rsidRDefault="00191F76" w:rsidP="00C3515B">
      <w:pPr>
        <w:ind w:firstLineChars="201" w:firstLine="422"/>
        <w:rPr>
          <w:rFonts w:ascii="仿宋" w:hAnsi="仿宋"/>
          <w:szCs w:val="21"/>
        </w:rPr>
      </w:pPr>
    </w:p>
    <w:p w:rsidR="00191F76" w:rsidRDefault="00191F76" w:rsidP="00C3515B">
      <w:pPr>
        <w:ind w:firstLineChars="201" w:firstLine="422"/>
        <w:rPr>
          <w:rFonts w:ascii="仿宋" w:hAnsi="仿宋"/>
          <w:szCs w:val="21"/>
        </w:rPr>
      </w:pPr>
    </w:p>
    <w:p w:rsidR="00191F76" w:rsidRDefault="00191F76" w:rsidP="00C3515B">
      <w:pPr>
        <w:ind w:firstLineChars="201" w:firstLine="422"/>
        <w:rPr>
          <w:rFonts w:ascii="仿宋" w:hAnsi="仿宋"/>
          <w:szCs w:val="21"/>
        </w:rPr>
      </w:pPr>
    </w:p>
    <w:p w:rsidR="007C4209" w:rsidRPr="0055293E" w:rsidRDefault="007C4209" w:rsidP="002D3520">
      <w:pPr>
        <w:spacing w:afterLines="50" w:after="156"/>
        <w:ind w:firstLineChars="0" w:firstLine="0"/>
        <w:jc w:val="center"/>
        <w:rPr>
          <w:rFonts w:ascii="仿宋" w:hAnsi="仿宋"/>
          <w:szCs w:val="21"/>
        </w:rPr>
      </w:pPr>
      <w:r w:rsidRPr="0055293E">
        <w:rPr>
          <w:rFonts w:ascii="仿宋" w:hAnsi="仿宋" w:hint="eastAsia"/>
          <w:szCs w:val="21"/>
        </w:rPr>
        <w:t>图</w:t>
      </w:r>
      <w:r w:rsidR="0048790A">
        <w:rPr>
          <w:rFonts w:ascii="仿宋" w:hAnsi="仿宋" w:hint="eastAsia"/>
          <w:szCs w:val="21"/>
        </w:rPr>
        <w:t>10</w:t>
      </w:r>
      <w:r w:rsidRPr="0055293E">
        <w:rPr>
          <w:rFonts w:ascii="仿宋" w:hAnsi="仿宋"/>
          <w:szCs w:val="21"/>
        </w:rPr>
        <w:t xml:space="preserve">  </w:t>
      </w:r>
      <w:r w:rsidRPr="0055293E">
        <w:rPr>
          <w:rFonts w:ascii="仿宋" w:hAnsi="仿宋" w:hint="eastAsia"/>
          <w:szCs w:val="21"/>
        </w:rPr>
        <w:t>通识选修课选课</w:t>
      </w:r>
    </w:p>
    <w:p w:rsidR="00A225D9" w:rsidRPr="00624830" w:rsidRDefault="00A225D9" w:rsidP="00CE5614">
      <w:pPr>
        <w:pStyle w:val="2"/>
        <w:numPr>
          <w:ilvl w:val="0"/>
          <w:numId w:val="5"/>
        </w:numPr>
        <w:ind w:left="0" w:firstLine="426"/>
      </w:pPr>
      <w:r w:rsidRPr="00624830">
        <w:rPr>
          <w:rFonts w:hint="eastAsia"/>
        </w:rPr>
        <w:lastRenderedPageBreak/>
        <w:t>公共政治课</w:t>
      </w:r>
      <w:r w:rsidR="005766A4">
        <w:rPr>
          <w:rFonts w:hint="eastAsia"/>
        </w:rPr>
        <w:t>、英语替换课</w:t>
      </w:r>
      <w:r w:rsidRPr="00624830">
        <w:rPr>
          <w:rFonts w:hint="eastAsia"/>
        </w:rPr>
        <w:t>选课操作</w:t>
      </w:r>
    </w:p>
    <w:p w:rsidR="00A225D9" w:rsidRDefault="00A225D9" w:rsidP="00C3515B">
      <w:pPr>
        <w:ind w:firstLineChars="201" w:firstLine="422"/>
        <w:rPr>
          <w:rFonts w:ascii="仿宋" w:hAnsi="仿宋"/>
          <w:szCs w:val="21"/>
        </w:rPr>
      </w:pPr>
      <w:r w:rsidRPr="00A225D9">
        <w:rPr>
          <w:rFonts w:ascii="仿宋" w:hAnsi="仿宋" w:hint="eastAsia"/>
          <w:szCs w:val="21"/>
        </w:rPr>
        <w:t>点击“网上选课”的“选课”模块中，选“公共必修课”子模块，显示如图</w:t>
      </w:r>
      <w:r w:rsidR="0048790A">
        <w:rPr>
          <w:rFonts w:ascii="仿宋" w:hAnsi="仿宋" w:hint="eastAsia"/>
          <w:szCs w:val="21"/>
        </w:rPr>
        <w:t>11</w:t>
      </w:r>
      <w:r w:rsidR="00C10C4C">
        <w:rPr>
          <w:rFonts w:ascii="仿宋" w:hAnsi="仿宋" w:hint="eastAsia"/>
          <w:szCs w:val="21"/>
        </w:rPr>
        <w:t>、图</w:t>
      </w:r>
      <w:r w:rsidR="0048790A">
        <w:rPr>
          <w:rFonts w:ascii="仿宋" w:hAnsi="仿宋" w:hint="eastAsia"/>
          <w:szCs w:val="21"/>
        </w:rPr>
        <w:t>12</w:t>
      </w:r>
      <w:r w:rsidRPr="00A225D9">
        <w:rPr>
          <w:rFonts w:ascii="仿宋" w:hAnsi="仿宋" w:hint="eastAsia"/>
          <w:szCs w:val="21"/>
        </w:rPr>
        <w:t>所示界面。选择</w:t>
      </w:r>
      <w:r w:rsidR="005766A4">
        <w:rPr>
          <w:rFonts w:ascii="仿宋" w:hAnsi="仿宋" w:hint="eastAsia"/>
          <w:szCs w:val="21"/>
        </w:rPr>
        <w:t>公共</w:t>
      </w:r>
      <w:r w:rsidRPr="00A225D9">
        <w:rPr>
          <w:rFonts w:ascii="仿宋" w:hAnsi="仿宋" w:hint="eastAsia"/>
          <w:szCs w:val="21"/>
        </w:rPr>
        <w:t>政治课</w:t>
      </w:r>
      <w:r w:rsidR="00C10C4C">
        <w:rPr>
          <w:rFonts w:ascii="仿宋" w:hAnsi="仿宋" w:hint="eastAsia"/>
          <w:szCs w:val="21"/>
        </w:rPr>
        <w:t>、英语替换课</w:t>
      </w:r>
      <w:r w:rsidRPr="00A225D9">
        <w:rPr>
          <w:rFonts w:ascii="仿宋" w:hAnsi="仿宋" w:hint="eastAsia"/>
          <w:szCs w:val="21"/>
        </w:rPr>
        <w:t>教学班，提交确定。</w:t>
      </w:r>
      <w:r w:rsidR="00C10C4C">
        <w:rPr>
          <w:rFonts w:ascii="仿宋" w:hAnsi="仿宋" w:hint="eastAsia"/>
          <w:szCs w:val="21"/>
        </w:rPr>
        <w:t>其中英语提高班学生显示可修读英语替换课学分、英语普通班学生不用修读英语替换课。</w:t>
      </w:r>
    </w:p>
    <w:p w:rsidR="00C10C4C" w:rsidRDefault="003221B7" w:rsidP="00C10C4C">
      <w:pPr>
        <w:ind w:firstLineChars="0" w:firstLine="0"/>
        <w:rPr>
          <w:rFonts w:ascii="仿宋" w:hAnsi="仿宋"/>
          <w:szCs w:val="21"/>
        </w:rPr>
      </w:pPr>
      <w:r>
        <w:rPr>
          <w:rFonts w:ascii="仿宋" w:hAnsi="仿宋"/>
          <w:noProof/>
          <w:szCs w:val="21"/>
        </w:rPr>
        <w:pict>
          <v:oval id="_x0000_s1143" style="position:absolute;left:0;text-align:left;margin-left:61.8pt;margin-top:11.1pt;width:35.6pt;height:14pt;z-index:251711488">
            <v:fill opacity="0"/>
          </v:oval>
        </w:pict>
      </w:r>
      <w:r>
        <w:rPr>
          <w:rFonts w:ascii="仿宋" w:hAnsi="仿宋"/>
          <w:noProof/>
          <w:szCs w:val="21"/>
        </w:rPr>
        <w:pict>
          <v:shape id="_x0000_s1142" type="#_x0000_t202" style="position:absolute;left:0;text-align:left;margin-left:5pt;margin-top:9.1pt;width:459.2pt;height:233.2pt;z-index:251710464;mso-wrap-style:none" strokecolor="white [3212]">
            <v:textbox style="mso-fit-shape-to-text:t">
              <w:txbxContent>
                <w:p w:rsidR="006C7789" w:rsidRDefault="006C7789" w:rsidP="00C10C4C">
                  <w:pPr>
                    <w:ind w:firstLineChars="0" w:firstLine="0"/>
                  </w:pPr>
                  <w:r w:rsidRPr="00E62665">
                    <w:rPr>
                      <w:rFonts w:ascii="宋体" w:eastAsia="宋体" w:hAnsiTheme="minorHAnsi" w:cs="宋体" w:hint="eastAsia"/>
                      <w:color w:val="000000"/>
                      <w:kern w:val="0"/>
                      <w:sz w:val="28"/>
                      <w:szCs w:val="28"/>
                      <w:lang w:val="zh-CN"/>
                    </w:rPr>
                    <w:object w:dxaOrig="20535" w:dyaOrig="6570">
                      <v:shape id="_x0000_i1039" type="#_x0000_t75" style="width:444.7pt;height:142.7pt">
                        <v:imagedata r:id="rId28" o:title=""/>
                      </v:shape>
                      <o:OLEObject Type="Embed" ProgID="Picture.PicObj.1" ShapeID="_x0000_i1039" DrawAspect="Content" ObjectID="_1595795265" r:id="rId29"/>
                    </w:object>
                  </w:r>
                </w:p>
              </w:txbxContent>
            </v:textbox>
          </v:shape>
        </w:pict>
      </w:r>
    </w:p>
    <w:p w:rsidR="00C10C4C" w:rsidRDefault="003221B7" w:rsidP="00C3515B">
      <w:pPr>
        <w:ind w:firstLineChars="201" w:firstLine="422"/>
        <w:rPr>
          <w:rFonts w:ascii="仿宋" w:hAnsi="仿宋"/>
          <w:szCs w:val="21"/>
        </w:rPr>
      </w:pPr>
      <w:r>
        <w:rPr>
          <w:rFonts w:ascii="仿宋" w:hAnsi="仿宋"/>
          <w:noProof/>
          <w:szCs w:val="21"/>
        </w:rPr>
        <w:pict>
          <v:oval id="_x0000_s1144" style="position:absolute;left:0;text-align:left;margin-left:252.2pt;margin-top:9.1pt;width:63.2pt;height:16pt;z-index:251712512">
            <v:fill opacity="0"/>
          </v:oval>
        </w:pict>
      </w:r>
    </w:p>
    <w:p w:rsidR="00C10C4C" w:rsidRDefault="00C10C4C" w:rsidP="00C3515B">
      <w:pPr>
        <w:ind w:firstLineChars="201" w:firstLine="422"/>
        <w:rPr>
          <w:rFonts w:ascii="仿宋" w:hAnsi="仿宋"/>
          <w:szCs w:val="21"/>
        </w:rPr>
      </w:pPr>
    </w:p>
    <w:p w:rsidR="00C10C4C" w:rsidRDefault="00C10C4C" w:rsidP="00C3515B">
      <w:pPr>
        <w:ind w:firstLineChars="201" w:firstLine="422"/>
        <w:rPr>
          <w:rFonts w:ascii="仿宋" w:hAnsi="仿宋"/>
          <w:szCs w:val="21"/>
        </w:rPr>
      </w:pPr>
    </w:p>
    <w:p w:rsidR="00C10C4C" w:rsidRDefault="00C10C4C" w:rsidP="00C3515B">
      <w:pPr>
        <w:ind w:firstLineChars="201" w:firstLine="422"/>
        <w:rPr>
          <w:rFonts w:ascii="仿宋" w:hAnsi="仿宋"/>
          <w:szCs w:val="21"/>
        </w:rPr>
      </w:pPr>
    </w:p>
    <w:p w:rsidR="00C10C4C" w:rsidRDefault="00C10C4C" w:rsidP="00C3515B">
      <w:pPr>
        <w:ind w:firstLineChars="201" w:firstLine="422"/>
        <w:rPr>
          <w:rFonts w:ascii="仿宋" w:hAnsi="仿宋"/>
          <w:szCs w:val="21"/>
        </w:rPr>
      </w:pPr>
    </w:p>
    <w:p w:rsidR="00C10C4C" w:rsidRDefault="00C10C4C" w:rsidP="00C3515B">
      <w:pPr>
        <w:ind w:firstLineChars="201" w:firstLine="422"/>
        <w:rPr>
          <w:rFonts w:ascii="仿宋" w:hAnsi="仿宋"/>
          <w:szCs w:val="21"/>
        </w:rPr>
      </w:pPr>
    </w:p>
    <w:p w:rsidR="00C10C4C" w:rsidRDefault="00C10C4C" w:rsidP="00C3515B">
      <w:pPr>
        <w:ind w:firstLineChars="201" w:firstLine="422"/>
        <w:rPr>
          <w:rFonts w:ascii="仿宋" w:hAnsi="仿宋"/>
          <w:szCs w:val="21"/>
        </w:rPr>
      </w:pPr>
    </w:p>
    <w:p w:rsidR="00C10C4C" w:rsidRDefault="00C10C4C" w:rsidP="00C3515B">
      <w:pPr>
        <w:ind w:firstLineChars="201" w:firstLine="422"/>
        <w:rPr>
          <w:rFonts w:ascii="仿宋" w:hAnsi="仿宋"/>
          <w:szCs w:val="21"/>
        </w:rPr>
      </w:pPr>
    </w:p>
    <w:p w:rsidR="00C10C4C" w:rsidRDefault="00C10C4C" w:rsidP="00C3515B">
      <w:pPr>
        <w:ind w:firstLineChars="201" w:firstLine="422"/>
        <w:rPr>
          <w:rFonts w:ascii="仿宋" w:hAnsi="仿宋"/>
          <w:szCs w:val="21"/>
        </w:rPr>
      </w:pPr>
    </w:p>
    <w:p w:rsidR="00C10C4C" w:rsidRDefault="00C10C4C" w:rsidP="00C3515B">
      <w:pPr>
        <w:ind w:firstLineChars="201" w:firstLine="422"/>
        <w:rPr>
          <w:rFonts w:ascii="仿宋" w:hAnsi="仿宋"/>
          <w:szCs w:val="21"/>
        </w:rPr>
      </w:pPr>
    </w:p>
    <w:p w:rsidR="00C10C4C" w:rsidRDefault="00C10C4C" w:rsidP="00C3515B">
      <w:pPr>
        <w:ind w:firstLineChars="201" w:firstLine="422"/>
        <w:rPr>
          <w:rFonts w:ascii="仿宋" w:hAnsi="仿宋"/>
          <w:szCs w:val="21"/>
        </w:rPr>
      </w:pPr>
    </w:p>
    <w:p w:rsidR="00C10C4C" w:rsidRPr="0055293E" w:rsidRDefault="00C10C4C" w:rsidP="002D3520">
      <w:pPr>
        <w:spacing w:afterLines="50" w:after="156"/>
        <w:ind w:firstLineChars="0" w:firstLine="0"/>
        <w:jc w:val="center"/>
        <w:rPr>
          <w:rFonts w:ascii="仿宋" w:hAnsi="仿宋"/>
          <w:szCs w:val="21"/>
        </w:rPr>
      </w:pPr>
      <w:r w:rsidRPr="0055293E">
        <w:rPr>
          <w:rFonts w:ascii="仿宋" w:hAnsi="仿宋" w:hint="eastAsia"/>
          <w:szCs w:val="21"/>
        </w:rPr>
        <w:t>图</w:t>
      </w:r>
      <w:r w:rsidR="0048790A">
        <w:rPr>
          <w:rFonts w:ascii="仿宋" w:hAnsi="仿宋" w:hint="eastAsia"/>
          <w:szCs w:val="21"/>
        </w:rPr>
        <w:t>10</w:t>
      </w:r>
      <w:r w:rsidRPr="0055293E">
        <w:rPr>
          <w:rFonts w:ascii="仿宋" w:hAnsi="仿宋"/>
          <w:szCs w:val="21"/>
        </w:rPr>
        <w:t xml:space="preserve"> </w:t>
      </w:r>
      <w:r w:rsidRPr="0055293E">
        <w:rPr>
          <w:rFonts w:ascii="仿宋" w:hAnsi="仿宋" w:hint="eastAsia"/>
          <w:szCs w:val="21"/>
        </w:rPr>
        <w:t>公共政治课和大学英语提高班选课界面</w:t>
      </w:r>
    </w:p>
    <w:p w:rsidR="00A115A4" w:rsidRDefault="003221B7" w:rsidP="00C3515B">
      <w:pPr>
        <w:ind w:firstLineChars="201" w:firstLine="422"/>
        <w:rPr>
          <w:rFonts w:ascii="仿宋" w:hAnsi="仿宋"/>
          <w:szCs w:val="21"/>
        </w:rPr>
      </w:pPr>
      <w:r>
        <w:rPr>
          <w:rFonts w:ascii="仿宋" w:hAnsi="仿宋"/>
          <w:noProof/>
          <w:szCs w:val="21"/>
        </w:rPr>
        <w:pict>
          <v:shape id="_x0000_s1112" type="#_x0000_t202" style="position:absolute;left:0;text-align:left;margin-left:5pt;margin-top:7.35pt;width:464.2pt;height:177.95pt;z-index:251689984;mso-wrap-style:none" strokecolor="white [3212]">
            <v:textbox>
              <w:txbxContent>
                <w:p w:rsidR="006C7789" w:rsidRDefault="006C7789" w:rsidP="00A115A4">
                  <w:pPr>
                    <w:ind w:firstLineChars="0" w:firstLine="0"/>
                  </w:pPr>
                  <w:r w:rsidRPr="00784974">
                    <w:rPr>
                      <w:rFonts w:ascii="宋体" w:eastAsia="宋体" w:hAnsiTheme="minorHAnsi" w:cs="宋体" w:hint="eastAsia"/>
                      <w:color w:val="000000"/>
                      <w:kern w:val="0"/>
                      <w:sz w:val="28"/>
                      <w:szCs w:val="28"/>
                      <w:lang w:val="zh-CN"/>
                    </w:rPr>
                    <w:object w:dxaOrig="25305" w:dyaOrig="6810">
                      <v:shape id="_x0000_i1041" type="#_x0000_t75" style="width:451.55pt;height:171.05pt">
                        <v:imagedata r:id="rId30" o:title=""/>
                      </v:shape>
                      <o:OLEObject Type="Embed" ProgID="Picture.PicObj.1" ShapeID="_x0000_i1041" DrawAspect="Content" ObjectID="_1595795266" r:id="rId31"/>
                    </w:object>
                  </w:r>
                </w:p>
              </w:txbxContent>
            </v:textbox>
          </v:shape>
        </w:pict>
      </w:r>
      <w:r>
        <w:rPr>
          <w:rFonts w:ascii="仿宋" w:hAnsi="仿宋"/>
          <w:noProof/>
          <w:szCs w:val="21"/>
        </w:rPr>
        <w:pict>
          <v:oval id="_x0000_s1113" style="position:absolute;left:0;text-align:left;margin-left:46.6pt;margin-top:12.3pt;width:32.8pt;height:17.2pt;z-index:251691008">
            <v:fill opacity="0"/>
          </v:oval>
        </w:pict>
      </w:r>
    </w:p>
    <w:p w:rsidR="00A115A4" w:rsidRDefault="00A115A4" w:rsidP="00C3515B">
      <w:pPr>
        <w:ind w:firstLineChars="201" w:firstLine="422"/>
        <w:rPr>
          <w:rFonts w:ascii="仿宋" w:hAnsi="仿宋"/>
          <w:szCs w:val="21"/>
        </w:rPr>
      </w:pPr>
    </w:p>
    <w:p w:rsidR="00A115A4" w:rsidRDefault="003221B7" w:rsidP="00C3515B">
      <w:pPr>
        <w:ind w:firstLineChars="201" w:firstLine="422"/>
        <w:rPr>
          <w:rFonts w:ascii="仿宋" w:hAnsi="仿宋"/>
          <w:szCs w:val="21"/>
        </w:rPr>
      </w:pPr>
      <w:r>
        <w:rPr>
          <w:rFonts w:ascii="仿宋" w:hAnsi="仿宋"/>
          <w:noProof/>
          <w:szCs w:val="21"/>
        </w:rPr>
        <w:pict>
          <v:oval id="_x0000_s1141" style="position:absolute;left:0;text-align:left;margin-left:204.6pt;margin-top:2.25pt;width:50pt;height:14pt;z-index:251709440">
            <v:fill opacity="0"/>
          </v:oval>
        </w:pict>
      </w:r>
    </w:p>
    <w:p w:rsidR="00A115A4" w:rsidRDefault="00A115A4" w:rsidP="00C3515B">
      <w:pPr>
        <w:ind w:firstLineChars="201" w:firstLine="422"/>
        <w:rPr>
          <w:rFonts w:ascii="仿宋" w:hAnsi="仿宋"/>
          <w:szCs w:val="21"/>
        </w:rPr>
      </w:pPr>
    </w:p>
    <w:p w:rsidR="00A115A4" w:rsidRDefault="00A115A4" w:rsidP="00C3515B">
      <w:pPr>
        <w:ind w:firstLineChars="201" w:firstLine="422"/>
        <w:rPr>
          <w:rFonts w:ascii="仿宋" w:hAnsi="仿宋"/>
          <w:szCs w:val="21"/>
        </w:rPr>
      </w:pPr>
    </w:p>
    <w:p w:rsidR="00A115A4" w:rsidRDefault="00A115A4" w:rsidP="00C3515B">
      <w:pPr>
        <w:ind w:firstLineChars="201" w:firstLine="422"/>
        <w:rPr>
          <w:rFonts w:ascii="仿宋" w:hAnsi="仿宋"/>
          <w:szCs w:val="21"/>
        </w:rPr>
      </w:pPr>
    </w:p>
    <w:p w:rsidR="00A115A4" w:rsidRDefault="00A115A4" w:rsidP="00C3515B">
      <w:pPr>
        <w:ind w:firstLineChars="201" w:firstLine="422"/>
        <w:rPr>
          <w:rFonts w:ascii="仿宋" w:hAnsi="仿宋"/>
          <w:szCs w:val="21"/>
        </w:rPr>
      </w:pPr>
    </w:p>
    <w:p w:rsidR="00A115A4" w:rsidRDefault="00A115A4" w:rsidP="00C3515B">
      <w:pPr>
        <w:ind w:firstLineChars="201" w:firstLine="422"/>
        <w:rPr>
          <w:rFonts w:ascii="仿宋" w:hAnsi="仿宋"/>
          <w:szCs w:val="21"/>
        </w:rPr>
      </w:pPr>
    </w:p>
    <w:p w:rsidR="00A115A4" w:rsidRDefault="00A115A4" w:rsidP="00C3515B">
      <w:pPr>
        <w:ind w:firstLineChars="201" w:firstLine="422"/>
        <w:rPr>
          <w:rFonts w:ascii="仿宋" w:hAnsi="仿宋"/>
          <w:szCs w:val="21"/>
        </w:rPr>
      </w:pPr>
    </w:p>
    <w:p w:rsidR="00A115A4" w:rsidRDefault="00A115A4" w:rsidP="00C3515B">
      <w:pPr>
        <w:ind w:firstLineChars="201" w:firstLine="422"/>
        <w:rPr>
          <w:rFonts w:ascii="仿宋" w:hAnsi="仿宋"/>
          <w:szCs w:val="21"/>
        </w:rPr>
      </w:pPr>
    </w:p>
    <w:p w:rsidR="00A115A4" w:rsidRDefault="00A115A4" w:rsidP="00C3515B">
      <w:pPr>
        <w:ind w:firstLineChars="201" w:firstLine="422"/>
        <w:rPr>
          <w:rFonts w:ascii="仿宋" w:hAnsi="仿宋"/>
          <w:szCs w:val="21"/>
        </w:rPr>
      </w:pPr>
    </w:p>
    <w:p w:rsidR="00A115A4" w:rsidRDefault="00A115A4" w:rsidP="00C3515B">
      <w:pPr>
        <w:ind w:firstLineChars="201" w:firstLine="422"/>
        <w:rPr>
          <w:rFonts w:ascii="仿宋" w:hAnsi="仿宋"/>
          <w:szCs w:val="21"/>
        </w:rPr>
      </w:pPr>
    </w:p>
    <w:p w:rsidR="00A115A4" w:rsidRDefault="00A115A4" w:rsidP="00C3515B">
      <w:pPr>
        <w:ind w:firstLineChars="201" w:firstLine="422"/>
        <w:rPr>
          <w:rFonts w:ascii="仿宋" w:hAnsi="仿宋"/>
          <w:szCs w:val="21"/>
        </w:rPr>
      </w:pPr>
    </w:p>
    <w:p w:rsidR="00A115A4" w:rsidRDefault="00A115A4" w:rsidP="00C3515B">
      <w:pPr>
        <w:ind w:firstLineChars="201" w:firstLine="422"/>
        <w:rPr>
          <w:rFonts w:ascii="仿宋" w:hAnsi="仿宋"/>
          <w:szCs w:val="21"/>
        </w:rPr>
      </w:pPr>
    </w:p>
    <w:p w:rsidR="003F1826" w:rsidRPr="0055293E" w:rsidRDefault="003F1826" w:rsidP="002D3520">
      <w:pPr>
        <w:spacing w:afterLines="50" w:after="156"/>
        <w:ind w:firstLineChars="0" w:firstLine="0"/>
        <w:jc w:val="center"/>
        <w:rPr>
          <w:rFonts w:ascii="仿宋" w:hAnsi="仿宋"/>
          <w:szCs w:val="21"/>
        </w:rPr>
      </w:pPr>
      <w:r w:rsidRPr="0055293E">
        <w:rPr>
          <w:rFonts w:ascii="仿宋" w:hAnsi="仿宋" w:hint="eastAsia"/>
          <w:szCs w:val="21"/>
        </w:rPr>
        <w:t>图</w:t>
      </w:r>
      <w:r w:rsidR="0048790A">
        <w:rPr>
          <w:rFonts w:ascii="仿宋" w:hAnsi="仿宋" w:hint="eastAsia"/>
          <w:szCs w:val="21"/>
        </w:rPr>
        <w:t>11</w:t>
      </w:r>
      <w:r w:rsidRPr="0055293E">
        <w:rPr>
          <w:rFonts w:ascii="仿宋" w:hAnsi="仿宋"/>
          <w:szCs w:val="21"/>
        </w:rPr>
        <w:t xml:space="preserve"> </w:t>
      </w:r>
      <w:r w:rsidRPr="0055293E">
        <w:rPr>
          <w:rFonts w:ascii="仿宋" w:hAnsi="仿宋" w:hint="eastAsia"/>
          <w:szCs w:val="21"/>
        </w:rPr>
        <w:t>公共政治课和大学英语提高班选课界面</w:t>
      </w:r>
    </w:p>
    <w:p w:rsidR="00A225D9" w:rsidRPr="00624830" w:rsidRDefault="00A225D9" w:rsidP="00CE5614">
      <w:pPr>
        <w:pStyle w:val="2"/>
        <w:numPr>
          <w:ilvl w:val="0"/>
          <w:numId w:val="5"/>
        </w:numPr>
        <w:ind w:left="0" w:firstLine="426"/>
      </w:pPr>
      <w:r w:rsidRPr="00624830">
        <w:rPr>
          <w:rFonts w:hint="eastAsia"/>
        </w:rPr>
        <w:t>体育课选项目班的流程</w:t>
      </w:r>
    </w:p>
    <w:p w:rsidR="00A225D9" w:rsidRDefault="00A225D9" w:rsidP="00C3515B">
      <w:pPr>
        <w:ind w:firstLineChars="201" w:firstLine="422"/>
        <w:rPr>
          <w:rFonts w:ascii="仿宋" w:hAnsi="仿宋"/>
          <w:szCs w:val="21"/>
        </w:rPr>
      </w:pPr>
      <w:r w:rsidRPr="00A225D9">
        <w:rPr>
          <w:rFonts w:ascii="仿宋" w:hAnsi="仿宋" w:hint="eastAsia"/>
          <w:szCs w:val="21"/>
        </w:rPr>
        <w:t>点击“网上选课”中的“选课”模块，</w:t>
      </w:r>
      <w:r w:rsidR="003F1826">
        <w:rPr>
          <w:rFonts w:ascii="仿宋" w:hAnsi="仿宋" w:hint="eastAsia"/>
          <w:szCs w:val="21"/>
        </w:rPr>
        <w:t>选“体育课选课”，</w:t>
      </w:r>
      <w:r w:rsidRPr="00A225D9">
        <w:rPr>
          <w:rFonts w:ascii="仿宋" w:hAnsi="仿宋" w:hint="eastAsia"/>
          <w:szCs w:val="21"/>
        </w:rPr>
        <w:t>显示如图</w:t>
      </w:r>
      <w:r w:rsidR="0048790A">
        <w:rPr>
          <w:rFonts w:ascii="仿宋" w:hAnsi="仿宋" w:hint="eastAsia"/>
          <w:szCs w:val="21"/>
        </w:rPr>
        <w:t>13</w:t>
      </w:r>
      <w:r w:rsidRPr="00A225D9">
        <w:rPr>
          <w:rFonts w:ascii="仿宋" w:hAnsi="仿宋" w:hint="eastAsia"/>
          <w:szCs w:val="21"/>
        </w:rPr>
        <w:t>所示界面</w:t>
      </w:r>
      <w:r w:rsidR="003F1826">
        <w:rPr>
          <w:rFonts w:ascii="仿宋" w:hAnsi="仿宋" w:hint="eastAsia"/>
          <w:szCs w:val="21"/>
        </w:rPr>
        <w:t>，选择需要的项目，再选择所需教学</w:t>
      </w:r>
      <w:r w:rsidRPr="00A225D9">
        <w:rPr>
          <w:rFonts w:ascii="仿宋" w:hAnsi="仿宋" w:hint="eastAsia"/>
          <w:szCs w:val="21"/>
        </w:rPr>
        <w:t>班。（体育1、体育2</w:t>
      </w:r>
      <w:r w:rsidR="00C47852">
        <w:rPr>
          <w:rFonts w:ascii="仿宋" w:hAnsi="仿宋" w:hint="eastAsia"/>
          <w:szCs w:val="21"/>
        </w:rPr>
        <w:t>无需</w:t>
      </w:r>
      <w:r w:rsidRPr="00A225D9">
        <w:rPr>
          <w:rFonts w:ascii="仿宋" w:hAnsi="仿宋" w:hint="eastAsia"/>
          <w:szCs w:val="21"/>
        </w:rPr>
        <w:t>网上选课，大二修读体育3、体育4需选项目）</w:t>
      </w:r>
    </w:p>
    <w:p w:rsidR="003F1826" w:rsidRDefault="003221B7" w:rsidP="003F1826">
      <w:pPr>
        <w:ind w:firstLineChars="0" w:firstLine="0"/>
        <w:rPr>
          <w:rFonts w:ascii="仿宋" w:hAnsi="仿宋"/>
          <w:szCs w:val="21"/>
        </w:rPr>
      </w:pPr>
      <w:r>
        <w:rPr>
          <w:rFonts w:ascii="仿宋" w:hAnsi="仿宋"/>
          <w:noProof/>
          <w:szCs w:val="21"/>
        </w:rPr>
        <w:pict>
          <v:group id="_x0000_s1116" style="position:absolute;left:0;text-align:left;margin-left:-1.4pt;margin-top:7.95pt;width:464.2pt;height:138.85pt;z-index:251694080" coordorigin="1256,9792" coordsize="9284,2977">
            <v:shape id="_x0000_s1114" type="#_x0000_t202" style="position:absolute;left:1256;top:9792;width:9284;height:2977;mso-wrap-style:none" strokecolor="white [3212]">
              <v:textbox>
                <w:txbxContent>
                  <w:p w:rsidR="006C7789" w:rsidRDefault="006C7789" w:rsidP="003F1826">
                    <w:pPr>
                      <w:ind w:firstLineChars="0" w:firstLine="0"/>
                    </w:pPr>
                    <w:r w:rsidRPr="00E731AA">
                      <w:rPr>
                        <w:rFonts w:ascii="宋体" w:eastAsia="宋体" w:hAnsiTheme="minorHAnsi" w:cs="宋体" w:hint="eastAsia"/>
                        <w:color w:val="000000"/>
                        <w:kern w:val="0"/>
                        <w:sz w:val="28"/>
                        <w:szCs w:val="28"/>
                        <w:lang w:val="zh-CN"/>
                      </w:rPr>
                      <w:object w:dxaOrig="26475" w:dyaOrig="6540">
                        <v:shape id="_x0000_i1043" type="#_x0000_t75" style="width:454.15pt;height:128.7pt">
                          <v:imagedata r:id="rId32" o:title=""/>
                        </v:shape>
                        <o:OLEObject Type="Embed" ProgID="Picture.PicObj.1" ShapeID="_x0000_i1043" DrawAspect="Content" ObjectID="_1595795267" r:id="rId33"/>
                      </w:object>
                    </w:r>
                  </w:p>
                </w:txbxContent>
              </v:textbox>
            </v:shape>
            <v:oval id="_x0000_s1115" style="position:absolute;left:2992;top:9792;width:664;height:384" strokecolor="white [3212]">
              <v:fill opacity="0"/>
            </v:oval>
          </v:group>
        </w:pict>
      </w:r>
    </w:p>
    <w:p w:rsidR="003F1826" w:rsidRDefault="003F1826" w:rsidP="00C3515B">
      <w:pPr>
        <w:ind w:firstLineChars="201" w:firstLine="422"/>
        <w:rPr>
          <w:rFonts w:ascii="仿宋" w:hAnsi="仿宋"/>
          <w:szCs w:val="21"/>
        </w:rPr>
      </w:pPr>
    </w:p>
    <w:p w:rsidR="003F1826" w:rsidRDefault="003F1826" w:rsidP="00C3515B">
      <w:pPr>
        <w:ind w:firstLineChars="201" w:firstLine="422"/>
        <w:rPr>
          <w:rFonts w:ascii="仿宋" w:hAnsi="仿宋"/>
          <w:szCs w:val="21"/>
        </w:rPr>
      </w:pPr>
    </w:p>
    <w:p w:rsidR="003F1826" w:rsidRDefault="003F1826" w:rsidP="00C3515B">
      <w:pPr>
        <w:ind w:firstLineChars="201" w:firstLine="422"/>
        <w:rPr>
          <w:rFonts w:ascii="仿宋" w:hAnsi="仿宋"/>
          <w:szCs w:val="21"/>
        </w:rPr>
      </w:pPr>
    </w:p>
    <w:p w:rsidR="003F1826" w:rsidRPr="003F1826" w:rsidRDefault="003F1826" w:rsidP="003F1826">
      <w:pPr>
        <w:ind w:firstLine="420"/>
        <w:rPr>
          <w:rFonts w:ascii="仿宋" w:hAnsi="仿宋"/>
          <w:szCs w:val="21"/>
        </w:rPr>
      </w:pPr>
    </w:p>
    <w:p w:rsidR="003F1826" w:rsidRPr="003F1826" w:rsidRDefault="003F1826" w:rsidP="003F1826">
      <w:pPr>
        <w:ind w:firstLine="420"/>
        <w:rPr>
          <w:rFonts w:ascii="仿宋" w:hAnsi="仿宋"/>
          <w:szCs w:val="21"/>
        </w:rPr>
      </w:pPr>
    </w:p>
    <w:p w:rsidR="003F1826" w:rsidRPr="003F1826" w:rsidRDefault="003F1826" w:rsidP="003F1826">
      <w:pPr>
        <w:ind w:firstLine="420"/>
        <w:rPr>
          <w:rFonts w:ascii="仿宋" w:hAnsi="仿宋"/>
          <w:szCs w:val="21"/>
        </w:rPr>
      </w:pPr>
    </w:p>
    <w:p w:rsidR="003F1826" w:rsidRPr="003F1826" w:rsidRDefault="003F1826" w:rsidP="003F1826">
      <w:pPr>
        <w:ind w:firstLine="420"/>
        <w:rPr>
          <w:rFonts w:ascii="仿宋" w:hAnsi="仿宋"/>
          <w:szCs w:val="21"/>
        </w:rPr>
      </w:pPr>
    </w:p>
    <w:p w:rsidR="003F1826" w:rsidRPr="003F1826" w:rsidRDefault="003F1826" w:rsidP="003F1826">
      <w:pPr>
        <w:ind w:firstLine="420"/>
        <w:rPr>
          <w:rFonts w:ascii="仿宋" w:hAnsi="仿宋"/>
          <w:szCs w:val="21"/>
        </w:rPr>
      </w:pPr>
    </w:p>
    <w:p w:rsidR="003F1826" w:rsidRPr="003F1826" w:rsidRDefault="003F1826" w:rsidP="003F1826">
      <w:pPr>
        <w:ind w:firstLine="420"/>
        <w:rPr>
          <w:rFonts w:ascii="仿宋" w:hAnsi="仿宋"/>
          <w:szCs w:val="21"/>
        </w:rPr>
      </w:pPr>
    </w:p>
    <w:p w:rsidR="003F1826" w:rsidRPr="003F1826" w:rsidRDefault="003F1826" w:rsidP="003F1826">
      <w:pPr>
        <w:ind w:firstLine="420"/>
        <w:rPr>
          <w:rFonts w:ascii="仿宋" w:hAnsi="仿宋"/>
          <w:szCs w:val="21"/>
        </w:rPr>
      </w:pPr>
    </w:p>
    <w:p w:rsidR="003F1826" w:rsidRPr="0055293E" w:rsidRDefault="003F1826" w:rsidP="002D3520">
      <w:pPr>
        <w:spacing w:afterLines="50" w:after="156"/>
        <w:ind w:firstLineChars="0" w:firstLine="0"/>
        <w:jc w:val="center"/>
        <w:rPr>
          <w:rFonts w:ascii="仿宋" w:hAnsi="仿宋"/>
          <w:szCs w:val="21"/>
        </w:rPr>
      </w:pPr>
      <w:r w:rsidRPr="0055293E">
        <w:rPr>
          <w:rFonts w:ascii="仿宋" w:hAnsi="仿宋" w:hint="eastAsia"/>
          <w:szCs w:val="21"/>
        </w:rPr>
        <w:t>图</w:t>
      </w:r>
      <w:r w:rsidR="0048790A">
        <w:rPr>
          <w:rFonts w:ascii="仿宋" w:hAnsi="仿宋" w:hint="eastAsia"/>
          <w:szCs w:val="21"/>
        </w:rPr>
        <w:t>13</w:t>
      </w:r>
      <w:r w:rsidR="000735E5" w:rsidRPr="00901FE6">
        <w:rPr>
          <w:rFonts w:ascii="仿宋" w:hAnsi="仿宋" w:hint="eastAsia"/>
          <w:szCs w:val="21"/>
        </w:rPr>
        <w:t>体育课项目班选课（体育1、体育2无需选课，体育3、体育4需选项目）</w:t>
      </w:r>
    </w:p>
    <w:p w:rsidR="00A225D9" w:rsidRPr="00624830" w:rsidRDefault="00A225D9" w:rsidP="00CE5614">
      <w:pPr>
        <w:pStyle w:val="2"/>
        <w:numPr>
          <w:ilvl w:val="0"/>
          <w:numId w:val="5"/>
        </w:numPr>
        <w:ind w:left="0" w:firstLine="426"/>
      </w:pPr>
      <w:r w:rsidRPr="00624830">
        <w:rPr>
          <w:rFonts w:hint="eastAsia"/>
        </w:rPr>
        <w:lastRenderedPageBreak/>
        <w:t>专业选修课</w:t>
      </w:r>
      <w:r w:rsidR="00441A62">
        <w:rPr>
          <w:rFonts w:hint="eastAsia"/>
        </w:rPr>
        <w:t>、跨专业</w:t>
      </w:r>
      <w:r w:rsidRPr="00624830">
        <w:rPr>
          <w:rFonts w:hint="eastAsia"/>
        </w:rPr>
        <w:t>选课操作</w:t>
      </w:r>
    </w:p>
    <w:p w:rsidR="00A225D9" w:rsidRPr="00A225D9" w:rsidRDefault="00A225D9" w:rsidP="00C3515B">
      <w:pPr>
        <w:ind w:firstLineChars="201" w:firstLine="422"/>
        <w:rPr>
          <w:rFonts w:ascii="仿宋" w:hAnsi="仿宋"/>
          <w:szCs w:val="21"/>
        </w:rPr>
      </w:pPr>
      <w:r w:rsidRPr="00A225D9">
        <w:rPr>
          <w:rFonts w:ascii="仿宋" w:hAnsi="仿宋" w:hint="eastAsia"/>
          <w:szCs w:val="21"/>
        </w:rPr>
        <w:t>专业课选课程序如图</w:t>
      </w:r>
      <w:r w:rsidR="0048790A">
        <w:rPr>
          <w:rFonts w:ascii="仿宋" w:hAnsi="仿宋" w:hint="eastAsia"/>
          <w:szCs w:val="21"/>
        </w:rPr>
        <w:t>14</w:t>
      </w:r>
      <w:r w:rsidR="00441A62">
        <w:rPr>
          <w:rFonts w:ascii="仿宋" w:hAnsi="仿宋" w:hint="eastAsia"/>
          <w:szCs w:val="21"/>
        </w:rPr>
        <w:t>、图</w:t>
      </w:r>
      <w:r w:rsidR="00C10C4C">
        <w:rPr>
          <w:rFonts w:ascii="仿宋" w:hAnsi="仿宋" w:hint="eastAsia"/>
          <w:szCs w:val="21"/>
        </w:rPr>
        <w:t>1</w:t>
      </w:r>
      <w:r w:rsidR="0048790A">
        <w:rPr>
          <w:rFonts w:ascii="仿宋" w:hAnsi="仿宋" w:hint="eastAsia"/>
          <w:szCs w:val="21"/>
        </w:rPr>
        <w:t>5</w:t>
      </w:r>
      <w:r w:rsidRPr="00A225D9">
        <w:rPr>
          <w:rFonts w:ascii="仿宋" w:hAnsi="仿宋" w:hint="eastAsia"/>
          <w:szCs w:val="21"/>
        </w:rPr>
        <w:t>所示。新生专业课按学院要求已编固定教学班，不需通过网上操作进行选课。进入高年级后，部分专业课、专业选修课将需</w:t>
      </w:r>
      <w:r w:rsidR="00882EC3">
        <w:rPr>
          <w:rFonts w:ascii="仿宋" w:hAnsi="仿宋" w:hint="eastAsia"/>
          <w:szCs w:val="21"/>
        </w:rPr>
        <w:t>要</w:t>
      </w:r>
      <w:r w:rsidRPr="00A225D9">
        <w:rPr>
          <w:rFonts w:ascii="仿宋" w:hAnsi="仿宋" w:hint="eastAsia"/>
          <w:szCs w:val="21"/>
        </w:rPr>
        <w:t>网上选课。</w:t>
      </w:r>
    </w:p>
    <w:p w:rsidR="00A225D9" w:rsidRDefault="00A225D9" w:rsidP="00C3515B">
      <w:pPr>
        <w:ind w:firstLineChars="201" w:firstLine="422"/>
        <w:rPr>
          <w:rFonts w:ascii="仿宋" w:hAnsi="仿宋"/>
          <w:szCs w:val="21"/>
        </w:rPr>
      </w:pPr>
      <w:r w:rsidRPr="00A225D9">
        <w:rPr>
          <w:rFonts w:ascii="仿宋" w:hAnsi="仿宋" w:hint="eastAsia"/>
          <w:szCs w:val="21"/>
        </w:rPr>
        <w:t>点击“网上选课”中的“选课”</w:t>
      </w:r>
      <w:r w:rsidR="004B34FA" w:rsidRPr="004B34FA">
        <w:rPr>
          <w:rFonts w:ascii="仿宋" w:hAnsi="仿宋" w:hint="eastAsia"/>
          <w:szCs w:val="21"/>
        </w:rPr>
        <w:t xml:space="preserve"> </w:t>
      </w:r>
      <w:r w:rsidR="004B34FA" w:rsidRPr="00A225D9">
        <w:rPr>
          <w:rFonts w:ascii="仿宋" w:hAnsi="仿宋" w:hint="eastAsia"/>
          <w:szCs w:val="21"/>
        </w:rPr>
        <w:t>中</w:t>
      </w:r>
      <w:r w:rsidR="004B34FA">
        <w:rPr>
          <w:rFonts w:ascii="仿宋" w:hAnsi="仿宋" w:hint="eastAsia"/>
          <w:szCs w:val="21"/>
        </w:rPr>
        <w:t>“专业选课”</w:t>
      </w:r>
      <w:r w:rsidRPr="00A225D9">
        <w:rPr>
          <w:rFonts w:ascii="仿宋" w:hAnsi="仿宋" w:hint="eastAsia"/>
          <w:szCs w:val="21"/>
        </w:rPr>
        <w:t>模块</w:t>
      </w:r>
      <w:r w:rsidR="004B34FA">
        <w:rPr>
          <w:rFonts w:ascii="仿宋" w:hAnsi="仿宋" w:hint="eastAsia"/>
          <w:szCs w:val="21"/>
        </w:rPr>
        <w:t>，</w:t>
      </w:r>
      <w:r w:rsidR="00441A62">
        <w:rPr>
          <w:rFonts w:ascii="仿宋" w:hAnsi="仿宋" w:hint="eastAsia"/>
          <w:szCs w:val="21"/>
        </w:rPr>
        <w:t>在主修专业中点击“查询”，可选择主修专业的专业选修课；点击</w:t>
      </w:r>
      <w:r w:rsidR="004B34FA" w:rsidRPr="00A225D9">
        <w:rPr>
          <w:rFonts w:ascii="仿宋" w:hAnsi="仿宋" w:hint="eastAsia"/>
          <w:szCs w:val="21"/>
        </w:rPr>
        <w:t xml:space="preserve"> </w:t>
      </w:r>
      <w:r w:rsidRPr="00A225D9">
        <w:rPr>
          <w:rFonts w:ascii="仿宋" w:hAnsi="仿宋" w:hint="eastAsia"/>
          <w:szCs w:val="21"/>
        </w:rPr>
        <w:t>“跨专业”可进入跨专业选课界面，操作同专业选修课选课。</w:t>
      </w:r>
      <w:r w:rsidR="00441A62">
        <w:rPr>
          <w:rFonts w:ascii="仿宋" w:hAnsi="仿宋" w:hint="eastAsia"/>
          <w:szCs w:val="21"/>
        </w:rPr>
        <w:t>选修本院不同专业的课程，在</w:t>
      </w:r>
      <w:r w:rsidR="00875E68">
        <w:rPr>
          <w:rFonts w:ascii="仿宋" w:hAnsi="仿宋" w:hint="eastAsia"/>
          <w:szCs w:val="21"/>
        </w:rPr>
        <w:t>“</w:t>
      </w:r>
      <w:r w:rsidR="00441A62">
        <w:rPr>
          <w:rFonts w:ascii="仿宋" w:hAnsi="仿宋" w:hint="eastAsia"/>
          <w:szCs w:val="21"/>
        </w:rPr>
        <w:t>跨专业</w:t>
      </w:r>
      <w:r w:rsidR="00875E68">
        <w:rPr>
          <w:rFonts w:ascii="仿宋" w:hAnsi="仿宋" w:hint="eastAsia"/>
          <w:szCs w:val="21"/>
        </w:rPr>
        <w:t>”</w:t>
      </w:r>
      <w:r w:rsidR="00441A62">
        <w:rPr>
          <w:rFonts w:ascii="仿宋" w:hAnsi="仿宋" w:hint="eastAsia"/>
          <w:szCs w:val="21"/>
        </w:rPr>
        <w:t>选课界面内操作。（</w:t>
      </w:r>
      <w:r w:rsidR="00875E68">
        <w:rPr>
          <w:rFonts w:ascii="仿宋" w:hAnsi="仿宋" w:hint="eastAsia"/>
          <w:szCs w:val="21"/>
        </w:rPr>
        <w:t>学生跨选</w:t>
      </w:r>
      <w:r w:rsidR="00441A62">
        <w:rPr>
          <w:rFonts w:ascii="仿宋" w:hAnsi="仿宋" w:hint="eastAsia"/>
          <w:szCs w:val="21"/>
        </w:rPr>
        <w:t>本</w:t>
      </w:r>
      <w:r w:rsidR="00875E68">
        <w:rPr>
          <w:rFonts w:ascii="仿宋" w:hAnsi="仿宋" w:hint="eastAsia"/>
          <w:szCs w:val="21"/>
        </w:rPr>
        <w:t>学</w:t>
      </w:r>
      <w:r w:rsidR="00441A62">
        <w:rPr>
          <w:rFonts w:ascii="仿宋" w:hAnsi="仿宋" w:hint="eastAsia"/>
          <w:szCs w:val="21"/>
        </w:rPr>
        <w:t>院内不同专业或不同方向课程，多数</w:t>
      </w:r>
      <w:proofErr w:type="gramStart"/>
      <w:r w:rsidR="00441A62">
        <w:rPr>
          <w:rFonts w:ascii="仿宋" w:hAnsi="仿宋" w:hint="eastAsia"/>
          <w:szCs w:val="21"/>
        </w:rPr>
        <w:t>互认为</w:t>
      </w:r>
      <w:proofErr w:type="gramEnd"/>
      <w:r w:rsidR="00441A62">
        <w:rPr>
          <w:rFonts w:ascii="仿宋" w:hAnsi="仿宋" w:hint="eastAsia"/>
          <w:szCs w:val="21"/>
        </w:rPr>
        <w:t>专业选修课，学生跨学院修读的课程部分</w:t>
      </w:r>
      <w:proofErr w:type="gramStart"/>
      <w:r w:rsidR="00441A62">
        <w:rPr>
          <w:rFonts w:ascii="仿宋" w:hAnsi="仿宋" w:hint="eastAsia"/>
          <w:szCs w:val="21"/>
        </w:rPr>
        <w:t>互认为通</w:t>
      </w:r>
      <w:proofErr w:type="gramEnd"/>
      <w:r w:rsidR="00441A62">
        <w:rPr>
          <w:rFonts w:ascii="仿宋" w:hAnsi="仿宋" w:hint="eastAsia"/>
          <w:szCs w:val="21"/>
        </w:rPr>
        <w:t>识选修课，部</w:t>
      </w:r>
      <w:r w:rsidR="00875E68">
        <w:rPr>
          <w:rFonts w:ascii="仿宋" w:hAnsi="仿宋" w:hint="eastAsia"/>
          <w:szCs w:val="21"/>
        </w:rPr>
        <w:t>分不互认学分，具体咨询本学院教务办公室）</w:t>
      </w:r>
    </w:p>
    <w:p w:rsidR="000735E5" w:rsidRDefault="00C859CD" w:rsidP="00C3515B">
      <w:pPr>
        <w:ind w:firstLineChars="201" w:firstLine="422"/>
        <w:rPr>
          <w:rFonts w:ascii="仿宋" w:hAnsi="仿宋"/>
          <w:szCs w:val="21"/>
        </w:rPr>
      </w:pPr>
      <w:r>
        <w:rPr>
          <w:rFonts w:ascii="仿宋" w:hAnsi="仿宋"/>
          <w:noProof/>
          <w:szCs w:val="21"/>
        </w:rPr>
        <w:pict>
          <v:oval id="_x0000_s1120" style="position:absolute;left:0;text-align:left;margin-left:85.15pt;margin-top:7.6pt;width:32.8pt;height:22.8pt;z-index:251744256">
            <v:fill opacity="0"/>
          </v:oval>
        </w:pict>
      </w:r>
      <w:r>
        <w:rPr>
          <w:rFonts w:ascii="仿宋" w:hAnsi="仿宋"/>
          <w:noProof/>
          <w:szCs w:val="21"/>
        </w:rPr>
        <w:pict>
          <v:shape id="_x0000_s1119" type="#_x0000_t202" style="position:absolute;left:0;text-align:left;margin-left:1.15pt;margin-top:7.6pt;width:462.35pt;height:130.05pt;z-index:251743232;mso-wrap-style:none" strokecolor="white [3212]">
            <v:textbox style="mso-next-textbox:#_x0000_s1119;mso-fit-shape-to-text:t">
              <w:txbxContent>
                <w:p w:rsidR="006C7789" w:rsidRDefault="006C7789" w:rsidP="000735E5">
                  <w:pPr>
                    <w:ind w:firstLineChars="0" w:firstLine="0"/>
                  </w:pPr>
                  <w:r w:rsidRPr="00784974">
                    <w:rPr>
                      <w:rFonts w:ascii="宋体" w:eastAsia="宋体" w:hAnsiTheme="minorHAnsi" w:cs="宋体" w:hint="eastAsia"/>
                      <w:color w:val="000000"/>
                      <w:kern w:val="0"/>
                      <w:sz w:val="28"/>
                      <w:szCs w:val="28"/>
                      <w:lang w:val="zh-CN"/>
                    </w:rPr>
                    <w:object w:dxaOrig="21975" w:dyaOrig="5970">
                      <v:shape id="_x0000_i1079" type="#_x0000_t75" style="width:447.3pt;height:122.5pt">
                        <v:imagedata r:id="rId34" o:title=""/>
                      </v:shape>
                      <o:OLEObject Type="Embed" ProgID="Picture.PicObj.1" ShapeID="_x0000_i1079" DrawAspect="Content" ObjectID="_1595795268" r:id="rId35"/>
                    </w:object>
                  </w:r>
                </w:p>
              </w:txbxContent>
            </v:textbox>
          </v:shape>
        </w:pict>
      </w:r>
    </w:p>
    <w:p w:rsidR="000735E5" w:rsidRDefault="00C859CD" w:rsidP="00C3515B">
      <w:pPr>
        <w:ind w:firstLineChars="201" w:firstLine="422"/>
        <w:rPr>
          <w:rFonts w:ascii="仿宋" w:hAnsi="仿宋"/>
          <w:szCs w:val="21"/>
        </w:rPr>
      </w:pPr>
      <w:r>
        <w:rPr>
          <w:rFonts w:ascii="仿宋" w:hAnsi="仿宋"/>
          <w:noProof/>
          <w:szCs w:val="21"/>
        </w:rPr>
        <w:pict>
          <v:group id="_x0000_s1191" style="position:absolute;left:0;text-align:left;margin-left:9.55pt;margin-top:7.7pt;width:108.4pt;height:108.25pt;z-index:251747328" coordorigin="1467,4325" coordsize="2168,2165">
            <v:oval id="_x0000_s1121" style="position:absolute;left:1467;top:4325;width:672;height:448">
              <v:fill opacity="0"/>
            </v:oval>
            <v:oval id="_x0000_s1122" style="position:absolute;left:2683;top:5946;width:952;height:544">
              <v:fill opacity="0"/>
            </v:oval>
          </v:group>
        </w:pict>
      </w: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Pr="0055293E" w:rsidRDefault="000735E5" w:rsidP="002D3520">
      <w:pPr>
        <w:spacing w:afterLines="50" w:after="156"/>
        <w:ind w:firstLineChars="0" w:firstLine="0"/>
        <w:jc w:val="center"/>
        <w:rPr>
          <w:rFonts w:ascii="仿宋" w:hAnsi="仿宋"/>
          <w:szCs w:val="21"/>
        </w:rPr>
      </w:pPr>
      <w:r w:rsidRPr="0055293E">
        <w:rPr>
          <w:rFonts w:ascii="仿宋" w:hAnsi="仿宋" w:hint="eastAsia"/>
          <w:szCs w:val="21"/>
        </w:rPr>
        <w:t>图</w:t>
      </w:r>
      <w:r w:rsidR="0048790A">
        <w:rPr>
          <w:rFonts w:ascii="仿宋" w:hAnsi="仿宋" w:hint="eastAsia"/>
          <w:szCs w:val="21"/>
        </w:rPr>
        <w:t>14</w:t>
      </w:r>
      <w:r>
        <w:rPr>
          <w:rFonts w:ascii="仿宋" w:hAnsi="仿宋" w:hint="eastAsia"/>
          <w:szCs w:val="21"/>
        </w:rPr>
        <w:t>专业选修课</w:t>
      </w:r>
      <w:r w:rsidRPr="00901FE6">
        <w:rPr>
          <w:rFonts w:ascii="仿宋" w:hAnsi="仿宋" w:hint="eastAsia"/>
          <w:szCs w:val="21"/>
        </w:rPr>
        <w:t>选课</w:t>
      </w:r>
    </w:p>
    <w:p w:rsidR="000735E5" w:rsidRDefault="000735E5" w:rsidP="000735E5">
      <w:pPr>
        <w:ind w:firstLineChars="0" w:firstLine="0"/>
        <w:rPr>
          <w:rFonts w:ascii="仿宋" w:hAnsi="仿宋"/>
          <w:szCs w:val="21"/>
        </w:rPr>
      </w:pPr>
    </w:p>
    <w:p w:rsidR="000735E5" w:rsidRDefault="003221B7" w:rsidP="000735E5">
      <w:pPr>
        <w:ind w:firstLineChars="0" w:firstLine="0"/>
        <w:rPr>
          <w:rFonts w:ascii="仿宋" w:hAnsi="仿宋"/>
          <w:szCs w:val="21"/>
        </w:rPr>
      </w:pPr>
      <w:r>
        <w:rPr>
          <w:rFonts w:ascii="仿宋" w:hAnsi="仿宋"/>
          <w:noProof/>
          <w:szCs w:val="21"/>
        </w:rPr>
        <w:pict>
          <v:group id="_x0000_s1127" style="position:absolute;left:0;text-align:left;margin-left:1.15pt;margin-top:.8pt;width:457.65pt;height:119.45pt;z-index:251705344" coordorigin="1296,5970" coordsize="9153,2528">
            <v:shape id="_x0000_s1117" type="#_x0000_t202" style="position:absolute;left:1296;top:5970;width:9153;height:2528;mso-wrap-style:none" strokecolor="white [3212]">
              <v:textbox style="mso-next-textbox:#_x0000_s1117">
                <w:txbxContent>
                  <w:p w:rsidR="006C7789" w:rsidRDefault="006C7789" w:rsidP="000735E5">
                    <w:pPr>
                      <w:ind w:firstLineChars="0" w:firstLine="0"/>
                    </w:pPr>
                    <w:r w:rsidRPr="00784974">
                      <w:rPr>
                        <w:rFonts w:ascii="宋体" w:eastAsia="宋体" w:hAnsiTheme="minorHAnsi" w:cs="宋体" w:hint="eastAsia"/>
                        <w:color w:val="000000"/>
                        <w:kern w:val="0"/>
                        <w:sz w:val="28"/>
                        <w:szCs w:val="28"/>
                        <w:lang w:val="zh-CN"/>
                      </w:rPr>
                      <w:object w:dxaOrig="24720" w:dyaOrig="4905">
                        <v:shape id="_x0000_i1082" type="#_x0000_t75" style="width:442.45pt;height:111.1pt">
                          <v:imagedata r:id="rId36" o:title=""/>
                        </v:shape>
                        <o:OLEObject Type="Embed" ProgID="Picture.PicObj.1" ShapeID="_x0000_i1082" DrawAspect="Content" ObjectID="_1595795269" r:id="rId37"/>
                      </w:object>
                    </w:r>
                  </w:p>
                </w:txbxContent>
              </v:textbox>
            </v:shape>
            <v:oval id="_x0000_s1124" style="position:absolute;left:2728;top:6088;width:536;height:424" strokecolor="white [3212]">
              <v:fill opacity="0"/>
            </v:oval>
            <v:oval id="_x0000_s1125" style="position:absolute;left:1792;top:6448;width:624;height:288" strokecolor="white [3212]">
              <v:fill opacity="0"/>
            </v:oval>
            <v:oval id="_x0000_s1126" style="position:absolute;left:2352;top:7611;width:984;height:352" strokecolor="white [3212]">
              <v:fill opacity="0"/>
            </v:oval>
          </v:group>
        </w:pict>
      </w: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Default="000735E5" w:rsidP="00C3515B">
      <w:pPr>
        <w:ind w:firstLineChars="201" w:firstLine="422"/>
        <w:rPr>
          <w:rFonts w:ascii="仿宋" w:hAnsi="仿宋"/>
          <w:szCs w:val="21"/>
        </w:rPr>
      </w:pPr>
    </w:p>
    <w:p w:rsidR="000735E5" w:rsidRPr="0055293E" w:rsidRDefault="000735E5" w:rsidP="002D3520">
      <w:pPr>
        <w:spacing w:afterLines="50" w:after="156"/>
        <w:ind w:firstLineChars="0" w:firstLine="0"/>
        <w:jc w:val="center"/>
        <w:rPr>
          <w:rFonts w:ascii="仿宋" w:hAnsi="仿宋"/>
          <w:szCs w:val="21"/>
        </w:rPr>
      </w:pPr>
      <w:r w:rsidRPr="0055293E">
        <w:rPr>
          <w:rFonts w:ascii="仿宋" w:hAnsi="仿宋" w:hint="eastAsia"/>
          <w:szCs w:val="21"/>
        </w:rPr>
        <w:t>图</w:t>
      </w:r>
      <w:r w:rsidR="0048790A">
        <w:rPr>
          <w:rFonts w:ascii="仿宋" w:hAnsi="仿宋" w:hint="eastAsia"/>
          <w:szCs w:val="21"/>
        </w:rPr>
        <w:t>15</w:t>
      </w:r>
      <w:r>
        <w:rPr>
          <w:rFonts w:ascii="仿宋" w:hAnsi="仿宋" w:hint="eastAsia"/>
          <w:szCs w:val="21"/>
        </w:rPr>
        <w:t>跨专业</w:t>
      </w:r>
      <w:r w:rsidRPr="00901FE6">
        <w:rPr>
          <w:rFonts w:ascii="仿宋" w:hAnsi="仿宋" w:hint="eastAsia"/>
          <w:szCs w:val="21"/>
        </w:rPr>
        <w:t>选课</w:t>
      </w:r>
    </w:p>
    <w:p w:rsidR="00A225D9" w:rsidRPr="00624830" w:rsidRDefault="00A225D9" w:rsidP="00CE5614">
      <w:pPr>
        <w:pStyle w:val="2"/>
        <w:numPr>
          <w:ilvl w:val="0"/>
          <w:numId w:val="5"/>
        </w:numPr>
        <w:ind w:left="0" w:firstLine="426"/>
      </w:pPr>
      <w:r w:rsidRPr="00624830">
        <w:rPr>
          <w:rFonts w:hint="eastAsia"/>
        </w:rPr>
        <w:t>大学生心理健康教育</w:t>
      </w:r>
    </w:p>
    <w:p w:rsidR="00EC2581" w:rsidRPr="00AC3484" w:rsidRDefault="00A225D9" w:rsidP="00624830">
      <w:pPr>
        <w:ind w:firstLineChars="201" w:firstLine="422"/>
        <w:rPr>
          <w:rFonts w:ascii="仿宋" w:hAnsi="仿宋"/>
          <w:sz w:val="24"/>
        </w:rPr>
      </w:pPr>
      <w:r w:rsidRPr="00A225D9">
        <w:rPr>
          <w:rFonts w:ascii="仿宋" w:hAnsi="仿宋" w:hint="eastAsia"/>
          <w:szCs w:val="21"/>
        </w:rPr>
        <w:t>大学生心理健康教育的线上课程由教育学院统一安排，选课名单直接导入超</w:t>
      </w:r>
      <w:proofErr w:type="gramStart"/>
      <w:r w:rsidRPr="00A225D9">
        <w:rPr>
          <w:rFonts w:ascii="仿宋" w:hAnsi="仿宋" w:hint="eastAsia"/>
          <w:szCs w:val="21"/>
        </w:rPr>
        <w:t>星慕课</w:t>
      </w:r>
      <w:proofErr w:type="gramEnd"/>
      <w:r w:rsidRPr="00A225D9">
        <w:rPr>
          <w:rFonts w:ascii="仿宋" w:hAnsi="仿宋" w:hint="eastAsia"/>
          <w:szCs w:val="21"/>
        </w:rPr>
        <w:t>系统，具体见每学期选课前下发的大学生心理健康教育导学。</w:t>
      </w:r>
    </w:p>
    <w:p w:rsidR="00EC2581" w:rsidRDefault="00EC2581" w:rsidP="00624830">
      <w:pPr>
        <w:ind w:firstLineChars="0" w:firstLine="0"/>
        <w:rPr>
          <w:rFonts w:ascii="仿宋" w:hAnsi="仿宋"/>
          <w:sz w:val="24"/>
        </w:rPr>
      </w:pPr>
    </w:p>
    <w:p w:rsidR="00EC2581" w:rsidRDefault="00EC2581" w:rsidP="00CD43DF">
      <w:pPr>
        <w:ind w:firstLineChars="0" w:firstLine="0"/>
        <w:jc w:val="center"/>
        <w:rPr>
          <w:rFonts w:ascii="仿宋" w:hAnsi="仿宋"/>
          <w:sz w:val="24"/>
        </w:rPr>
      </w:pPr>
    </w:p>
    <w:p w:rsidR="003A64EB" w:rsidRPr="0055293E" w:rsidRDefault="00CC57A2" w:rsidP="00624830">
      <w:pPr>
        <w:ind w:firstLineChars="0" w:firstLine="0"/>
        <w:jc w:val="center"/>
        <w:rPr>
          <w:rFonts w:ascii="仿宋" w:hAnsi="仿宋"/>
          <w:szCs w:val="21"/>
        </w:rPr>
      </w:pPr>
      <w:r>
        <w:rPr>
          <w:rFonts w:ascii="仿宋" w:hAnsi="仿宋" w:hint="eastAsia"/>
          <w:szCs w:val="21"/>
        </w:rPr>
        <w:t xml:space="preserve"> </w:t>
      </w:r>
    </w:p>
    <w:p w:rsidR="003A64EB" w:rsidRDefault="003A64EB" w:rsidP="00624830">
      <w:pPr>
        <w:ind w:firstLineChars="0" w:firstLine="0"/>
        <w:jc w:val="center"/>
      </w:pPr>
    </w:p>
    <w:p w:rsidR="00BF64C8" w:rsidRDefault="00BF64C8" w:rsidP="00624830">
      <w:pPr>
        <w:ind w:firstLineChars="0" w:firstLine="0"/>
        <w:jc w:val="center"/>
      </w:pPr>
    </w:p>
    <w:p w:rsidR="00701E4C" w:rsidRDefault="00701E4C" w:rsidP="00624830">
      <w:pPr>
        <w:ind w:firstLineChars="0" w:firstLine="0"/>
        <w:jc w:val="center"/>
      </w:pPr>
    </w:p>
    <w:p w:rsidR="00701E4C" w:rsidRPr="003A64EB" w:rsidRDefault="00701E4C" w:rsidP="00624830">
      <w:pPr>
        <w:ind w:firstLineChars="0" w:firstLine="0"/>
        <w:jc w:val="center"/>
      </w:pPr>
    </w:p>
    <w:p w:rsidR="00CE246F" w:rsidRPr="003A64EB" w:rsidRDefault="00CE246F" w:rsidP="00624830">
      <w:pPr>
        <w:tabs>
          <w:tab w:val="left" w:pos="8985"/>
        </w:tabs>
        <w:ind w:firstLineChars="0" w:firstLine="0"/>
        <w:jc w:val="center"/>
        <w:rPr>
          <w:rFonts w:ascii="仿宋" w:hAnsi="仿宋"/>
          <w:sz w:val="24"/>
        </w:rPr>
      </w:pPr>
    </w:p>
    <w:p w:rsidR="00656196" w:rsidRDefault="00656196" w:rsidP="00624830">
      <w:pPr>
        <w:ind w:firstLineChars="0" w:firstLine="0"/>
        <w:jc w:val="center"/>
        <w:rPr>
          <w:rFonts w:ascii="楷体_GB2312" w:eastAsia="楷体_GB2312"/>
          <w:sz w:val="24"/>
        </w:rPr>
      </w:pPr>
    </w:p>
    <w:p w:rsidR="001C17A6" w:rsidRPr="0001473D" w:rsidRDefault="001C17A6" w:rsidP="00934612">
      <w:pPr>
        <w:ind w:left="420" w:firstLine="480"/>
        <w:rPr>
          <w:rFonts w:ascii="楷体_GB2312" w:eastAsia="楷体_GB2312"/>
          <w:sz w:val="24"/>
        </w:rPr>
      </w:pPr>
    </w:p>
    <w:p w:rsidR="0001473D" w:rsidRDefault="0001473D">
      <w:pPr>
        <w:ind w:left="420" w:firstLine="420"/>
      </w:pPr>
    </w:p>
    <w:p w:rsidR="0001473D" w:rsidRPr="0001473D" w:rsidRDefault="0001473D">
      <w:pPr>
        <w:ind w:left="420" w:firstLine="420"/>
      </w:pPr>
    </w:p>
    <w:p w:rsidR="00AA6CC3" w:rsidRDefault="00AA6CC3">
      <w:pPr>
        <w:ind w:left="420" w:firstLine="420"/>
      </w:pPr>
    </w:p>
    <w:p w:rsidR="00AA6CC3" w:rsidRDefault="00AA6CC3" w:rsidP="002D3520">
      <w:pPr>
        <w:spacing w:afterLines="50" w:after="156"/>
        <w:ind w:left="420" w:firstLine="420"/>
        <w:jc w:val="center"/>
      </w:pPr>
    </w:p>
    <w:p w:rsidR="00452F10" w:rsidRPr="00452F10" w:rsidRDefault="00781C77" w:rsidP="00064990">
      <w:pPr>
        <w:pStyle w:val="1"/>
        <w:pageBreakBefore/>
        <w:ind w:firstLineChars="0" w:firstLine="0"/>
      </w:pPr>
      <w:bookmarkStart w:id="7" w:name="_Toc482979990"/>
      <w:r w:rsidRPr="00C3515B">
        <w:rPr>
          <w:rFonts w:ascii="仿宋" w:hAnsi="仿宋" w:hint="eastAsia"/>
        </w:rPr>
        <w:lastRenderedPageBreak/>
        <w:t>第</w:t>
      </w:r>
      <w:r>
        <w:rPr>
          <w:rFonts w:ascii="仿宋" w:hAnsi="仿宋" w:hint="eastAsia"/>
        </w:rPr>
        <w:t>四</w:t>
      </w:r>
      <w:r w:rsidRPr="00C3515B">
        <w:rPr>
          <w:rFonts w:ascii="仿宋" w:hAnsi="仿宋" w:hint="eastAsia"/>
        </w:rPr>
        <w:t>部分</w:t>
      </w:r>
      <w:r w:rsidRPr="00C3515B">
        <w:rPr>
          <w:rFonts w:ascii="仿宋" w:hAnsi="仿宋"/>
        </w:rPr>
        <w:t xml:space="preserve">  </w:t>
      </w:r>
      <w:r w:rsidR="00452F10" w:rsidRPr="00C1689F">
        <w:rPr>
          <w:rFonts w:ascii="仿宋" w:hAnsi="仿宋"/>
        </w:rPr>
        <w:t>201</w:t>
      </w:r>
      <w:r w:rsidR="00875E68">
        <w:rPr>
          <w:rFonts w:ascii="仿宋" w:hAnsi="仿宋" w:hint="eastAsia"/>
        </w:rPr>
        <w:t>8</w:t>
      </w:r>
      <w:r w:rsidR="00452F10" w:rsidRPr="00C1689F">
        <w:rPr>
          <w:rFonts w:ascii="仿宋" w:hAnsi="仿宋"/>
        </w:rPr>
        <w:t>-201</w:t>
      </w:r>
      <w:r w:rsidR="00875E68">
        <w:rPr>
          <w:rFonts w:ascii="仿宋" w:hAnsi="仿宋" w:hint="eastAsia"/>
        </w:rPr>
        <w:t>9</w:t>
      </w:r>
      <w:r w:rsidR="00452F10" w:rsidRPr="00452F10">
        <w:t>学年</w:t>
      </w:r>
      <w:r w:rsidR="00452F10" w:rsidRPr="00452F10">
        <w:rPr>
          <w:rFonts w:hint="eastAsia"/>
        </w:rPr>
        <w:t>第一学期</w:t>
      </w:r>
      <w:r w:rsidR="00AC69C7">
        <w:rPr>
          <w:rFonts w:hint="eastAsia"/>
        </w:rPr>
        <w:t>18</w:t>
      </w:r>
      <w:r w:rsidR="000827EC">
        <w:rPr>
          <w:rFonts w:hint="eastAsia"/>
        </w:rPr>
        <w:t>级</w:t>
      </w:r>
      <w:r w:rsidR="00452F10" w:rsidRPr="00452F10">
        <w:rPr>
          <w:rFonts w:hint="eastAsia"/>
        </w:rPr>
        <w:t>新生选课</w:t>
      </w:r>
      <w:bookmarkEnd w:id="7"/>
      <w:r>
        <w:rPr>
          <w:rFonts w:hint="eastAsia"/>
        </w:rPr>
        <w:t>安排</w:t>
      </w:r>
    </w:p>
    <w:p w:rsidR="00452F10" w:rsidRPr="00064990" w:rsidRDefault="00452F10" w:rsidP="00CE5614">
      <w:pPr>
        <w:pStyle w:val="2"/>
        <w:numPr>
          <w:ilvl w:val="0"/>
          <w:numId w:val="6"/>
        </w:numPr>
        <w:ind w:leftChars="-13" w:left="-27" w:firstLine="447"/>
      </w:pPr>
      <w:r w:rsidRPr="00064990">
        <w:rPr>
          <w:rFonts w:hint="eastAsia"/>
        </w:rPr>
        <w:t>选课时间</w:t>
      </w:r>
    </w:p>
    <w:p w:rsidR="00452F10" w:rsidRPr="00533D4B" w:rsidRDefault="00452F10" w:rsidP="00064990">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第一轮选课：8月23日</w:t>
      </w:r>
      <w:r w:rsidR="00837CD8" w:rsidRPr="00533D4B">
        <w:rPr>
          <w:rFonts w:ascii="仿宋" w:hAnsi="仿宋" w:hint="eastAsia"/>
          <w:color w:val="000000" w:themeColor="text1"/>
          <w:szCs w:val="21"/>
        </w:rPr>
        <w:t>8</w:t>
      </w:r>
      <w:r w:rsidR="00804290">
        <w:rPr>
          <w:rFonts w:ascii="仿宋" w:hAnsi="仿宋"/>
          <w:color w:val="000000" w:themeColor="text1"/>
          <w:szCs w:val="21"/>
        </w:rPr>
        <w:t>:</w:t>
      </w:r>
      <w:r w:rsidR="00837CD8" w:rsidRPr="00533D4B">
        <w:rPr>
          <w:rFonts w:ascii="仿宋" w:hAnsi="仿宋" w:hint="eastAsia"/>
          <w:color w:val="000000" w:themeColor="text1"/>
          <w:szCs w:val="21"/>
        </w:rPr>
        <w:t>30—</w:t>
      </w:r>
      <w:r w:rsidR="00875E68">
        <w:rPr>
          <w:rFonts w:ascii="仿宋" w:hAnsi="仿宋" w:hint="eastAsia"/>
          <w:color w:val="000000" w:themeColor="text1"/>
          <w:szCs w:val="21"/>
        </w:rPr>
        <w:t>8</w:t>
      </w:r>
      <w:r w:rsidRPr="00533D4B">
        <w:rPr>
          <w:rFonts w:ascii="仿宋" w:hAnsi="仿宋" w:hint="eastAsia"/>
          <w:color w:val="000000" w:themeColor="text1"/>
          <w:szCs w:val="21"/>
        </w:rPr>
        <w:t>月</w:t>
      </w:r>
      <w:r w:rsidR="00875E68">
        <w:rPr>
          <w:rFonts w:ascii="仿宋" w:hAnsi="仿宋" w:hint="eastAsia"/>
          <w:color w:val="000000" w:themeColor="text1"/>
          <w:szCs w:val="21"/>
        </w:rPr>
        <w:t>30</w:t>
      </w:r>
      <w:r w:rsidRPr="00533D4B">
        <w:rPr>
          <w:rFonts w:ascii="仿宋" w:hAnsi="仿宋" w:hint="eastAsia"/>
          <w:color w:val="000000" w:themeColor="text1"/>
          <w:szCs w:val="21"/>
        </w:rPr>
        <w:t>日</w:t>
      </w:r>
      <w:r w:rsidR="00027AD2" w:rsidRPr="00533D4B">
        <w:rPr>
          <w:rFonts w:ascii="仿宋" w:hAnsi="仿宋" w:hint="eastAsia"/>
          <w:color w:val="000000" w:themeColor="text1"/>
          <w:szCs w:val="21"/>
        </w:rPr>
        <w:t>24</w:t>
      </w:r>
      <w:r w:rsidR="00027AD2" w:rsidRPr="00533D4B">
        <w:rPr>
          <w:rFonts w:ascii="仿宋" w:hAnsi="仿宋"/>
          <w:color w:val="000000" w:themeColor="text1"/>
          <w:szCs w:val="21"/>
        </w:rPr>
        <w:t>:00</w:t>
      </w:r>
      <w:r w:rsidRPr="00533D4B">
        <w:rPr>
          <w:rFonts w:ascii="仿宋" w:hAnsi="仿宋" w:hint="eastAsia"/>
          <w:color w:val="000000" w:themeColor="text1"/>
          <w:szCs w:val="21"/>
        </w:rPr>
        <w:t>，新生在校外选课。</w:t>
      </w:r>
    </w:p>
    <w:p w:rsidR="00452F10" w:rsidRPr="00533D4B" w:rsidRDefault="00452F10" w:rsidP="00064990">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第二轮选课：新生入学教育周内（</w:t>
      </w:r>
      <w:r w:rsidRPr="00533D4B">
        <w:rPr>
          <w:rFonts w:ascii="仿宋" w:hAnsi="仿宋"/>
          <w:color w:val="000000" w:themeColor="text1"/>
          <w:szCs w:val="21"/>
        </w:rPr>
        <w:t>9</w:t>
      </w:r>
      <w:r w:rsidRPr="00533D4B">
        <w:rPr>
          <w:rFonts w:ascii="仿宋" w:hAnsi="仿宋" w:hint="eastAsia"/>
          <w:color w:val="000000" w:themeColor="text1"/>
          <w:szCs w:val="21"/>
        </w:rPr>
        <w:t>月</w:t>
      </w:r>
      <w:r w:rsidR="00875E68">
        <w:rPr>
          <w:rFonts w:ascii="仿宋" w:hAnsi="仿宋" w:hint="eastAsia"/>
          <w:color w:val="000000" w:themeColor="text1"/>
          <w:szCs w:val="21"/>
        </w:rPr>
        <w:t>5</w:t>
      </w:r>
      <w:r w:rsidRPr="00533D4B">
        <w:rPr>
          <w:rFonts w:ascii="仿宋" w:hAnsi="仿宋" w:hint="eastAsia"/>
          <w:color w:val="000000" w:themeColor="text1"/>
          <w:szCs w:val="21"/>
        </w:rPr>
        <w:t>日</w:t>
      </w:r>
      <w:r w:rsidR="005A0905">
        <w:rPr>
          <w:rFonts w:ascii="仿宋" w:hAnsi="仿宋" w:hint="eastAsia"/>
          <w:color w:val="000000" w:themeColor="text1"/>
          <w:szCs w:val="21"/>
        </w:rPr>
        <w:t>－</w:t>
      </w:r>
      <w:r w:rsidR="00875E68">
        <w:rPr>
          <w:rFonts w:ascii="仿宋" w:hAnsi="仿宋" w:hint="eastAsia"/>
          <w:color w:val="000000" w:themeColor="text1"/>
          <w:szCs w:val="21"/>
        </w:rPr>
        <w:t>9</w:t>
      </w:r>
      <w:r w:rsidRPr="00533D4B">
        <w:rPr>
          <w:rFonts w:ascii="仿宋" w:hAnsi="仿宋" w:hint="eastAsia"/>
          <w:color w:val="000000" w:themeColor="text1"/>
          <w:szCs w:val="21"/>
        </w:rPr>
        <w:t>日），学校安排机房分时段由学院（部）指导学生选课。</w:t>
      </w:r>
    </w:p>
    <w:p w:rsidR="00452F10" w:rsidRPr="00533D4B" w:rsidRDefault="00452F10" w:rsidP="00064990">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第三轮选课：开学第一周内（9月</w:t>
      </w:r>
      <w:r w:rsidR="00875E68">
        <w:rPr>
          <w:rFonts w:ascii="仿宋" w:hAnsi="仿宋" w:hint="eastAsia"/>
          <w:color w:val="000000" w:themeColor="text1"/>
          <w:szCs w:val="21"/>
        </w:rPr>
        <w:t>10</w:t>
      </w:r>
      <w:r w:rsidRPr="00533D4B">
        <w:rPr>
          <w:rFonts w:ascii="仿宋" w:hAnsi="仿宋" w:hint="eastAsia"/>
          <w:color w:val="000000" w:themeColor="text1"/>
          <w:szCs w:val="21"/>
        </w:rPr>
        <w:t>日</w:t>
      </w:r>
      <w:r w:rsidR="005A0905">
        <w:rPr>
          <w:rFonts w:ascii="仿宋" w:hAnsi="仿宋" w:hint="eastAsia"/>
          <w:color w:val="000000" w:themeColor="text1"/>
          <w:szCs w:val="21"/>
        </w:rPr>
        <w:t>－</w:t>
      </w:r>
      <w:r w:rsidR="00875E68">
        <w:rPr>
          <w:rFonts w:ascii="仿宋" w:hAnsi="仿宋" w:hint="eastAsia"/>
          <w:color w:val="000000" w:themeColor="text1"/>
          <w:szCs w:val="21"/>
        </w:rPr>
        <w:t>16</w:t>
      </w:r>
      <w:r w:rsidRPr="00533D4B">
        <w:rPr>
          <w:rFonts w:ascii="仿宋" w:hAnsi="仿宋" w:hint="eastAsia"/>
          <w:color w:val="000000" w:themeColor="text1"/>
          <w:szCs w:val="21"/>
        </w:rPr>
        <w:t xml:space="preserve">日）学生退选和补选。 </w:t>
      </w:r>
    </w:p>
    <w:p w:rsidR="00452F10" w:rsidRPr="00064990" w:rsidRDefault="00452F10" w:rsidP="00CE5614">
      <w:pPr>
        <w:pStyle w:val="2"/>
        <w:numPr>
          <w:ilvl w:val="0"/>
          <w:numId w:val="6"/>
        </w:numPr>
        <w:ind w:leftChars="-13" w:left="-27" w:firstLine="447"/>
      </w:pPr>
      <w:r w:rsidRPr="00064990">
        <w:rPr>
          <w:rFonts w:hint="eastAsia"/>
        </w:rPr>
        <w:t>课程说明</w:t>
      </w:r>
    </w:p>
    <w:p w:rsidR="00452F10" w:rsidRPr="00046B05" w:rsidRDefault="00452F10" w:rsidP="00D65B71">
      <w:pPr>
        <w:pStyle w:val="a8"/>
        <w:numPr>
          <w:ilvl w:val="0"/>
          <w:numId w:val="7"/>
        </w:numPr>
        <w:spacing w:line="288" w:lineRule="auto"/>
        <w:ind w:left="-11" w:firstLineChars="0" w:firstLine="442"/>
      </w:pPr>
      <w:r w:rsidRPr="00046B05">
        <w:rPr>
          <w:rFonts w:hint="eastAsia"/>
        </w:rPr>
        <w:t>大学英语</w:t>
      </w:r>
    </w:p>
    <w:p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大学英语为通识必修课。大学英语（一）分普通班和提高班。以新生入学时高考英语成绩排序，按一定分数线划分提高班，其他学生进入普通班。</w:t>
      </w:r>
    </w:p>
    <w:p w:rsidR="00452F10" w:rsidRPr="00533D4B" w:rsidRDefault="00452F10" w:rsidP="00046B05">
      <w:pPr>
        <w:spacing w:line="288" w:lineRule="auto"/>
        <w:ind w:firstLineChars="202" w:firstLine="424"/>
        <w:rPr>
          <w:rFonts w:ascii="仿宋" w:hAnsi="仿宋"/>
          <w:color w:val="000000" w:themeColor="text1"/>
          <w:szCs w:val="21"/>
        </w:rPr>
      </w:pPr>
      <w:r w:rsidRPr="009546FC">
        <w:rPr>
          <w:rFonts w:ascii="仿宋" w:hAnsi="仿宋" w:hint="eastAsia"/>
          <w:color w:val="000000" w:themeColor="text1"/>
          <w:szCs w:val="21"/>
        </w:rPr>
        <w:t>大学英语提高班学生须在选课系统中选择大学英语替换课，学生登录</w:t>
      </w:r>
      <w:r w:rsidR="00AC69C7">
        <w:rPr>
          <w:rFonts w:ascii="仿宋" w:hAnsi="仿宋" w:hint="eastAsia"/>
          <w:color w:val="000000" w:themeColor="text1"/>
          <w:szCs w:val="21"/>
        </w:rPr>
        <w:t>“</w:t>
      </w:r>
      <w:r w:rsidRPr="009546FC">
        <w:rPr>
          <w:rFonts w:ascii="仿宋" w:hAnsi="仿宋" w:hint="eastAsia"/>
          <w:color w:val="000000" w:themeColor="text1"/>
          <w:szCs w:val="21"/>
        </w:rPr>
        <w:t>教务管理系统</w:t>
      </w:r>
      <w:r w:rsidR="00AC69C7">
        <w:rPr>
          <w:rFonts w:ascii="仿宋" w:hAnsi="仿宋" w:hint="eastAsia"/>
          <w:color w:val="000000" w:themeColor="text1"/>
          <w:szCs w:val="21"/>
        </w:rPr>
        <w:t>”</w:t>
      </w:r>
      <w:r w:rsidR="005A0905" w:rsidRPr="009546FC">
        <w:rPr>
          <w:rFonts w:ascii="仿宋" w:hAnsi="仿宋" w:hint="eastAsia"/>
          <w:color w:val="000000" w:themeColor="text1"/>
          <w:szCs w:val="21"/>
        </w:rPr>
        <w:t>－</w:t>
      </w:r>
      <w:r w:rsidR="00E952C4" w:rsidRPr="009546FC">
        <w:rPr>
          <w:rFonts w:ascii="仿宋" w:hAnsi="仿宋" w:hint="eastAsia"/>
          <w:color w:val="000000" w:themeColor="text1"/>
          <w:szCs w:val="21"/>
        </w:rPr>
        <w:t>网上选课</w:t>
      </w:r>
      <w:r w:rsidR="005A0905" w:rsidRPr="009546FC">
        <w:rPr>
          <w:rFonts w:ascii="仿宋" w:hAnsi="仿宋" w:hint="eastAsia"/>
          <w:color w:val="000000" w:themeColor="text1"/>
          <w:szCs w:val="21"/>
        </w:rPr>
        <w:t>－</w:t>
      </w:r>
      <w:r w:rsidR="00E952C4" w:rsidRPr="009546FC">
        <w:rPr>
          <w:rFonts w:ascii="仿宋" w:hAnsi="仿宋" w:hint="eastAsia"/>
          <w:color w:val="000000" w:themeColor="text1"/>
          <w:szCs w:val="21"/>
        </w:rPr>
        <w:t>选课</w:t>
      </w:r>
      <w:r w:rsidR="005A0905" w:rsidRPr="009546FC">
        <w:rPr>
          <w:rFonts w:ascii="仿宋" w:hAnsi="仿宋" w:hint="eastAsia"/>
          <w:color w:val="000000" w:themeColor="text1"/>
          <w:szCs w:val="21"/>
        </w:rPr>
        <w:t>－</w:t>
      </w:r>
      <w:r w:rsidR="00E952C4" w:rsidRPr="009546FC">
        <w:rPr>
          <w:rFonts w:ascii="仿宋" w:hAnsi="仿宋" w:hint="eastAsia"/>
          <w:color w:val="000000" w:themeColor="text1"/>
          <w:szCs w:val="21"/>
        </w:rPr>
        <w:t>公共必修课</w:t>
      </w:r>
      <w:r w:rsidRPr="009546FC">
        <w:rPr>
          <w:rFonts w:ascii="仿宋" w:hAnsi="仿宋" w:hint="eastAsia"/>
          <w:color w:val="000000" w:themeColor="text1"/>
          <w:szCs w:val="21"/>
        </w:rPr>
        <w:t>，</w:t>
      </w:r>
      <w:r w:rsidR="00AC69C7">
        <w:rPr>
          <w:rFonts w:ascii="仿宋" w:hAnsi="仿宋" w:hint="eastAsia"/>
          <w:color w:val="000000" w:themeColor="text1"/>
          <w:szCs w:val="21"/>
        </w:rPr>
        <w:t>英语提高班</w:t>
      </w:r>
      <w:r w:rsidR="00E952C4" w:rsidRPr="009546FC">
        <w:rPr>
          <w:rFonts w:ascii="仿宋" w:hAnsi="仿宋" w:hint="eastAsia"/>
          <w:color w:val="000000" w:themeColor="text1"/>
          <w:szCs w:val="21"/>
        </w:rPr>
        <w:t>在</w:t>
      </w:r>
      <w:r w:rsidR="009546FC">
        <w:rPr>
          <w:rFonts w:ascii="仿宋" w:hAnsi="仿宋" w:hint="eastAsia"/>
          <w:color w:val="000000" w:themeColor="text1"/>
          <w:szCs w:val="21"/>
        </w:rPr>
        <w:t>可选</w:t>
      </w:r>
      <w:r w:rsidR="00AC69C7">
        <w:rPr>
          <w:rFonts w:ascii="仿宋" w:hAnsi="仿宋" w:hint="eastAsia"/>
          <w:color w:val="000000" w:themeColor="text1"/>
          <w:szCs w:val="21"/>
        </w:rPr>
        <w:t>课程学分栏上显示可修读</w:t>
      </w:r>
      <w:r w:rsidR="00CB7213" w:rsidRPr="009546FC">
        <w:rPr>
          <w:rFonts w:ascii="仿宋" w:hAnsi="仿宋" w:hint="eastAsia"/>
          <w:color w:val="000000" w:themeColor="text1"/>
          <w:szCs w:val="21"/>
        </w:rPr>
        <w:t>英语替换课</w:t>
      </w:r>
      <w:r w:rsidR="00AC69C7">
        <w:rPr>
          <w:rFonts w:ascii="仿宋" w:hAnsi="仿宋" w:hint="eastAsia"/>
          <w:color w:val="000000" w:themeColor="text1"/>
          <w:szCs w:val="21"/>
        </w:rPr>
        <w:t>学分；英语</w:t>
      </w:r>
      <w:r w:rsidR="00CB7213" w:rsidRPr="009546FC">
        <w:rPr>
          <w:rFonts w:ascii="仿宋" w:hAnsi="仿宋" w:hint="eastAsia"/>
          <w:color w:val="000000" w:themeColor="text1"/>
          <w:szCs w:val="21"/>
        </w:rPr>
        <w:t>普通班学生</w:t>
      </w:r>
      <w:r w:rsidR="00AC69C7">
        <w:rPr>
          <w:rFonts w:ascii="仿宋" w:hAnsi="仿宋" w:hint="eastAsia"/>
          <w:color w:val="000000" w:themeColor="text1"/>
          <w:szCs w:val="21"/>
        </w:rPr>
        <w:t>在可选课程学分栏显示“英语普通班不用修读英语替换课”</w:t>
      </w:r>
      <w:r w:rsidRPr="009546FC">
        <w:rPr>
          <w:rFonts w:ascii="仿宋" w:hAnsi="仿宋" w:hint="eastAsia"/>
          <w:color w:val="000000" w:themeColor="text1"/>
          <w:szCs w:val="21"/>
        </w:rPr>
        <w:t>。</w:t>
      </w:r>
    </w:p>
    <w:p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普通班、艺体班学生按其所在学院不同，分配不同的固定时间段按一定班级规模固定编班分级教学。普通班、艺体班学生不需在网上选课，由</w:t>
      </w:r>
      <w:r w:rsidR="00D43BCF">
        <w:rPr>
          <w:rFonts w:ascii="仿宋" w:hAnsi="仿宋" w:hint="eastAsia"/>
          <w:color w:val="000000" w:themeColor="text1"/>
          <w:szCs w:val="21"/>
        </w:rPr>
        <w:t>外国语学院</w:t>
      </w:r>
      <w:r w:rsidRPr="00533D4B">
        <w:rPr>
          <w:rFonts w:ascii="仿宋" w:hAnsi="仿宋" w:hint="eastAsia"/>
          <w:color w:val="000000" w:themeColor="text1"/>
          <w:szCs w:val="21"/>
        </w:rPr>
        <w:t>统一安排。</w:t>
      </w:r>
    </w:p>
    <w:p w:rsidR="00452F10" w:rsidRPr="00046B05" w:rsidRDefault="00452F10" w:rsidP="00D65B71">
      <w:pPr>
        <w:pStyle w:val="a8"/>
        <w:numPr>
          <w:ilvl w:val="0"/>
          <w:numId w:val="7"/>
        </w:numPr>
        <w:spacing w:line="288" w:lineRule="auto"/>
        <w:ind w:left="-11" w:firstLineChars="0" w:firstLine="442"/>
      </w:pPr>
      <w:r w:rsidRPr="00046B05">
        <w:rPr>
          <w:rFonts w:hint="eastAsia"/>
        </w:rPr>
        <w:t>政治理论课</w:t>
      </w:r>
    </w:p>
    <w:p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政治理论课为通识必修课，建议新生在第一学期</w:t>
      </w:r>
      <w:proofErr w:type="gramStart"/>
      <w:r w:rsidRPr="00533D4B">
        <w:rPr>
          <w:rFonts w:ascii="仿宋" w:hAnsi="仿宋" w:hint="eastAsia"/>
          <w:color w:val="000000" w:themeColor="text1"/>
          <w:szCs w:val="21"/>
        </w:rPr>
        <w:t>选思想</w:t>
      </w:r>
      <w:proofErr w:type="gramEnd"/>
      <w:r w:rsidRPr="00533D4B">
        <w:rPr>
          <w:rFonts w:ascii="仿宋" w:hAnsi="仿宋" w:hint="eastAsia"/>
          <w:color w:val="000000" w:themeColor="text1"/>
          <w:szCs w:val="21"/>
        </w:rPr>
        <w:t>道德修养与法律基础（理论）。</w:t>
      </w:r>
    </w:p>
    <w:p w:rsidR="00452F10" w:rsidRPr="00046B05" w:rsidRDefault="00452F10" w:rsidP="00D65B71">
      <w:pPr>
        <w:pStyle w:val="a8"/>
        <w:numPr>
          <w:ilvl w:val="0"/>
          <w:numId w:val="7"/>
        </w:numPr>
        <w:spacing w:line="288" w:lineRule="auto"/>
        <w:ind w:left="-11" w:firstLineChars="0" w:firstLine="442"/>
      </w:pPr>
      <w:r w:rsidRPr="00046B05">
        <w:rPr>
          <w:rFonts w:hint="eastAsia"/>
        </w:rPr>
        <w:t>通识选修课</w:t>
      </w:r>
    </w:p>
    <w:p w:rsidR="00452F10" w:rsidRPr="00533D4B" w:rsidRDefault="002F564B"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第一学期</w:t>
      </w:r>
      <w:r>
        <w:rPr>
          <w:rFonts w:ascii="仿宋" w:hAnsi="仿宋" w:hint="eastAsia"/>
          <w:color w:val="000000" w:themeColor="text1"/>
          <w:szCs w:val="21"/>
        </w:rPr>
        <w:t>通识选修</w:t>
      </w:r>
      <w:r w:rsidRPr="00533D4B">
        <w:rPr>
          <w:rFonts w:ascii="仿宋" w:hAnsi="仿宋" w:hint="eastAsia"/>
          <w:color w:val="000000" w:themeColor="text1"/>
          <w:szCs w:val="21"/>
        </w:rPr>
        <w:t>不超过2门</w:t>
      </w:r>
      <w:r>
        <w:rPr>
          <w:rFonts w:ascii="仿宋" w:hAnsi="仿宋" w:hint="eastAsia"/>
          <w:color w:val="000000" w:themeColor="text1"/>
          <w:szCs w:val="21"/>
        </w:rPr>
        <w:t>、</w:t>
      </w:r>
      <w:r w:rsidRPr="00533D4B">
        <w:rPr>
          <w:rFonts w:ascii="仿宋" w:hAnsi="仿宋" w:hint="eastAsia"/>
          <w:color w:val="000000" w:themeColor="text1"/>
          <w:szCs w:val="21"/>
        </w:rPr>
        <w:t>4学分。</w:t>
      </w:r>
    </w:p>
    <w:p w:rsidR="00452F10" w:rsidRPr="00046B05" w:rsidRDefault="00452F10" w:rsidP="00D65B71">
      <w:pPr>
        <w:pStyle w:val="a8"/>
        <w:numPr>
          <w:ilvl w:val="0"/>
          <w:numId w:val="7"/>
        </w:numPr>
        <w:spacing w:line="288" w:lineRule="auto"/>
        <w:ind w:left="-11" w:firstLineChars="0" w:firstLine="442"/>
      </w:pPr>
      <w:r w:rsidRPr="00046B05">
        <w:rPr>
          <w:rFonts w:hint="eastAsia"/>
        </w:rPr>
        <w:t>体育</w:t>
      </w:r>
    </w:p>
    <w:p w:rsidR="00452F10" w:rsidRPr="00533D4B" w:rsidRDefault="00D40E0C" w:rsidP="00046B05">
      <w:pPr>
        <w:spacing w:line="288" w:lineRule="auto"/>
        <w:ind w:firstLineChars="202" w:firstLine="424"/>
        <w:rPr>
          <w:rFonts w:ascii="仿宋" w:hAnsi="仿宋"/>
          <w:color w:val="000000" w:themeColor="text1"/>
          <w:szCs w:val="21"/>
        </w:rPr>
      </w:pPr>
      <w:r>
        <w:rPr>
          <w:rFonts w:ascii="仿宋" w:hAnsi="仿宋" w:hint="eastAsia"/>
          <w:color w:val="000000" w:themeColor="text1"/>
          <w:szCs w:val="21"/>
        </w:rPr>
        <w:t>体育为通识必修课。</w:t>
      </w:r>
      <w:r w:rsidR="00452F10" w:rsidRPr="00533D4B">
        <w:rPr>
          <w:rFonts w:ascii="仿宋" w:hAnsi="仿宋" w:hint="eastAsia"/>
          <w:color w:val="000000" w:themeColor="text1"/>
          <w:szCs w:val="21"/>
        </w:rPr>
        <w:t>体育1无需选课，</w:t>
      </w:r>
      <w:r w:rsidR="00D122C4">
        <w:rPr>
          <w:rFonts w:ascii="仿宋" w:hAnsi="仿宋" w:hint="eastAsia"/>
          <w:color w:val="000000" w:themeColor="text1"/>
          <w:szCs w:val="21"/>
        </w:rPr>
        <w:t>可通过</w:t>
      </w:r>
      <w:r>
        <w:rPr>
          <w:rFonts w:ascii="仿宋" w:hAnsi="仿宋" w:hint="eastAsia"/>
          <w:color w:val="000000" w:themeColor="text1"/>
          <w:szCs w:val="21"/>
        </w:rPr>
        <w:t>个人课表查看</w:t>
      </w:r>
      <w:r w:rsidR="00D122C4">
        <w:rPr>
          <w:rFonts w:ascii="仿宋" w:hAnsi="仿宋" w:hint="eastAsia"/>
          <w:color w:val="000000" w:themeColor="text1"/>
          <w:szCs w:val="21"/>
        </w:rPr>
        <w:t>教学</w:t>
      </w:r>
      <w:r>
        <w:rPr>
          <w:rFonts w:ascii="仿宋" w:hAnsi="仿宋" w:hint="eastAsia"/>
          <w:color w:val="000000" w:themeColor="text1"/>
          <w:szCs w:val="21"/>
        </w:rPr>
        <w:t>安排</w:t>
      </w:r>
      <w:r w:rsidR="00452F10" w:rsidRPr="00533D4B">
        <w:rPr>
          <w:rFonts w:ascii="仿宋" w:hAnsi="仿宋" w:hint="eastAsia"/>
          <w:color w:val="000000" w:themeColor="text1"/>
          <w:szCs w:val="21"/>
        </w:rPr>
        <w:t>。</w:t>
      </w:r>
      <w:r w:rsidR="00BE18DC">
        <w:rPr>
          <w:rFonts w:ascii="仿宋" w:hAnsi="仿宋" w:hint="eastAsia"/>
          <w:color w:val="000000" w:themeColor="text1"/>
          <w:szCs w:val="21"/>
        </w:rPr>
        <w:t>运动休闲、舞蹈专业不修体育。</w:t>
      </w:r>
    </w:p>
    <w:p w:rsidR="00452F10" w:rsidRPr="00046B05" w:rsidRDefault="00452F10" w:rsidP="00CE5614">
      <w:pPr>
        <w:pStyle w:val="a8"/>
        <w:numPr>
          <w:ilvl w:val="0"/>
          <w:numId w:val="7"/>
        </w:numPr>
        <w:ind w:left="-14" w:firstLineChars="0" w:firstLine="440"/>
      </w:pPr>
      <w:r w:rsidRPr="00046B05">
        <w:rPr>
          <w:rFonts w:hint="eastAsia"/>
        </w:rPr>
        <w:t>专业课</w:t>
      </w:r>
    </w:p>
    <w:p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由学院（部）老师导入，无需网上选课，学生登录选课系统可</w:t>
      </w:r>
      <w:r w:rsidR="00E82EEB">
        <w:rPr>
          <w:rFonts w:ascii="仿宋" w:hAnsi="仿宋" w:hint="eastAsia"/>
          <w:color w:val="000000" w:themeColor="text1"/>
          <w:szCs w:val="21"/>
        </w:rPr>
        <w:t>通过个人课程表查看</w:t>
      </w:r>
      <w:r w:rsidRPr="00533D4B">
        <w:rPr>
          <w:rFonts w:ascii="仿宋" w:hAnsi="仿宋" w:hint="eastAsia"/>
          <w:color w:val="000000" w:themeColor="text1"/>
          <w:szCs w:val="21"/>
        </w:rPr>
        <w:t>。</w:t>
      </w:r>
    </w:p>
    <w:p w:rsidR="00452F10" w:rsidRPr="00533D4B" w:rsidRDefault="00452F10"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一般情况下，大</w:t>
      </w:r>
      <w:proofErr w:type="gramStart"/>
      <w:r w:rsidRPr="00533D4B">
        <w:rPr>
          <w:rFonts w:ascii="仿宋" w:hAnsi="仿宋" w:hint="eastAsia"/>
          <w:color w:val="000000" w:themeColor="text1"/>
          <w:szCs w:val="21"/>
        </w:rPr>
        <w:t>一</w:t>
      </w:r>
      <w:proofErr w:type="gramEnd"/>
      <w:r w:rsidRPr="00533D4B">
        <w:rPr>
          <w:rFonts w:ascii="仿宋" w:hAnsi="仿宋" w:hint="eastAsia"/>
          <w:color w:val="000000" w:themeColor="text1"/>
          <w:szCs w:val="21"/>
        </w:rPr>
        <w:t>至大三期间，</w:t>
      </w:r>
      <w:r w:rsidR="00BE18DC">
        <w:rPr>
          <w:rFonts w:ascii="仿宋" w:hAnsi="仿宋" w:hint="eastAsia"/>
          <w:color w:val="000000" w:themeColor="text1"/>
          <w:szCs w:val="21"/>
        </w:rPr>
        <w:t>每</w:t>
      </w:r>
      <w:r w:rsidRPr="00533D4B">
        <w:rPr>
          <w:rFonts w:ascii="仿宋" w:hAnsi="仿宋" w:hint="eastAsia"/>
          <w:color w:val="000000" w:themeColor="text1"/>
          <w:szCs w:val="21"/>
        </w:rPr>
        <w:t>学</w:t>
      </w:r>
      <w:proofErr w:type="gramStart"/>
      <w:r w:rsidRPr="00533D4B">
        <w:rPr>
          <w:rFonts w:ascii="仿宋" w:hAnsi="仿宋" w:hint="eastAsia"/>
          <w:color w:val="000000" w:themeColor="text1"/>
          <w:szCs w:val="21"/>
        </w:rPr>
        <w:t>期</w:t>
      </w:r>
      <w:r w:rsidR="00BE18DC">
        <w:rPr>
          <w:rFonts w:ascii="仿宋" w:hAnsi="仿宋" w:hint="eastAsia"/>
          <w:color w:val="000000" w:themeColor="text1"/>
          <w:szCs w:val="21"/>
        </w:rPr>
        <w:t>修</w:t>
      </w:r>
      <w:r w:rsidRPr="00533D4B">
        <w:rPr>
          <w:rFonts w:ascii="仿宋" w:hAnsi="仿宋" w:hint="eastAsia"/>
          <w:color w:val="000000" w:themeColor="text1"/>
          <w:szCs w:val="21"/>
        </w:rPr>
        <w:t>课总学分</w:t>
      </w:r>
      <w:proofErr w:type="gramEnd"/>
      <w:r w:rsidRPr="00533D4B">
        <w:rPr>
          <w:rFonts w:ascii="仿宋" w:hAnsi="仿宋" w:hint="eastAsia"/>
          <w:color w:val="000000" w:themeColor="text1"/>
          <w:szCs w:val="21"/>
        </w:rPr>
        <w:t>在20</w:t>
      </w:r>
      <w:r w:rsidR="005A0905">
        <w:rPr>
          <w:rFonts w:ascii="仿宋" w:hAnsi="仿宋" w:hint="eastAsia"/>
          <w:color w:val="000000" w:themeColor="text1"/>
          <w:szCs w:val="21"/>
        </w:rPr>
        <w:t>－</w:t>
      </w:r>
      <w:r w:rsidRPr="00533D4B">
        <w:rPr>
          <w:rFonts w:ascii="仿宋" w:hAnsi="仿宋" w:hint="eastAsia"/>
          <w:color w:val="000000" w:themeColor="text1"/>
          <w:szCs w:val="21"/>
        </w:rPr>
        <w:t>25学分之间。</w:t>
      </w:r>
    </w:p>
    <w:p w:rsidR="00AA6CC3" w:rsidRPr="00046B05" w:rsidRDefault="00770269" w:rsidP="00CE5614">
      <w:pPr>
        <w:pStyle w:val="2"/>
        <w:numPr>
          <w:ilvl w:val="0"/>
          <w:numId w:val="6"/>
        </w:numPr>
        <w:ind w:leftChars="-13" w:left="-27" w:firstLine="447"/>
      </w:pPr>
      <w:r w:rsidRPr="00046B05">
        <w:rPr>
          <w:rFonts w:hint="eastAsia"/>
        </w:rPr>
        <w:t>注意事项</w:t>
      </w:r>
    </w:p>
    <w:p w:rsidR="0048790A" w:rsidRDefault="00281A6F" w:rsidP="00046B05">
      <w:pPr>
        <w:spacing w:line="288" w:lineRule="auto"/>
        <w:ind w:firstLineChars="202" w:firstLine="424"/>
        <w:rPr>
          <w:rFonts w:ascii="仿宋" w:hAnsi="仿宋"/>
          <w:color w:val="000000" w:themeColor="text1"/>
          <w:szCs w:val="21"/>
        </w:rPr>
      </w:pPr>
      <w:r w:rsidRPr="00046B05">
        <w:rPr>
          <w:rFonts w:ascii="仿宋" w:hAnsi="仿宋" w:hint="eastAsia"/>
          <w:color w:val="000000" w:themeColor="text1"/>
          <w:szCs w:val="21"/>
        </w:rPr>
        <w:t>视觉传达设计（中德合作项目）、金融学（中加合作项目）及</w:t>
      </w:r>
      <w:r w:rsidR="004F2573" w:rsidRPr="00046B05">
        <w:rPr>
          <w:rFonts w:ascii="仿宋" w:hAnsi="仿宋" w:hint="eastAsia"/>
          <w:color w:val="000000" w:themeColor="text1"/>
          <w:szCs w:val="21"/>
        </w:rPr>
        <w:t>所有</w:t>
      </w:r>
      <w:r w:rsidR="00BE18DC" w:rsidRPr="00046B05">
        <w:rPr>
          <w:rFonts w:ascii="仿宋" w:hAnsi="仿宋"/>
          <w:color w:val="000000" w:themeColor="text1"/>
          <w:szCs w:val="21"/>
        </w:rPr>
        <w:t>2+2</w:t>
      </w:r>
      <w:r w:rsidR="004F2573" w:rsidRPr="00046B05">
        <w:rPr>
          <w:rFonts w:ascii="仿宋" w:hAnsi="仿宋" w:hint="eastAsia"/>
          <w:color w:val="000000" w:themeColor="text1"/>
          <w:szCs w:val="21"/>
        </w:rPr>
        <w:t>中外联合培养双学位</w:t>
      </w:r>
      <w:r w:rsidR="00BE18DC" w:rsidRPr="00046B05">
        <w:rPr>
          <w:rFonts w:ascii="仿宋" w:hAnsi="仿宋" w:hint="eastAsia"/>
          <w:color w:val="000000" w:themeColor="text1"/>
          <w:szCs w:val="21"/>
        </w:rPr>
        <w:t>专业无需修读</w:t>
      </w:r>
      <w:r w:rsidR="00E82EEB" w:rsidRPr="00046B05">
        <w:rPr>
          <w:rFonts w:ascii="仿宋" w:hAnsi="仿宋" w:hint="eastAsia"/>
          <w:color w:val="000000" w:themeColor="text1"/>
          <w:szCs w:val="21"/>
        </w:rPr>
        <w:t>通识选修课</w:t>
      </w:r>
      <w:r w:rsidR="004F2573" w:rsidRPr="00046B05">
        <w:rPr>
          <w:rFonts w:ascii="仿宋" w:hAnsi="仿宋" w:hint="eastAsia"/>
          <w:color w:val="000000" w:themeColor="text1"/>
          <w:szCs w:val="21"/>
        </w:rPr>
        <w:t>。</w:t>
      </w:r>
      <w:r w:rsidR="0048790A" w:rsidRPr="00046B05">
        <w:rPr>
          <w:rFonts w:ascii="仿宋" w:hAnsi="仿宋"/>
          <w:color w:val="000000" w:themeColor="text1"/>
          <w:szCs w:val="21"/>
        </w:rPr>
        <w:t>2+2</w:t>
      </w:r>
      <w:r w:rsidR="0048790A" w:rsidRPr="00046B05">
        <w:rPr>
          <w:rFonts w:ascii="仿宋" w:hAnsi="仿宋" w:hint="eastAsia"/>
          <w:color w:val="000000" w:themeColor="text1"/>
          <w:szCs w:val="21"/>
        </w:rPr>
        <w:t>中外联合培养双学位专业</w:t>
      </w:r>
      <w:r w:rsidR="0048790A">
        <w:rPr>
          <w:rFonts w:ascii="仿宋" w:hAnsi="仿宋" w:hint="eastAsia"/>
          <w:color w:val="000000" w:themeColor="text1"/>
          <w:szCs w:val="21"/>
        </w:rPr>
        <w:t>学生不用选修公共政治课，由马克思学院统一安排教学。</w:t>
      </w:r>
    </w:p>
    <w:p w:rsidR="004F2573" w:rsidRDefault="004F2573" w:rsidP="00046B05">
      <w:pPr>
        <w:spacing w:line="288" w:lineRule="auto"/>
        <w:ind w:firstLineChars="202" w:firstLine="424"/>
        <w:rPr>
          <w:rFonts w:ascii="仿宋" w:hAnsi="仿宋"/>
          <w:color w:val="000000" w:themeColor="text1"/>
          <w:szCs w:val="21"/>
        </w:rPr>
      </w:pPr>
      <w:r w:rsidRPr="00533D4B">
        <w:rPr>
          <w:rFonts w:ascii="仿宋" w:hAnsi="仿宋" w:hint="eastAsia"/>
          <w:color w:val="000000" w:themeColor="text1"/>
          <w:szCs w:val="21"/>
        </w:rPr>
        <w:t>不同专业对通识选修课要求不同，</w:t>
      </w:r>
      <w:r>
        <w:rPr>
          <w:rFonts w:ascii="仿宋" w:hAnsi="仿宋" w:hint="eastAsia"/>
          <w:color w:val="000000" w:themeColor="text1"/>
          <w:szCs w:val="21"/>
        </w:rPr>
        <w:t>学生在选</w:t>
      </w:r>
      <w:r w:rsidR="00281A6F">
        <w:rPr>
          <w:rFonts w:ascii="仿宋" w:hAnsi="仿宋" w:hint="eastAsia"/>
          <w:color w:val="000000" w:themeColor="text1"/>
          <w:szCs w:val="21"/>
        </w:rPr>
        <w:t>修通识选修</w:t>
      </w:r>
      <w:r>
        <w:rPr>
          <w:rFonts w:ascii="仿宋" w:hAnsi="仿宋" w:hint="eastAsia"/>
          <w:color w:val="000000" w:themeColor="text1"/>
          <w:szCs w:val="21"/>
        </w:rPr>
        <w:t>课时应避免选修</w:t>
      </w:r>
      <w:r w:rsidR="00281A6F">
        <w:rPr>
          <w:rFonts w:ascii="仿宋" w:hAnsi="仿宋" w:hint="eastAsia"/>
          <w:color w:val="000000" w:themeColor="text1"/>
          <w:szCs w:val="21"/>
        </w:rPr>
        <w:t>与本专业</w:t>
      </w:r>
      <w:r w:rsidR="00CD05B0">
        <w:rPr>
          <w:rFonts w:ascii="仿宋" w:hAnsi="仿宋" w:hint="eastAsia"/>
          <w:color w:val="000000" w:themeColor="text1"/>
          <w:szCs w:val="21"/>
        </w:rPr>
        <w:t>教学</w:t>
      </w:r>
      <w:r w:rsidR="00281A6F">
        <w:rPr>
          <w:rFonts w:ascii="仿宋" w:hAnsi="仿宋" w:hint="eastAsia"/>
          <w:color w:val="000000" w:themeColor="text1"/>
          <w:szCs w:val="21"/>
        </w:rPr>
        <w:t>计划中内容重复的专业课，</w:t>
      </w:r>
      <w:r w:rsidR="00CD05B0">
        <w:rPr>
          <w:rFonts w:ascii="仿宋" w:hAnsi="仿宋" w:hint="eastAsia"/>
          <w:color w:val="000000" w:themeColor="text1"/>
          <w:szCs w:val="21"/>
        </w:rPr>
        <w:t>各</w:t>
      </w:r>
      <w:proofErr w:type="gramStart"/>
      <w:r w:rsidR="00CD05B0">
        <w:rPr>
          <w:rFonts w:ascii="仿宋" w:hAnsi="仿宋" w:hint="eastAsia"/>
          <w:color w:val="000000" w:themeColor="text1"/>
          <w:szCs w:val="21"/>
        </w:rPr>
        <w:t>专业禁选课程</w:t>
      </w:r>
      <w:proofErr w:type="gramEnd"/>
      <w:r w:rsidR="00281A6F">
        <w:rPr>
          <w:rFonts w:ascii="仿宋" w:hAnsi="仿宋" w:hint="eastAsia"/>
          <w:color w:val="000000" w:themeColor="text1"/>
          <w:szCs w:val="21"/>
        </w:rPr>
        <w:t>具体见附表</w:t>
      </w:r>
      <w:r w:rsidR="0048790A">
        <w:rPr>
          <w:rFonts w:ascii="仿宋" w:hAnsi="仿宋" w:hint="eastAsia"/>
          <w:color w:val="000000" w:themeColor="text1"/>
          <w:szCs w:val="21"/>
        </w:rPr>
        <w:t>1</w:t>
      </w:r>
      <w:r w:rsidR="00281A6F">
        <w:rPr>
          <w:rFonts w:ascii="仿宋" w:hAnsi="仿宋" w:hint="eastAsia"/>
          <w:color w:val="000000" w:themeColor="text1"/>
          <w:szCs w:val="21"/>
        </w:rPr>
        <w:t>.</w:t>
      </w:r>
      <w:r w:rsidRPr="00533D4B">
        <w:rPr>
          <w:rFonts w:ascii="仿宋" w:hAnsi="仿宋" w:hint="eastAsia"/>
          <w:color w:val="000000" w:themeColor="text1"/>
          <w:szCs w:val="21"/>
        </w:rPr>
        <w:t>201</w:t>
      </w:r>
      <w:r w:rsidR="0048790A">
        <w:rPr>
          <w:rFonts w:ascii="仿宋" w:hAnsi="仿宋" w:hint="eastAsia"/>
          <w:color w:val="000000" w:themeColor="text1"/>
          <w:szCs w:val="21"/>
        </w:rPr>
        <w:t>8</w:t>
      </w:r>
      <w:r w:rsidRPr="00533D4B">
        <w:rPr>
          <w:rFonts w:ascii="仿宋" w:hAnsi="仿宋" w:hint="eastAsia"/>
          <w:color w:val="000000" w:themeColor="text1"/>
          <w:szCs w:val="21"/>
        </w:rPr>
        <w:t>-201</w:t>
      </w:r>
      <w:r w:rsidR="0048790A">
        <w:rPr>
          <w:rFonts w:ascii="仿宋" w:hAnsi="仿宋" w:hint="eastAsia"/>
          <w:color w:val="000000" w:themeColor="text1"/>
          <w:szCs w:val="21"/>
        </w:rPr>
        <w:t>9</w:t>
      </w:r>
      <w:r w:rsidRPr="00533D4B">
        <w:rPr>
          <w:rFonts w:ascii="仿宋" w:hAnsi="仿宋" w:hint="eastAsia"/>
          <w:color w:val="000000" w:themeColor="text1"/>
          <w:szCs w:val="21"/>
        </w:rPr>
        <w:t>学年第一学期通识选修课目录</w:t>
      </w:r>
      <w:r>
        <w:rPr>
          <w:rFonts w:ascii="仿宋" w:hAnsi="仿宋" w:hint="eastAsia"/>
          <w:color w:val="000000" w:themeColor="text1"/>
          <w:szCs w:val="21"/>
        </w:rPr>
        <w:t>。</w:t>
      </w:r>
    </w:p>
    <w:p w:rsidR="003D3A3A" w:rsidRPr="003D3A3A" w:rsidRDefault="003D3A3A" w:rsidP="003D3A3A">
      <w:pPr>
        <w:spacing w:line="288" w:lineRule="auto"/>
        <w:ind w:firstLineChars="202" w:firstLine="424"/>
        <w:rPr>
          <w:rFonts w:ascii="仿宋" w:hAnsi="仿宋"/>
          <w:color w:val="000000" w:themeColor="text1"/>
          <w:szCs w:val="21"/>
        </w:rPr>
      </w:pPr>
      <w:r w:rsidRPr="003D3A3A">
        <w:rPr>
          <w:rFonts w:ascii="仿宋" w:hAnsi="仿宋" w:hint="eastAsia"/>
          <w:color w:val="000000" w:themeColor="text1"/>
          <w:szCs w:val="21"/>
        </w:rPr>
        <w:t>第二轮选课程结束后，教务处将根据选课情况对</w:t>
      </w:r>
      <w:r w:rsidR="007B3CE4">
        <w:rPr>
          <w:rFonts w:ascii="仿宋" w:hAnsi="仿宋" w:hint="eastAsia"/>
          <w:color w:val="000000" w:themeColor="text1"/>
          <w:szCs w:val="21"/>
        </w:rPr>
        <w:t>部分</w:t>
      </w:r>
      <w:r w:rsidRPr="003D3A3A">
        <w:rPr>
          <w:rFonts w:ascii="仿宋" w:hAnsi="仿宋" w:hint="eastAsia"/>
          <w:color w:val="000000" w:themeColor="text1"/>
          <w:szCs w:val="21"/>
        </w:rPr>
        <w:t>教学班进行调整，请各位同学在选课结束后密切关注各自课表的变化，以开学第二周系统中最终显示的</w:t>
      </w:r>
      <w:r w:rsidR="007B3CE4">
        <w:rPr>
          <w:rFonts w:ascii="仿宋" w:hAnsi="仿宋" w:hint="eastAsia"/>
          <w:color w:val="000000" w:themeColor="text1"/>
          <w:szCs w:val="21"/>
        </w:rPr>
        <w:t>个人</w:t>
      </w:r>
      <w:r w:rsidRPr="003D3A3A">
        <w:rPr>
          <w:rFonts w:ascii="仿宋" w:hAnsi="仿宋" w:hint="eastAsia"/>
          <w:color w:val="000000" w:themeColor="text1"/>
          <w:szCs w:val="21"/>
        </w:rPr>
        <w:t>课表为准，以免错过上课时间。</w:t>
      </w:r>
    </w:p>
    <w:p w:rsidR="003D3A3A" w:rsidRDefault="003D3A3A" w:rsidP="003D3A3A">
      <w:pPr>
        <w:spacing w:line="288" w:lineRule="auto"/>
        <w:ind w:firstLineChars="202" w:firstLine="424"/>
        <w:rPr>
          <w:rFonts w:ascii="仿宋" w:hAnsi="仿宋"/>
          <w:color w:val="000000" w:themeColor="text1"/>
          <w:szCs w:val="21"/>
        </w:rPr>
      </w:pPr>
      <w:r w:rsidRPr="003D3A3A">
        <w:rPr>
          <w:rFonts w:ascii="仿宋" w:hAnsi="仿宋" w:hint="eastAsia"/>
          <w:color w:val="000000" w:themeColor="text1"/>
          <w:szCs w:val="21"/>
        </w:rPr>
        <w:t>本学期教学从201</w:t>
      </w:r>
      <w:r w:rsidR="0048790A">
        <w:rPr>
          <w:rFonts w:ascii="仿宋" w:hAnsi="仿宋" w:hint="eastAsia"/>
          <w:color w:val="000000" w:themeColor="text1"/>
          <w:szCs w:val="21"/>
        </w:rPr>
        <w:t>8</w:t>
      </w:r>
      <w:r w:rsidRPr="003D3A3A">
        <w:rPr>
          <w:rFonts w:ascii="仿宋" w:hAnsi="仿宋" w:hint="eastAsia"/>
          <w:color w:val="000000" w:themeColor="text1"/>
          <w:szCs w:val="21"/>
        </w:rPr>
        <w:t>年9月</w:t>
      </w:r>
      <w:r w:rsidR="0048790A">
        <w:rPr>
          <w:rFonts w:ascii="仿宋" w:hAnsi="仿宋" w:hint="eastAsia"/>
          <w:color w:val="000000" w:themeColor="text1"/>
          <w:szCs w:val="21"/>
        </w:rPr>
        <w:t>10</w:t>
      </w:r>
      <w:r w:rsidRPr="003D3A3A">
        <w:rPr>
          <w:rFonts w:ascii="仿宋" w:hAnsi="仿宋" w:hint="eastAsia"/>
          <w:color w:val="000000" w:themeColor="text1"/>
          <w:szCs w:val="21"/>
        </w:rPr>
        <w:t>日开始。</w:t>
      </w:r>
    </w:p>
    <w:p w:rsidR="0048790A" w:rsidRDefault="0048790A" w:rsidP="003D3A3A">
      <w:pPr>
        <w:spacing w:line="288" w:lineRule="auto"/>
        <w:ind w:firstLineChars="202" w:firstLine="424"/>
        <w:rPr>
          <w:rFonts w:ascii="仿宋" w:hAnsi="仿宋"/>
          <w:color w:val="000000" w:themeColor="text1"/>
          <w:szCs w:val="21"/>
        </w:rPr>
      </w:pPr>
    </w:p>
    <w:p w:rsidR="0048790A" w:rsidRPr="003D3A3A" w:rsidRDefault="0048790A" w:rsidP="003D3A3A">
      <w:pPr>
        <w:spacing w:line="288" w:lineRule="auto"/>
        <w:ind w:firstLineChars="202" w:firstLine="424"/>
        <w:rPr>
          <w:rFonts w:ascii="仿宋" w:hAnsi="仿宋"/>
          <w:color w:val="000000" w:themeColor="text1"/>
          <w:szCs w:val="21"/>
        </w:rPr>
      </w:pPr>
    </w:p>
    <w:p w:rsidR="00D47A1C" w:rsidRDefault="00D47A1C" w:rsidP="002D3520">
      <w:pPr>
        <w:spacing w:beforeLines="100" w:before="312" w:afterLines="50" w:after="156"/>
        <w:ind w:firstLineChars="0" w:firstLine="0"/>
        <w:jc w:val="center"/>
        <w:rPr>
          <w:rFonts w:ascii="仿宋" w:hAnsi="仿宋"/>
          <w:b/>
          <w:color w:val="000000" w:themeColor="text1"/>
          <w:szCs w:val="21"/>
        </w:rPr>
      </w:pPr>
      <w:r w:rsidRPr="003E5B1F">
        <w:rPr>
          <w:rFonts w:ascii="仿宋" w:hAnsi="仿宋" w:hint="eastAsia"/>
          <w:b/>
          <w:color w:val="000000" w:themeColor="text1"/>
          <w:szCs w:val="21"/>
        </w:rPr>
        <w:lastRenderedPageBreak/>
        <w:t>表</w:t>
      </w:r>
      <w:r w:rsidR="0048790A">
        <w:rPr>
          <w:rFonts w:ascii="仿宋" w:hAnsi="仿宋" w:hint="eastAsia"/>
          <w:b/>
          <w:color w:val="000000" w:themeColor="text1"/>
          <w:szCs w:val="21"/>
        </w:rPr>
        <w:t>1</w:t>
      </w:r>
      <w:r w:rsidR="00A563C1">
        <w:rPr>
          <w:rFonts w:ascii="仿宋" w:hAnsi="仿宋" w:hint="eastAsia"/>
          <w:b/>
          <w:color w:val="000000" w:themeColor="text1"/>
          <w:szCs w:val="21"/>
        </w:rPr>
        <w:t>.</w:t>
      </w:r>
      <w:r w:rsidR="003E5B1F">
        <w:rPr>
          <w:rFonts w:ascii="仿宋" w:hAnsi="仿宋"/>
          <w:b/>
          <w:color w:val="000000" w:themeColor="text1"/>
          <w:szCs w:val="21"/>
        </w:rPr>
        <w:t xml:space="preserve"> </w:t>
      </w:r>
      <w:r w:rsidRPr="003E5B1F">
        <w:rPr>
          <w:rFonts w:ascii="仿宋" w:hAnsi="仿宋" w:hint="eastAsia"/>
          <w:b/>
          <w:color w:val="000000" w:themeColor="text1"/>
          <w:szCs w:val="21"/>
        </w:rPr>
        <w:t>20</w:t>
      </w:r>
      <w:r w:rsidR="0048790A">
        <w:rPr>
          <w:rFonts w:ascii="仿宋" w:hAnsi="仿宋" w:hint="eastAsia"/>
          <w:b/>
          <w:color w:val="000000" w:themeColor="text1"/>
          <w:szCs w:val="21"/>
        </w:rPr>
        <w:t>18</w:t>
      </w:r>
      <w:r w:rsidRPr="003E5B1F">
        <w:rPr>
          <w:rFonts w:ascii="仿宋" w:hAnsi="仿宋" w:hint="eastAsia"/>
          <w:b/>
          <w:color w:val="000000" w:themeColor="text1"/>
          <w:szCs w:val="21"/>
        </w:rPr>
        <w:t>-201</w:t>
      </w:r>
      <w:r w:rsidR="0048790A">
        <w:rPr>
          <w:rFonts w:ascii="仿宋" w:hAnsi="仿宋" w:hint="eastAsia"/>
          <w:b/>
          <w:color w:val="000000" w:themeColor="text1"/>
          <w:szCs w:val="21"/>
        </w:rPr>
        <w:t>9</w:t>
      </w:r>
      <w:r w:rsidRPr="003E5B1F">
        <w:rPr>
          <w:rFonts w:ascii="仿宋" w:hAnsi="仿宋" w:hint="eastAsia"/>
          <w:b/>
          <w:color w:val="000000" w:themeColor="text1"/>
          <w:szCs w:val="21"/>
        </w:rPr>
        <w:t>学年第一学期通识选修课目录</w:t>
      </w:r>
    </w:p>
    <w:tbl>
      <w:tblPr>
        <w:tblW w:w="9931" w:type="dxa"/>
        <w:tblInd w:w="-318" w:type="dxa"/>
        <w:tblLayout w:type="fixed"/>
        <w:tblLook w:val="04A0" w:firstRow="1" w:lastRow="0" w:firstColumn="1" w:lastColumn="0" w:noHBand="0" w:noVBand="1"/>
      </w:tblPr>
      <w:tblGrid>
        <w:gridCol w:w="2694"/>
        <w:gridCol w:w="420"/>
        <w:gridCol w:w="1616"/>
        <w:gridCol w:w="5201"/>
      </w:tblGrid>
      <w:tr w:rsidR="00731C9C" w:rsidRPr="00731C9C" w:rsidTr="00CB25E4">
        <w:trPr>
          <w:cantSplit/>
          <w:tblHead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422"/>
              <w:jc w:val="center"/>
              <w:rPr>
                <w:rFonts w:ascii="仿宋" w:hAnsi="仿宋" w:cs="宋体"/>
                <w:b/>
                <w:bCs/>
                <w:color w:val="000000"/>
                <w:kern w:val="0"/>
                <w:sz w:val="18"/>
                <w:szCs w:val="18"/>
              </w:rPr>
            </w:pPr>
            <w:r w:rsidRPr="00731C9C">
              <w:rPr>
                <w:rFonts w:ascii="仿宋" w:hAnsi="仿宋" w:cs="宋体" w:hint="eastAsia"/>
                <w:b/>
                <w:bCs/>
                <w:color w:val="000000"/>
                <w:kern w:val="0"/>
                <w:sz w:val="18"/>
                <w:szCs w:val="18"/>
              </w:rPr>
              <w:t>课程名称</w:t>
            </w:r>
          </w:p>
        </w:tc>
        <w:tc>
          <w:tcPr>
            <w:tcW w:w="420"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731C9C" w:rsidRPr="00731C9C" w:rsidRDefault="00731C9C" w:rsidP="00731C9C">
            <w:pPr>
              <w:widowControl/>
              <w:adjustRightInd/>
              <w:snapToGrid/>
              <w:ind w:firstLineChars="0" w:firstLine="0"/>
              <w:jc w:val="center"/>
              <w:rPr>
                <w:rFonts w:ascii="仿宋" w:hAnsi="仿宋" w:cs="宋体"/>
                <w:b/>
                <w:bCs/>
                <w:color w:val="000000"/>
                <w:kern w:val="0"/>
                <w:sz w:val="18"/>
                <w:szCs w:val="18"/>
              </w:rPr>
            </w:pPr>
            <w:r w:rsidRPr="00731C9C">
              <w:rPr>
                <w:rFonts w:ascii="仿宋" w:hAnsi="仿宋" w:cs="宋体" w:hint="eastAsia"/>
                <w:b/>
                <w:bCs/>
                <w:color w:val="000000"/>
                <w:kern w:val="0"/>
                <w:sz w:val="18"/>
                <w:szCs w:val="18"/>
              </w:rPr>
              <w:t>学分</w:t>
            </w:r>
          </w:p>
        </w:tc>
        <w:tc>
          <w:tcPr>
            <w:tcW w:w="1616" w:type="dxa"/>
            <w:tcBorders>
              <w:top w:val="single" w:sz="4" w:space="0" w:color="auto"/>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b/>
                <w:bCs/>
                <w:color w:val="000000"/>
                <w:kern w:val="0"/>
                <w:sz w:val="18"/>
                <w:szCs w:val="18"/>
              </w:rPr>
            </w:pPr>
            <w:r w:rsidRPr="00731C9C">
              <w:rPr>
                <w:rFonts w:ascii="仿宋" w:hAnsi="仿宋" w:cs="宋体" w:hint="eastAsia"/>
                <w:b/>
                <w:bCs/>
                <w:color w:val="000000"/>
                <w:kern w:val="0"/>
                <w:sz w:val="18"/>
                <w:szCs w:val="18"/>
              </w:rPr>
              <w:t>课程归属</w:t>
            </w:r>
          </w:p>
        </w:tc>
        <w:tc>
          <w:tcPr>
            <w:tcW w:w="5201" w:type="dxa"/>
            <w:tcBorders>
              <w:top w:val="single" w:sz="4" w:space="0" w:color="auto"/>
              <w:left w:val="nil"/>
              <w:bottom w:val="single" w:sz="4" w:space="0" w:color="auto"/>
              <w:right w:val="single" w:sz="4" w:space="0" w:color="auto"/>
            </w:tcBorders>
            <w:shd w:val="clear" w:color="auto" w:fill="auto"/>
            <w:vAlign w:val="center"/>
            <w:hideMark/>
          </w:tcPr>
          <w:p w:rsidR="00731C9C" w:rsidRPr="00731C9C" w:rsidRDefault="00731C9C" w:rsidP="00731C9C">
            <w:pPr>
              <w:widowControl/>
              <w:adjustRightInd/>
              <w:snapToGrid/>
              <w:ind w:firstLineChars="0" w:firstLine="0"/>
              <w:jc w:val="center"/>
              <w:rPr>
                <w:rFonts w:ascii="仿宋" w:hAnsi="仿宋" w:cs="宋体"/>
                <w:b/>
                <w:bCs/>
                <w:color w:val="000000"/>
                <w:kern w:val="0"/>
                <w:sz w:val="18"/>
                <w:szCs w:val="18"/>
              </w:rPr>
            </w:pPr>
            <w:proofErr w:type="gramStart"/>
            <w:r w:rsidRPr="00731C9C">
              <w:rPr>
                <w:rFonts w:ascii="仿宋" w:hAnsi="仿宋" w:cs="宋体" w:hint="eastAsia"/>
                <w:b/>
                <w:bCs/>
                <w:color w:val="000000"/>
                <w:kern w:val="0"/>
                <w:sz w:val="18"/>
                <w:szCs w:val="18"/>
              </w:rPr>
              <w:t>18级禁选专业</w:t>
            </w:r>
            <w:proofErr w:type="gramEnd"/>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《圣经》与西方文化</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环境心理学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环境设计、英语、房地产开发与管理专业、</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希腊神话专题</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《史记》</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大学语文</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电影学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高尔夫产业与赛事策划</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会展经济与管理、法学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老子精读</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明清风云人物</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西方文化概论</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传播学、电影学、舞蹈学、编辑出版学、播音与主持艺术</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西方文化史</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英语、传播学、电影学、舞蹈学、编辑出版学、播音与主持艺术</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西方哲学史</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英语</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现代西方哲学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中国古代诗歌</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文学院，</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5300B9">
            <w:pPr>
              <w:widowControl/>
              <w:adjustRightInd/>
              <w:snapToGrid/>
              <w:ind w:leftChars="-51" w:left="-107" w:rightChars="-44" w:right="-92" w:firstLineChars="0" w:firstLine="0"/>
              <w:jc w:val="left"/>
              <w:rPr>
                <w:rFonts w:ascii="仿宋" w:hAnsi="仿宋" w:cs="宋体"/>
                <w:color w:val="000000"/>
                <w:kern w:val="0"/>
                <w:sz w:val="13"/>
                <w:szCs w:val="13"/>
              </w:rPr>
            </w:pPr>
            <w:r w:rsidRPr="00731C9C">
              <w:rPr>
                <w:rFonts w:ascii="仿宋" w:hAnsi="仿宋" w:cs="宋体" w:hint="eastAsia"/>
                <w:color w:val="000000"/>
                <w:kern w:val="0"/>
                <w:sz w:val="13"/>
                <w:szCs w:val="13"/>
              </w:rPr>
              <w:t>中国文化经典名著选读（一）《论语》、《大学》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传播学、电影学、舞蹈学、编辑出版学、播音与主持艺术</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中国文化通论</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汉语言文学、汉语国际教育</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"哲学社会科学"教授论坛</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人文素养(核心)</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儿童文学作品赏析</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行政管理</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生活中的博弈</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《诗经》导读</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5300B9">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工商管理、金融学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保险理论与实务</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餐饮管理</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会展经济与管理、法学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东亚文明的历史进程</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法国文化研究</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服务营销管理</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会展经济与管理</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公民税务</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国际企业管理</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工商管理、国际经济与贸易、金融学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国际商事法律风险识别与防范</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国际经济与贸易、金融学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会计手工模拟实训</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婚姻与家庭</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教育学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教育学、应用心理学、学前教育学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经济学知识十六讲</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行政管理</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女性发展系列讲座</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女性研究</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全球环保热点话题</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人格心理学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应用心理学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人际关系中的心理学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人类学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商务礼仪</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人力资源管理</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社会公益</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社会行为与心理</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lastRenderedPageBreak/>
              <w:t>社会学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人力资源管理、行政管理、广告学、传播学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市场营销学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9A2BD3">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市场营销、会展经济与管理、人力资源管理、行政管理、物流管理、广告学、</w:t>
            </w:r>
            <w:r w:rsidR="009A2BD3">
              <w:rPr>
                <w:rFonts w:ascii="仿宋" w:hAnsi="仿宋" w:cs="宋体" w:hint="eastAsia"/>
                <w:color w:val="000000"/>
                <w:kern w:val="0"/>
                <w:sz w:val="18"/>
                <w:szCs w:val="18"/>
              </w:rPr>
              <w:t>金融学、会计学、工商管理、电子商务、国际经济与贸易</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网络营销与策略</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市场营销</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现</w:t>
            </w:r>
            <w:proofErr w:type="gramStart"/>
            <w:r w:rsidRPr="00731C9C">
              <w:rPr>
                <w:rFonts w:ascii="仿宋" w:hAnsi="仿宋" w:cs="宋体" w:hint="eastAsia"/>
                <w:color w:val="000000"/>
                <w:kern w:val="0"/>
                <w:sz w:val="18"/>
                <w:szCs w:val="18"/>
              </w:rPr>
              <w:t>代职场</w:t>
            </w:r>
            <w:proofErr w:type="gramEnd"/>
            <w:r w:rsidRPr="00731C9C">
              <w:rPr>
                <w:rFonts w:ascii="仿宋" w:hAnsi="仿宋" w:cs="宋体" w:hint="eastAsia"/>
                <w:color w:val="000000"/>
                <w:kern w:val="0"/>
                <w:sz w:val="18"/>
                <w:szCs w:val="18"/>
              </w:rPr>
              <w:t>商务礼仪</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人力资源管理、产品设计、视觉传达设计</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消费心理学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广告学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心理学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人力资源管理、教育学、应用心理学、学前教育学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证券投资案例</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政治学基础</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社会科学素养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行政管理</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安全与健康教育</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Photoshop 操作</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创新思维训练</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创新与创业</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创业基础</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交际口才学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汉语言文学、汉语国际教育、播音与主持艺术</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普通话口语能力</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播音与主持艺术</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数据库应用基础</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CB25E4">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软件工程、电子信息科学与技术、数字媒体技术、计算机科学与技术、信息管理与信息系统、数学与应用数学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数学建模与数据挖掘</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数字特效制作</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数字媒体技术</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proofErr w:type="gramStart"/>
            <w:r w:rsidRPr="00731C9C">
              <w:rPr>
                <w:rFonts w:ascii="仿宋" w:hAnsi="仿宋" w:cs="宋体" w:hint="eastAsia"/>
                <w:color w:val="000000"/>
                <w:kern w:val="0"/>
                <w:sz w:val="18"/>
                <w:szCs w:val="18"/>
              </w:rPr>
              <w:t>微课设计</w:t>
            </w:r>
            <w:proofErr w:type="gramEnd"/>
            <w:r w:rsidRPr="00731C9C">
              <w:rPr>
                <w:rFonts w:ascii="仿宋" w:hAnsi="仿宋" w:cs="宋体" w:hint="eastAsia"/>
                <w:color w:val="000000"/>
                <w:kern w:val="0"/>
                <w:sz w:val="18"/>
                <w:szCs w:val="18"/>
              </w:rPr>
              <w:t>与制作</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校园戏剧编、导、演</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信息检索与利用</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信息管理与信息系统、编辑出版学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计算机基础</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3</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信息管理与信息系统、广告学、数字媒体艺术、</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网页设计与制作</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3</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实践技能</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数字媒体技术、计算机科学与技术、软件工程、电子商务、编辑出版学、传播学、电影学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电影电视剧音乐赏析</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国际象棋</w:t>
            </w:r>
            <w:proofErr w:type="gramStart"/>
            <w:r w:rsidRPr="00731C9C">
              <w:rPr>
                <w:rFonts w:ascii="仿宋" w:hAnsi="仿宋" w:cs="宋体" w:hint="eastAsia"/>
                <w:color w:val="000000"/>
                <w:kern w:val="0"/>
                <w:sz w:val="18"/>
                <w:szCs w:val="18"/>
              </w:rPr>
              <w:t>及棋文化</w:t>
            </w:r>
            <w:proofErr w:type="gramEnd"/>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经典二战电影赏析</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卡通插画入门</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声乐基础</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播音与主持艺术、舞蹈学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水彩画基础</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视觉传达设计、数字媒体艺术、产品设计、环境设计、服装与服饰设计</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素描基础</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数字媒体技术</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音乐基础理论</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音乐鉴赏</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行政管理</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钢琴基础</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舞蹈学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歌唱方法入门</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播音与主持艺术</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合唱与指挥</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即兴戏剧</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朗诵与语言艺术</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播音与主持艺术</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流行歌曲钢琴弹唱</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lastRenderedPageBreak/>
              <w:t>数学与桥牌</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脱口秀与即兴表达</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播音与主持艺术</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外国文学名著与电影</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西方歌剧作品赏析</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西方音乐剧赏析</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西方音乐史</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英语</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英美文学名著解析</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艺术素养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花卉栽培与保鲜</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经典电影赏析</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电影学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生活中的植物学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食品安全与健康</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营养设计与膳食配餐</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1</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休闲体育</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城市环境生态学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E6AF7">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城乡规划、环境科学与工程</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导游基础与实务</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法学</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动物生态多样性</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国际化质量管理证书课程</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化学与社会</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环境健康安全（EHS）实务</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技术简史</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建筑部品和装饰材料</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健康知识讲座与急救技能培训</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旅游地理与旅游文化</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全球变化与生态案例分析</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人类繁衍与优生学</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人类重大疾病概论</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人体奥秘</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人体行为与环境</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生物工程概论</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食品化学与营养</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世界遗产</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土木工程与城乡规划概论</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现代企业管理</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性学概论</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应用统计学（SPSS）</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E6AF7">
              <w:rPr>
                <w:rFonts w:ascii="仿宋" w:hAnsi="仿宋" w:cs="宋体" w:hint="eastAsia"/>
                <w:color w:val="000000"/>
                <w:kern w:val="0"/>
                <w:sz w:val="18"/>
                <w:szCs w:val="18"/>
              </w:rPr>
              <w:t>物流管理、数学与应用数学、金融数学、应用统计学、</w:t>
            </w:r>
            <w:r w:rsidR="007E6AF7" w:rsidRPr="007E6AF7">
              <w:rPr>
                <w:rFonts w:ascii="仿宋" w:hAnsi="仿宋" w:cs="宋体" w:hint="eastAsia"/>
                <w:color w:val="000000"/>
                <w:kern w:val="0"/>
                <w:sz w:val="18"/>
                <w:szCs w:val="18"/>
              </w:rPr>
              <w:t>城乡规划</w:t>
            </w:r>
            <w:r w:rsidR="007E6AF7">
              <w:rPr>
                <w:rFonts w:ascii="仿宋" w:hAnsi="仿宋" w:cs="宋体" w:hint="eastAsia"/>
                <w:color w:val="000000"/>
                <w:kern w:val="0"/>
                <w:sz w:val="18"/>
                <w:szCs w:val="18"/>
              </w:rPr>
              <w:t>、房地产开发与管理、环境科学与工程</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中国旅游</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法学、环境设计</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中外建筑史</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自然地理</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自然科学素养</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r w:rsidR="00731C9C" w:rsidRPr="00731C9C" w:rsidTr="00CB25E4">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"科学技术"教授论坛</w:t>
            </w:r>
          </w:p>
        </w:tc>
        <w:tc>
          <w:tcPr>
            <w:tcW w:w="420" w:type="dxa"/>
            <w:tcBorders>
              <w:top w:val="nil"/>
              <w:left w:val="nil"/>
              <w:bottom w:val="single" w:sz="4" w:space="0" w:color="auto"/>
              <w:right w:val="single" w:sz="4" w:space="0" w:color="auto"/>
            </w:tcBorders>
            <w:shd w:val="clear" w:color="auto" w:fill="auto"/>
            <w:noWrap/>
            <w:vAlign w:val="center"/>
            <w:hideMark/>
          </w:tcPr>
          <w:p w:rsidR="00731C9C" w:rsidRPr="00731C9C" w:rsidRDefault="00731C9C" w:rsidP="00731C9C">
            <w:pPr>
              <w:widowControl/>
              <w:adjustRightInd/>
              <w:snapToGrid/>
              <w:ind w:firstLineChars="0" w:firstLine="0"/>
              <w:jc w:val="center"/>
              <w:rPr>
                <w:rFonts w:ascii="仿宋" w:hAnsi="仿宋" w:cs="宋体"/>
                <w:color w:val="000000"/>
                <w:kern w:val="0"/>
                <w:sz w:val="18"/>
                <w:szCs w:val="18"/>
              </w:rPr>
            </w:pPr>
            <w:r w:rsidRPr="00731C9C">
              <w:rPr>
                <w:rFonts w:ascii="仿宋" w:hAnsi="仿宋" w:cs="宋体" w:hint="eastAsia"/>
                <w:color w:val="000000"/>
                <w:kern w:val="0"/>
                <w:sz w:val="18"/>
                <w:szCs w:val="18"/>
              </w:rPr>
              <w:t>2</w:t>
            </w:r>
          </w:p>
        </w:tc>
        <w:tc>
          <w:tcPr>
            <w:tcW w:w="1616" w:type="dxa"/>
            <w:tcBorders>
              <w:top w:val="nil"/>
              <w:left w:val="nil"/>
              <w:bottom w:val="single" w:sz="4" w:space="0" w:color="auto"/>
              <w:right w:val="single" w:sz="4" w:space="0" w:color="auto"/>
            </w:tcBorders>
            <w:shd w:val="clear" w:color="auto" w:fill="auto"/>
            <w:noWrap/>
            <w:tcFitText/>
            <w:vAlign w:val="center"/>
            <w:hideMark/>
          </w:tcPr>
          <w:p w:rsidR="00731C9C" w:rsidRPr="00731C9C" w:rsidRDefault="00731C9C" w:rsidP="007E6AF7">
            <w:pPr>
              <w:widowControl/>
              <w:adjustRightInd/>
              <w:snapToGrid/>
              <w:ind w:leftChars="-48" w:left="-101" w:rightChars="-46" w:right="-97" w:firstLineChars="0" w:firstLine="0"/>
              <w:jc w:val="center"/>
              <w:rPr>
                <w:rFonts w:ascii="仿宋" w:hAnsi="仿宋" w:cs="宋体"/>
                <w:color w:val="000000"/>
                <w:kern w:val="0"/>
                <w:sz w:val="18"/>
                <w:szCs w:val="18"/>
              </w:rPr>
            </w:pPr>
            <w:r w:rsidRPr="00C859CD">
              <w:rPr>
                <w:rFonts w:ascii="仿宋" w:hAnsi="仿宋" w:cs="宋体" w:hint="eastAsia"/>
                <w:color w:val="000000"/>
                <w:spacing w:val="12"/>
                <w:w w:val="85"/>
                <w:kern w:val="0"/>
                <w:sz w:val="18"/>
                <w:szCs w:val="18"/>
              </w:rPr>
              <w:t>自然科学素养(核心</w:t>
            </w:r>
            <w:r w:rsidRPr="00C859CD">
              <w:rPr>
                <w:rFonts w:ascii="仿宋" w:hAnsi="仿宋" w:cs="宋体" w:hint="eastAsia"/>
                <w:color w:val="000000"/>
                <w:spacing w:val="8"/>
                <w:w w:val="85"/>
                <w:kern w:val="0"/>
                <w:sz w:val="18"/>
                <w:szCs w:val="18"/>
              </w:rPr>
              <w:t>)</w:t>
            </w:r>
          </w:p>
        </w:tc>
        <w:tc>
          <w:tcPr>
            <w:tcW w:w="520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731C9C" w:rsidRPr="00731C9C" w:rsidRDefault="00731C9C" w:rsidP="00731C9C">
            <w:pPr>
              <w:widowControl/>
              <w:adjustRightInd/>
              <w:snapToGrid/>
              <w:ind w:firstLineChars="0" w:firstLine="0"/>
              <w:jc w:val="left"/>
              <w:rPr>
                <w:rFonts w:ascii="仿宋" w:hAnsi="仿宋" w:cs="宋体"/>
                <w:color w:val="000000"/>
                <w:kern w:val="0"/>
                <w:sz w:val="18"/>
                <w:szCs w:val="18"/>
              </w:rPr>
            </w:pPr>
            <w:r w:rsidRPr="00731C9C">
              <w:rPr>
                <w:rFonts w:ascii="仿宋" w:hAnsi="仿宋" w:cs="宋体" w:hint="eastAsia"/>
                <w:color w:val="000000"/>
                <w:kern w:val="0"/>
                <w:sz w:val="18"/>
                <w:szCs w:val="18"/>
              </w:rPr>
              <w:t xml:space="preserve">　</w:t>
            </w:r>
          </w:p>
        </w:tc>
      </w:tr>
    </w:tbl>
    <w:p w:rsidR="00734B3E" w:rsidRDefault="00734B3E" w:rsidP="00734B3E">
      <w:pPr>
        <w:spacing w:line="240" w:lineRule="atLeast"/>
        <w:ind w:leftChars="-34" w:left="-71" w:firstLineChars="6" w:firstLine="17"/>
        <w:jc w:val="center"/>
        <w:rPr>
          <w:rFonts w:ascii="宋体" w:eastAsia="宋体" w:hAnsiTheme="minorHAnsi" w:cs="宋体"/>
          <w:color w:val="000000"/>
          <w:kern w:val="0"/>
          <w:sz w:val="28"/>
          <w:szCs w:val="28"/>
          <w:lang w:val="zh-CN"/>
        </w:rPr>
      </w:pPr>
    </w:p>
    <w:p w:rsidR="00734B3E" w:rsidRDefault="00734B3E" w:rsidP="007A1A72">
      <w:pPr>
        <w:spacing w:line="240" w:lineRule="atLeast"/>
        <w:ind w:leftChars="-34" w:left="-71" w:firstLineChars="6" w:firstLine="13"/>
        <w:jc w:val="center"/>
        <w:rPr>
          <w:rFonts w:ascii="仿宋" w:hAnsi="仿宋" w:cs="宋体"/>
          <w:bCs/>
          <w:color w:val="000000"/>
          <w:kern w:val="0"/>
        </w:rPr>
      </w:pPr>
    </w:p>
    <w:p w:rsidR="002D3520" w:rsidRDefault="002D3520" w:rsidP="007A1A72">
      <w:pPr>
        <w:spacing w:line="240" w:lineRule="atLeast"/>
        <w:ind w:leftChars="-34" w:left="-71" w:firstLineChars="6" w:firstLine="13"/>
        <w:jc w:val="center"/>
        <w:rPr>
          <w:rFonts w:ascii="仿宋" w:hAnsi="仿宋" w:cs="宋体"/>
          <w:bCs/>
          <w:color w:val="000000"/>
          <w:kern w:val="0"/>
        </w:rPr>
      </w:pPr>
    </w:p>
    <w:p w:rsidR="002D3520" w:rsidRDefault="002D3520" w:rsidP="007A1A72">
      <w:pPr>
        <w:spacing w:line="240" w:lineRule="atLeast"/>
        <w:ind w:leftChars="-34" w:left="-71" w:firstLineChars="6" w:firstLine="13"/>
        <w:jc w:val="center"/>
        <w:rPr>
          <w:rFonts w:ascii="仿宋" w:hAnsi="仿宋" w:cs="宋体"/>
          <w:bCs/>
          <w:color w:val="000000"/>
          <w:kern w:val="0"/>
        </w:rPr>
      </w:pPr>
    </w:p>
    <w:p w:rsidR="002D3520" w:rsidRDefault="002D3520" w:rsidP="007A1A72">
      <w:pPr>
        <w:spacing w:line="240" w:lineRule="atLeast"/>
        <w:ind w:leftChars="-34" w:left="-71" w:firstLineChars="6" w:firstLine="13"/>
        <w:jc w:val="center"/>
        <w:rPr>
          <w:rFonts w:ascii="仿宋" w:hAnsi="仿宋" w:cs="宋体"/>
          <w:bCs/>
          <w:color w:val="000000"/>
          <w:kern w:val="0"/>
        </w:rPr>
      </w:pPr>
    </w:p>
    <w:p w:rsidR="002D3520" w:rsidRDefault="002D3520" w:rsidP="007A1A72">
      <w:pPr>
        <w:spacing w:line="240" w:lineRule="atLeast"/>
        <w:ind w:leftChars="-34" w:left="-71" w:firstLineChars="6" w:firstLine="13"/>
        <w:jc w:val="center"/>
        <w:rPr>
          <w:rFonts w:ascii="仿宋" w:hAnsi="仿宋" w:cs="宋体"/>
          <w:bCs/>
          <w:color w:val="000000"/>
          <w:kern w:val="0"/>
        </w:rPr>
      </w:pPr>
    </w:p>
    <w:p w:rsidR="002D3520" w:rsidRDefault="002D3520" w:rsidP="007A1A72">
      <w:pPr>
        <w:spacing w:line="240" w:lineRule="atLeast"/>
        <w:ind w:leftChars="-34" w:left="-71" w:firstLineChars="6" w:firstLine="13"/>
        <w:jc w:val="center"/>
        <w:rPr>
          <w:rFonts w:ascii="仿宋" w:hAnsi="仿宋" w:cs="宋体"/>
          <w:bCs/>
          <w:color w:val="000000"/>
          <w:kern w:val="0"/>
        </w:rPr>
      </w:pPr>
    </w:p>
    <w:p w:rsidR="002D3520" w:rsidRPr="00046B05" w:rsidRDefault="002D3520" w:rsidP="007A1A72">
      <w:pPr>
        <w:spacing w:line="240" w:lineRule="atLeast"/>
        <w:ind w:leftChars="-34" w:left="-71" w:firstLineChars="6" w:firstLine="13"/>
        <w:jc w:val="center"/>
        <w:rPr>
          <w:rFonts w:ascii="仿宋" w:hAnsi="仿宋" w:cs="宋体"/>
          <w:bCs/>
          <w:color w:val="000000"/>
          <w:kern w:val="0"/>
        </w:rPr>
      </w:pPr>
    </w:p>
    <w:sectPr w:rsidR="002D3520" w:rsidRPr="00046B05" w:rsidSect="00DD36A9">
      <w:headerReference w:type="even" r:id="rId38"/>
      <w:headerReference w:type="default" r:id="rId39"/>
      <w:footerReference w:type="even" r:id="rId40"/>
      <w:footerReference w:type="default" r:id="rId41"/>
      <w:headerReference w:type="first" r:id="rId42"/>
      <w:footerReference w:type="first" r:id="rId43"/>
      <w:pgSz w:w="11906" w:h="16838" w:code="9"/>
      <w:pgMar w:top="1440" w:right="1361" w:bottom="1440" w:left="1276"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9BDD27" w16cid:durableId="1D01483F"/>
  <w16cid:commentId w16cid:paraId="578009D7" w16cid:durableId="1D014849"/>
  <w16cid:commentId w16cid:paraId="660673CA" w16cid:durableId="1D014890"/>
  <w16cid:commentId w16cid:paraId="209501CC" w16cid:durableId="1D0148E5"/>
  <w16cid:commentId w16cid:paraId="0F72BACA" w16cid:durableId="1D014900"/>
  <w16cid:commentId w16cid:paraId="3F749C64" w16cid:durableId="1D014ACD"/>
  <w16cid:commentId w16cid:paraId="77A08D54" w16cid:durableId="1D014AF8"/>
  <w16cid:commentId w16cid:paraId="655ACA05" w16cid:durableId="1D014B19"/>
  <w16cid:commentId w16cid:paraId="6705216B" w16cid:durableId="1D014B23"/>
  <w16cid:commentId w16cid:paraId="4ADFEC86" w16cid:durableId="1D014C0E"/>
  <w16cid:commentId w16cid:paraId="0B81A4AE" w16cid:durableId="1D014C79"/>
  <w16cid:commentId w16cid:paraId="07974C14" w16cid:durableId="1D014D1C"/>
  <w16cid:commentId w16cid:paraId="524E5CD4" w16cid:durableId="1D014DC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1B7" w:rsidRDefault="003221B7" w:rsidP="002C04EC">
      <w:pPr>
        <w:ind w:left="420" w:firstLine="420"/>
      </w:pPr>
      <w:r>
        <w:separator/>
      </w:r>
    </w:p>
  </w:endnote>
  <w:endnote w:type="continuationSeparator" w:id="0">
    <w:p w:rsidR="003221B7" w:rsidRDefault="003221B7" w:rsidP="002C04EC">
      <w:pPr>
        <w:ind w:left="42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789" w:rsidRDefault="006C7789">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789" w:rsidRDefault="006C7789">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789" w:rsidRDefault="006C7789">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1B7" w:rsidRDefault="003221B7" w:rsidP="002C04EC">
      <w:pPr>
        <w:ind w:left="420" w:firstLine="420"/>
      </w:pPr>
      <w:r>
        <w:separator/>
      </w:r>
    </w:p>
  </w:footnote>
  <w:footnote w:type="continuationSeparator" w:id="0">
    <w:p w:rsidR="003221B7" w:rsidRDefault="003221B7" w:rsidP="002C04EC">
      <w:pPr>
        <w:ind w:left="42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789" w:rsidRDefault="006C7789">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789" w:rsidRPr="003012FD" w:rsidRDefault="006C7789" w:rsidP="003012FD">
    <w:pPr>
      <w:ind w:firstLineChars="0" w:firstLine="0"/>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789" w:rsidRDefault="006C7789">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1BCF"/>
    <w:multiLevelType w:val="hybridMultilevel"/>
    <w:tmpl w:val="BF303C9C"/>
    <w:lvl w:ilvl="0" w:tplc="985EEF9C">
      <w:start w:val="1"/>
      <w:numFmt w:val="decimal"/>
      <w:suff w:val="space"/>
      <w:lvlText w:val="%1."/>
      <w:lvlJc w:val="left"/>
      <w:pPr>
        <w:ind w:left="420" w:hanging="420"/>
      </w:pPr>
      <w:rPr>
        <w:rFonts w:ascii="仿宋" w:eastAsia="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C5A01DD"/>
    <w:multiLevelType w:val="hybridMultilevel"/>
    <w:tmpl w:val="0ECC12F0"/>
    <w:lvl w:ilvl="0" w:tplc="04C0BD92">
      <w:start w:val="1"/>
      <w:numFmt w:val="decimal"/>
      <w:lvlText w:val="%1."/>
      <w:lvlJc w:val="left"/>
      <w:pPr>
        <w:ind w:left="840" w:hanging="420"/>
      </w:pPr>
      <w:rPr>
        <w:rFonts w:hint="eastAsia"/>
      </w:rPr>
    </w:lvl>
    <w:lvl w:ilvl="1" w:tplc="E8DCF316">
      <w:start w:val="1"/>
      <w:numFmt w:val="decimal"/>
      <w:suff w:val="space"/>
      <w:lvlText w:val="%2."/>
      <w:lvlJc w:val="left"/>
      <w:pPr>
        <w:ind w:left="420" w:hanging="420"/>
      </w:pPr>
      <w:rPr>
        <w:rFonts w:ascii="仿宋" w:eastAsia="仿宋" w:hAnsi="仿宋"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2AC5F83"/>
    <w:multiLevelType w:val="hybridMultilevel"/>
    <w:tmpl w:val="6F1E45A8"/>
    <w:lvl w:ilvl="0" w:tplc="BFB4176C">
      <w:start w:val="1"/>
      <w:numFmt w:val="decimal"/>
      <w:suff w:val="space"/>
      <w:lvlText w:val="%1."/>
      <w:lvlJc w:val="left"/>
      <w:pPr>
        <w:ind w:left="420" w:hanging="420"/>
      </w:pPr>
      <w:rPr>
        <w:rFonts w:ascii="仿宋" w:eastAsia="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9251919"/>
    <w:multiLevelType w:val="hybridMultilevel"/>
    <w:tmpl w:val="B4801918"/>
    <w:lvl w:ilvl="0" w:tplc="63CCFC6E">
      <w:start w:val="1"/>
      <w:numFmt w:val="chineseCountingThousand"/>
      <w:pStyle w:val="2"/>
      <w:suff w:val="nothing"/>
      <w:lvlText w:val="%1、"/>
      <w:lvlJc w:val="left"/>
      <w:pPr>
        <w:ind w:left="420" w:hanging="420"/>
      </w:pPr>
      <w:rPr>
        <w:rFonts w:ascii="仿宋" w:hAnsi="仿宋"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3"/>
    <w:lvlOverride w:ilvl="0">
      <w:startOverride w:val="1"/>
    </w:lvlOverride>
  </w:num>
  <w:num w:numId="4">
    <w:abstractNumId w:val="2"/>
  </w:num>
  <w:num w:numId="5">
    <w:abstractNumId w:val="3"/>
    <w:lvlOverride w:ilvl="0">
      <w:startOverride w:val="1"/>
    </w:lvlOverride>
  </w:num>
  <w:num w:numId="6">
    <w:abstractNumId w:val="3"/>
    <w:lvlOverride w:ilvl="0">
      <w:startOverride w:val="1"/>
    </w:lvlOverride>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92028"/>
    <w:rsid w:val="00003605"/>
    <w:rsid w:val="000118F7"/>
    <w:rsid w:val="0001473D"/>
    <w:rsid w:val="00027AD2"/>
    <w:rsid w:val="00046B05"/>
    <w:rsid w:val="000560A3"/>
    <w:rsid w:val="00064990"/>
    <w:rsid w:val="00067F52"/>
    <w:rsid w:val="000735E5"/>
    <w:rsid w:val="000765AA"/>
    <w:rsid w:val="00077DBC"/>
    <w:rsid w:val="000804C2"/>
    <w:rsid w:val="000827EC"/>
    <w:rsid w:val="00095123"/>
    <w:rsid w:val="000A4139"/>
    <w:rsid w:val="000A6B76"/>
    <w:rsid w:val="000A6D8A"/>
    <w:rsid w:val="000B327D"/>
    <w:rsid w:val="000B75D8"/>
    <w:rsid w:val="000D0D00"/>
    <w:rsid w:val="001103ED"/>
    <w:rsid w:val="0013104E"/>
    <w:rsid w:val="001534A9"/>
    <w:rsid w:val="00161FC3"/>
    <w:rsid w:val="00167BFD"/>
    <w:rsid w:val="00183BAC"/>
    <w:rsid w:val="00183FBE"/>
    <w:rsid w:val="00191F76"/>
    <w:rsid w:val="00192028"/>
    <w:rsid w:val="00195241"/>
    <w:rsid w:val="001A25F7"/>
    <w:rsid w:val="001A34D6"/>
    <w:rsid w:val="001C17A6"/>
    <w:rsid w:val="001E238F"/>
    <w:rsid w:val="001F0E9C"/>
    <w:rsid w:val="001F23BB"/>
    <w:rsid w:val="001F540F"/>
    <w:rsid w:val="0020559A"/>
    <w:rsid w:val="00233590"/>
    <w:rsid w:val="0026188F"/>
    <w:rsid w:val="00271E07"/>
    <w:rsid w:val="00281A6F"/>
    <w:rsid w:val="00291574"/>
    <w:rsid w:val="002A188C"/>
    <w:rsid w:val="002C04EC"/>
    <w:rsid w:val="002C7712"/>
    <w:rsid w:val="002C7F3B"/>
    <w:rsid w:val="002D3520"/>
    <w:rsid w:val="002F035F"/>
    <w:rsid w:val="002F564B"/>
    <w:rsid w:val="003012FD"/>
    <w:rsid w:val="00302DE5"/>
    <w:rsid w:val="003221B7"/>
    <w:rsid w:val="003249C8"/>
    <w:rsid w:val="003371A7"/>
    <w:rsid w:val="00337956"/>
    <w:rsid w:val="00341644"/>
    <w:rsid w:val="0034488D"/>
    <w:rsid w:val="00355C1E"/>
    <w:rsid w:val="00384687"/>
    <w:rsid w:val="00386C4F"/>
    <w:rsid w:val="003A64EB"/>
    <w:rsid w:val="003D3A3A"/>
    <w:rsid w:val="003D3B11"/>
    <w:rsid w:val="003E418A"/>
    <w:rsid w:val="003E4FA2"/>
    <w:rsid w:val="003E58B1"/>
    <w:rsid w:val="003E5B1F"/>
    <w:rsid w:val="003F1826"/>
    <w:rsid w:val="00407602"/>
    <w:rsid w:val="004159B3"/>
    <w:rsid w:val="00432CC0"/>
    <w:rsid w:val="00441A62"/>
    <w:rsid w:val="00441C17"/>
    <w:rsid w:val="00446E45"/>
    <w:rsid w:val="00452F10"/>
    <w:rsid w:val="0046244C"/>
    <w:rsid w:val="0048007E"/>
    <w:rsid w:val="00486B2C"/>
    <w:rsid w:val="0048790A"/>
    <w:rsid w:val="004A2577"/>
    <w:rsid w:val="004B34FA"/>
    <w:rsid w:val="004B6F0C"/>
    <w:rsid w:val="004B79D2"/>
    <w:rsid w:val="004D378A"/>
    <w:rsid w:val="004E0AE1"/>
    <w:rsid w:val="004E0F93"/>
    <w:rsid w:val="004E7FAE"/>
    <w:rsid w:val="004F2573"/>
    <w:rsid w:val="004F4CAC"/>
    <w:rsid w:val="004F7802"/>
    <w:rsid w:val="005136B6"/>
    <w:rsid w:val="00524C2C"/>
    <w:rsid w:val="005300B9"/>
    <w:rsid w:val="005331E0"/>
    <w:rsid w:val="00533D4B"/>
    <w:rsid w:val="00545B85"/>
    <w:rsid w:val="0055293E"/>
    <w:rsid w:val="00556C8C"/>
    <w:rsid w:val="005766A4"/>
    <w:rsid w:val="00597B8F"/>
    <w:rsid w:val="005A0905"/>
    <w:rsid w:val="005A0A69"/>
    <w:rsid w:val="005A5148"/>
    <w:rsid w:val="005C18DA"/>
    <w:rsid w:val="005E1EB3"/>
    <w:rsid w:val="005E2141"/>
    <w:rsid w:val="005F1100"/>
    <w:rsid w:val="005F286A"/>
    <w:rsid w:val="00606337"/>
    <w:rsid w:val="00617DB0"/>
    <w:rsid w:val="00622791"/>
    <w:rsid w:val="00624830"/>
    <w:rsid w:val="00626696"/>
    <w:rsid w:val="0063434B"/>
    <w:rsid w:val="00637399"/>
    <w:rsid w:val="00643A25"/>
    <w:rsid w:val="00647700"/>
    <w:rsid w:val="00653DAF"/>
    <w:rsid w:val="00656196"/>
    <w:rsid w:val="00663138"/>
    <w:rsid w:val="00680625"/>
    <w:rsid w:val="006903AD"/>
    <w:rsid w:val="00692066"/>
    <w:rsid w:val="006A0697"/>
    <w:rsid w:val="006C25C3"/>
    <w:rsid w:val="006C6CD2"/>
    <w:rsid w:val="006C7789"/>
    <w:rsid w:val="00701E4C"/>
    <w:rsid w:val="00714CAB"/>
    <w:rsid w:val="007163BD"/>
    <w:rsid w:val="00722446"/>
    <w:rsid w:val="00731C9C"/>
    <w:rsid w:val="00734B3E"/>
    <w:rsid w:val="00747172"/>
    <w:rsid w:val="0076049D"/>
    <w:rsid w:val="007635C6"/>
    <w:rsid w:val="00766A6B"/>
    <w:rsid w:val="00770269"/>
    <w:rsid w:val="00773530"/>
    <w:rsid w:val="007778D6"/>
    <w:rsid w:val="00781C77"/>
    <w:rsid w:val="007834DD"/>
    <w:rsid w:val="00784974"/>
    <w:rsid w:val="00787B6C"/>
    <w:rsid w:val="007954D0"/>
    <w:rsid w:val="007A1A72"/>
    <w:rsid w:val="007B3CE4"/>
    <w:rsid w:val="007C4209"/>
    <w:rsid w:val="007E57E2"/>
    <w:rsid w:val="007E6AF7"/>
    <w:rsid w:val="007F7EDF"/>
    <w:rsid w:val="00801C1A"/>
    <w:rsid w:val="00804290"/>
    <w:rsid w:val="00837CD8"/>
    <w:rsid w:val="0084104B"/>
    <w:rsid w:val="0084155B"/>
    <w:rsid w:val="008623C2"/>
    <w:rsid w:val="00865382"/>
    <w:rsid w:val="00875E68"/>
    <w:rsid w:val="00876346"/>
    <w:rsid w:val="00882EC3"/>
    <w:rsid w:val="008A1AF1"/>
    <w:rsid w:val="008A42DE"/>
    <w:rsid w:val="008A6E41"/>
    <w:rsid w:val="008C1E12"/>
    <w:rsid w:val="008C372C"/>
    <w:rsid w:val="008D1A62"/>
    <w:rsid w:val="00901FE6"/>
    <w:rsid w:val="0090524D"/>
    <w:rsid w:val="0092162C"/>
    <w:rsid w:val="0092462B"/>
    <w:rsid w:val="00932E79"/>
    <w:rsid w:val="00934612"/>
    <w:rsid w:val="009546FC"/>
    <w:rsid w:val="00955757"/>
    <w:rsid w:val="00956B15"/>
    <w:rsid w:val="00956C7B"/>
    <w:rsid w:val="00984BF0"/>
    <w:rsid w:val="00991624"/>
    <w:rsid w:val="00995ECE"/>
    <w:rsid w:val="009965FF"/>
    <w:rsid w:val="009A2BD3"/>
    <w:rsid w:val="009A34E5"/>
    <w:rsid w:val="009B30AA"/>
    <w:rsid w:val="009B5A6B"/>
    <w:rsid w:val="009B6628"/>
    <w:rsid w:val="009C573C"/>
    <w:rsid w:val="009D5AAC"/>
    <w:rsid w:val="009D7F8B"/>
    <w:rsid w:val="009E025E"/>
    <w:rsid w:val="009E70C0"/>
    <w:rsid w:val="009F1B5B"/>
    <w:rsid w:val="00A066B8"/>
    <w:rsid w:val="00A06BCC"/>
    <w:rsid w:val="00A115A4"/>
    <w:rsid w:val="00A1603C"/>
    <w:rsid w:val="00A225D9"/>
    <w:rsid w:val="00A2311A"/>
    <w:rsid w:val="00A30656"/>
    <w:rsid w:val="00A44797"/>
    <w:rsid w:val="00A563C1"/>
    <w:rsid w:val="00A57D3F"/>
    <w:rsid w:val="00A66BD6"/>
    <w:rsid w:val="00A87959"/>
    <w:rsid w:val="00AA14A4"/>
    <w:rsid w:val="00AA23C3"/>
    <w:rsid w:val="00AA6CC3"/>
    <w:rsid w:val="00AC3484"/>
    <w:rsid w:val="00AC69C7"/>
    <w:rsid w:val="00AE1522"/>
    <w:rsid w:val="00AE5074"/>
    <w:rsid w:val="00AF153E"/>
    <w:rsid w:val="00AF70CD"/>
    <w:rsid w:val="00B039D9"/>
    <w:rsid w:val="00B1627D"/>
    <w:rsid w:val="00B162F1"/>
    <w:rsid w:val="00B16B71"/>
    <w:rsid w:val="00B22CEC"/>
    <w:rsid w:val="00B36289"/>
    <w:rsid w:val="00B45088"/>
    <w:rsid w:val="00B53D07"/>
    <w:rsid w:val="00B712DC"/>
    <w:rsid w:val="00BA5298"/>
    <w:rsid w:val="00BB7A1F"/>
    <w:rsid w:val="00BE1127"/>
    <w:rsid w:val="00BE18DC"/>
    <w:rsid w:val="00BF367C"/>
    <w:rsid w:val="00BF511B"/>
    <w:rsid w:val="00BF64C8"/>
    <w:rsid w:val="00C10990"/>
    <w:rsid w:val="00C10C4C"/>
    <w:rsid w:val="00C10CFE"/>
    <w:rsid w:val="00C125F4"/>
    <w:rsid w:val="00C1689F"/>
    <w:rsid w:val="00C3515B"/>
    <w:rsid w:val="00C473C2"/>
    <w:rsid w:val="00C47852"/>
    <w:rsid w:val="00C61CB9"/>
    <w:rsid w:val="00C633A8"/>
    <w:rsid w:val="00C644BE"/>
    <w:rsid w:val="00C6666F"/>
    <w:rsid w:val="00C70DF7"/>
    <w:rsid w:val="00C71943"/>
    <w:rsid w:val="00C7392D"/>
    <w:rsid w:val="00C859CD"/>
    <w:rsid w:val="00C9011C"/>
    <w:rsid w:val="00C91D02"/>
    <w:rsid w:val="00CB25E4"/>
    <w:rsid w:val="00CB3855"/>
    <w:rsid w:val="00CB7213"/>
    <w:rsid w:val="00CC1AA6"/>
    <w:rsid w:val="00CC57A2"/>
    <w:rsid w:val="00CD05B0"/>
    <w:rsid w:val="00CD43DF"/>
    <w:rsid w:val="00CE0538"/>
    <w:rsid w:val="00CE246F"/>
    <w:rsid w:val="00CE409C"/>
    <w:rsid w:val="00CE5614"/>
    <w:rsid w:val="00CF25E3"/>
    <w:rsid w:val="00CF36E3"/>
    <w:rsid w:val="00CF3BF4"/>
    <w:rsid w:val="00D1175D"/>
    <w:rsid w:val="00D122C4"/>
    <w:rsid w:val="00D129E4"/>
    <w:rsid w:val="00D16481"/>
    <w:rsid w:val="00D209DB"/>
    <w:rsid w:val="00D22840"/>
    <w:rsid w:val="00D36639"/>
    <w:rsid w:val="00D4058D"/>
    <w:rsid w:val="00D40923"/>
    <w:rsid w:val="00D40E0C"/>
    <w:rsid w:val="00D43039"/>
    <w:rsid w:val="00D43BCF"/>
    <w:rsid w:val="00D47A1C"/>
    <w:rsid w:val="00D47C37"/>
    <w:rsid w:val="00D6486F"/>
    <w:rsid w:val="00D65B71"/>
    <w:rsid w:val="00D8228D"/>
    <w:rsid w:val="00D842FD"/>
    <w:rsid w:val="00D844BE"/>
    <w:rsid w:val="00D86F24"/>
    <w:rsid w:val="00D87E20"/>
    <w:rsid w:val="00D95CDD"/>
    <w:rsid w:val="00DA0D3D"/>
    <w:rsid w:val="00DB4B10"/>
    <w:rsid w:val="00DD2037"/>
    <w:rsid w:val="00DD36A9"/>
    <w:rsid w:val="00DE6FC7"/>
    <w:rsid w:val="00DF24E3"/>
    <w:rsid w:val="00DF48E4"/>
    <w:rsid w:val="00E02C9B"/>
    <w:rsid w:val="00E116C4"/>
    <w:rsid w:val="00E26785"/>
    <w:rsid w:val="00E42AE5"/>
    <w:rsid w:val="00E516BC"/>
    <w:rsid w:val="00E62665"/>
    <w:rsid w:val="00E66D94"/>
    <w:rsid w:val="00E66FF0"/>
    <w:rsid w:val="00E676C8"/>
    <w:rsid w:val="00E731AA"/>
    <w:rsid w:val="00E77E71"/>
    <w:rsid w:val="00E82EEB"/>
    <w:rsid w:val="00E92BDF"/>
    <w:rsid w:val="00E952C4"/>
    <w:rsid w:val="00EC22C5"/>
    <w:rsid w:val="00EC2581"/>
    <w:rsid w:val="00EC2B11"/>
    <w:rsid w:val="00EC61AE"/>
    <w:rsid w:val="00EC73E0"/>
    <w:rsid w:val="00ED4004"/>
    <w:rsid w:val="00EE4B91"/>
    <w:rsid w:val="00F02296"/>
    <w:rsid w:val="00F279AE"/>
    <w:rsid w:val="00F42541"/>
    <w:rsid w:val="00F53B4C"/>
    <w:rsid w:val="00F544BC"/>
    <w:rsid w:val="00F67720"/>
    <w:rsid w:val="00FA1087"/>
    <w:rsid w:val="00FA4B61"/>
    <w:rsid w:val="00FD32AB"/>
    <w:rsid w:val="00FE3ED2"/>
    <w:rsid w:val="00FE65E7"/>
    <w:rsid w:val="00FF1460"/>
    <w:rsid w:val="00FF14FA"/>
    <w:rsid w:val="00FF34BC"/>
    <w:rsid w:val="00FF7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0"/>
        <o:r id="V:Rule2" type="connector" idref="#_x0000_s1052"/>
        <o:r id="V:Rule3" type="connector" idref="#_x0000_s1148"/>
        <o:r id="V:Rule4" type="connector" idref="#_x0000_s1149"/>
      </o:rules>
    </o:shapelayout>
  </w:shapeDefaults>
  <w:decimalSymbol w:val="."/>
  <w:listSeparator w:val=","/>
  <w15:docId w15:val="{7ECCD867-B42F-49D4-AAB7-AA53F3F9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6A9"/>
    <w:pPr>
      <w:widowControl w:val="0"/>
      <w:adjustRightInd w:val="0"/>
      <w:snapToGrid w:val="0"/>
      <w:ind w:firstLineChars="200" w:firstLine="200"/>
      <w:jc w:val="both"/>
    </w:pPr>
    <w:rPr>
      <w:rFonts w:ascii="Times New Roman" w:eastAsia="仿宋" w:hAnsi="Times New Roman" w:cs="Times New Roman"/>
      <w:szCs w:val="24"/>
    </w:rPr>
  </w:style>
  <w:style w:type="paragraph" w:styleId="1">
    <w:name w:val="heading 1"/>
    <w:basedOn w:val="a"/>
    <w:next w:val="a"/>
    <w:link w:val="10"/>
    <w:qFormat/>
    <w:rsid w:val="00AA6CC3"/>
    <w:pPr>
      <w:keepNext/>
      <w:keepLines/>
      <w:spacing w:before="100" w:after="100" w:line="360" w:lineRule="auto"/>
      <w:jc w:val="center"/>
      <w:outlineLvl w:val="0"/>
    </w:pPr>
    <w:rPr>
      <w:b/>
      <w:bCs/>
      <w:kern w:val="44"/>
      <w:sz w:val="30"/>
      <w:szCs w:val="44"/>
    </w:rPr>
  </w:style>
  <w:style w:type="paragraph" w:styleId="2">
    <w:name w:val="heading 2"/>
    <w:basedOn w:val="a"/>
    <w:next w:val="a"/>
    <w:link w:val="20"/>
    <w:uiPriority w:val="9"/>
    <w:unhideWhenUsed/>
    <w:qFormat/>
    <w:rsid w:val="008D1A62"/>
    <w:pPr>
      <w:keepNext/>
      <w:keepLines/>
      <w:numPr>
        <w:numId w:val="1"/>
      </w:numPr>
      <w:spacing w:before="100" w:beforeAutospacing="1" w:after="100" w:afterAutospacing="1"/>
      <w:ind w:firstLineChars="0" w:firstLine="0"/>
      <w:outlineLvl w:val="1"/>
    </w:pPr>
    <w:rPr>
      <w:rFonts w:asciiTheme="majorHAnsi"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A6CC3"/>
    <w:rPr>
      <w:rFonts w:ascii="Times New Roman" w:eastAsia="宋体" w:hAnsi="Times New Roman" w:cs="Times New Roman"/>
      <w:b/>
      <w:bCs/>
      <w:kern w:val="44"/>
      <w:sz w:val="30"/>
      <w:szCs w:val="44"/>
    </w:rPr>
  </w:style>
  <w:style w:type="character" w:styleId="a3">
    <w:name w:val="Hyperlink"/>
    <w:basedOn w:val="a0"/>
    <w:uiPriority w:val="99"/>
    <w:unhideWhenUsed/>
    <w:rsid w:val="00B1627D"/>
    <w:rPr>
      <w:color w:val="0563C1" w:themeColor="hyperlink"/>
      <w:u w:val="single"/>
    </w:rPr>
  </w:style>
  <w:style w:type="paragraph" w:styleId="a4">
    <w:name w:val="header"/>
    <w:basedOn w:val="a"/>
    <w:link w:val="a5"/>
    <w:uiPriority w:val="99"/>
    <w:unhideWhenUsed/>
    <w:rsid w:val="002C04EC"/>
    <w:pPr>
      <w:pBdr>
        <w:bottom w:val="single" w:sz="6" w:space="1" w:color="auto"/>
      </w:pBdr>
      <w:tabs>
        <w:tab w:val="center" w:pos="4153"/>
        <w:tab w:val="right" w:pos="8306"/>
      </w:tabs>
      <w:jc w:val="center"/>
    </w:pPr>
    <w:rPr>
      <w:sz w:val="18"/>
      <w:szCs w:val="18"/>
    </w:rPr>
  </w:style>
  <w:style w:type="character" w:customStyle="1" w:styleId="a5">
    <w:name w:val="页眉 字符"/>
    <w:basedOn w:val="a0"/>
    <w:link w:val="a4"/>
    <w:uiPriority w:val="99"/>
    <w:rsid w:val="002C04EC"/>
    <w:rPr>
      <w:rFonts w:ascii="Times New Roman" w:eastAsia="宋体" w:hAnsi="Times New Roman" w:cs="Times New Roman"/>
      <w:sz w:val="18"/>
      <w:szCs w:val="18"/>
    </w:rPr>
  </w:style>
  <w:style w:type="paragraph" w:styleId="a6">
    <w:name w:val="footer"/>
    <w:basedOn w:val="a"/>
    <w:link w:val="a7"/>
    <w:uiPriority w:val="99"/>
    <w:unhideWhenUsed/>
    <w:rsid w:val="002C04EC"/>
    <w:pPr>
      <w:tabs>
        <w:tab w:val="center" w:pos="4153"/>
        <w:tab w:val="right" w:pos="8306"/>
      </w:tabs>
      <w:jc w:val="left"/>
    </w:pPr>
    <w:rPr>
      <w:sz w:val="18"/>
      <w:szCs w:val="18"/>
    </w:rPr>
  </w:style>
  <w:style w:type="character" w:customStyle="1" w:styleId="a7">
    <w:name w:val="页脚 字符"/>
    <w:basedOn w:val="a0"/>
    <w:link w:val="a6"/>
    <w:uiPriority w:val="99"/>
    <w:rsid w:val="002C04EC"/>
    <w:rPr>
      <w:rFonts w:ascii="Times New Roman" w:eastAsia="宋体" w:hAnsi="Times New Roman" w:cs="Times New Roman"/>
      <w:sz w:val="18"/>
      <w:szCs w:val="18"/>
    </w:rPr>
  </w:style>
  <w:style w:type="paragraph" w:styleId="a8">
    <w:name w:val="List Paragraph"/>
    <w:basedOn w:val="a"/>
    <w:uiPriority w:val="34"/>
    <w:qFormat/>
    <w:rsid w:val="00CF3BF4"/>
    <w:pPr>
      <w:ind w:firstLine="420"/>
    </w:pPr>
  </w:style>
  <w:style w:type="paragraph" w:styleId="a9">
    <w:name w:val="Balloon Text"/>
    <w:basedOn w:val="a"/>
    <w:link w:val="aa"/>
    <w:uiPriority w:val="99"/>
    <w:semiHidden/>
    <w:unhideWhenUsed/>
    <w:rsid w:val="00452F10"/>
    <w:rPr>
      <w:sz w:val="18"/>
      <w:szCs w:val="18"/>
    </w:rPr>
  </w:style>
  <w:style w:type="character" w:customStyle="1" w:styleId="aa">
    <w:name w:val="批注框文本 字符"/>
    <w:basedOn w:val="a0"/>
    <w:link w:val="a9"/>
    <w:uiPriority w:val="99"/>
    <w:semiHidden/>
    <w:rsid w:val="00452F10"/>
    <w:rPr>
      <w:rFonts w:ascii="Times New Roman" w:eastAsia="宋体" w:hAnsi="Times New Roman" w:cs="Times New Roman"/>
      <w:sz w:val="18"/>
      <w:szCs w:val="18"/>
    </w:rPr>
  </w:style>
  <w:style w:type="table" w:styleId="ab">
    <w:name w:val="Table Grid"/>
    <w:basedOn w:val="a1"/>
    <w:uiPriority w:val="39"/>
    <w:rsid w:val="00A44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E02C9B"/>
    <w:rPr>
      <w:sz w:val="21"/>
      <w:szCs w:val="21"/>
    </w:rPr>
  </w:style>
  <w:style w:type="paragraph" w:styleId="ad">
    <w:name w:val="annotation text"/>
    <w:basedOn w:val="a"/>
    <w:link w:val="ae"/>
    <w:uiPriority w:val="99"/>
    <w:semiHidden/>
    <w:unhideWhenUsed/>
    <w:rsid w:val="00E02C9B"/>
    <w:pPr>
      <w:jc w:val="left"/>
    </w:pPr>
  </w:style>
  <w:style w:type="character" w:customStyle="1" w:styleId="ae">
    <w:name w:val="批注文字 字符"/>
    <w:basedOn w:val="a0"/>
    <w:link w:val="ad"/>
    <w:uiPriority w:val="99"/>
    <w:semiHidden/>
    <w:rsid w:val="00E02C9B"/>
    <w:rPr>
      <w:rFonts w:ascii="Times New Roman" w:eastAsia="宋体" w:hAnsi="Times New Roman" w:cs="Times New Roman"/>
      <w:szCs w:val="24"/>
    </w:rPr>
  </w:style>
  <w:style w:type="paragraph" w:styleId="af">
    <w:name w:val="annotation subject"/>
    <w:basedOn w:val="ad"/>
    <w:next w:val="ad"/>
    <w:link w:val="af0"/>
    <w:uiPriority w:val="99"/>
    <w:semiHidden/>
    <w:unhideWhenUsed/>
    <w:rsid w:val="00E02C9B"/>
    <w:rPr>
      <w:b/>
      <w:bCs/>
    </w:rPr>
  </w:style>
  <w:style w:type="character" w:customStyle="1" w:styleId="af0">
    <w:name w:val="批注主题 字符"/>
    <w:basedOn w:val="ae"/>
    <w:link w:val="af"/>
    <w:uiPriority w:val="99"/>
    <w:semiHidden/>
    <w:rsid w:val="00E02C9B"/>
    <w:rPr>
      <w:rFonts w:ascii="Times New Roman" w:eastAsia="宋体" w:hAnsi="Times New Roman" w:cs="Times New Roman"/>
      <w:b/>
      <w:bCs/>
      <w:szCs w:val="24"/>
    </w:rPr>
  </w:style>
  <w:style w:type="character" w:customStyle="1" w:styleId="20">
    <w:name w:val="标题 2 字符"/>
    <w:basedOn w:val="a0"/>
    <w:link w:val="2"/>
    <w:uiPriority w:val="9"/>
    <w:rsid w:val="008D1A62"/>
    <w:rPr>
      <w:rFonts w:asciiTheme="majorHAnsi" w:eastAsia="仿宋" w:hAnsiTheme="majorHAnsi" w:cstheme="majorBidi"/>
      <w:b/>
      <w:bCs/>
      <w:szCs w:val="32"/>
    </w:rPr>
  </w:style>
  <w:style w:type="paragraph" w:styleId="af1">
    <w:name w:val="Title"/>
    <w:basedOn w:val="a"/>
    <w:next w:val="a"/>
    <w:link w:val="af2"/>
    <w:uiPriority w:val="10"/>
    <w:qFormat/>
    <w:rsid w:val="00355C1E"/>
    <w:pPr>
      <w:spacing w:before="240" w:after="60"/>
      <w:jc w:val="center"/>
      <w:outlineLvl w:val="0"/>
    </w:pPr>
    <w:rPr>
      <w:rFonts w:asciiTheme="majorHAnsi" w:hAnsiTheme="majorHAnsi" w:cstheme="majorBidi"/>
      <w:b/>
      <w:bCs/>
      <w:sz w:val="32"/>
      <w:szCs w:val="32"/>
    </w:rPr>
  </w:style>
  <w:style w:type="character" w:customStyle="1" w:styleId="af2">
    <w:name w:val="标题 字符"/>
    <w:basedOn w:val="a0"/>
    <w:link w:val="af1"/>
    <w:uiPriority w:val="10"/>
    <w:rsid w:val="00355C1E"/>
    <w:rPr>
      <w:rFonts w:asciiTheme="majorHAnsi" w:eastAsia="仿宋"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65113">
      <w:bodyDiv w:val="1"/>
      <w:marLeft w:val="0"/>
      <w:marRight w:val="0"/>
      <w:marTop w:val="0"/>
      <w:marBottom w:val="0"/>
      <w:divBdr>
        <w:top w:val="none" w:sz="0" w:space="0" w:color="auto"/>
        <w:left w:val="none" w:sz="0" w:space="0" w:color="auto"/>
        <w:bottom w:val="none" w:sz="0" w:space="0" w:color="auto"/>
        <w:right w:val="none" w:sz="0" w:space="0" w:color="auto"/>
      </w:divBdr>
    </w:div>
    <w:div w:id="1171750710">
      <w:bodyDiv w:val="1"/>
      <w:marLeft w:val="0"/>
      <w:marRight w:val="0"/>
      <w:marTop w:val="0"/>
      <w:marBottom w:val="0"/>
      <w:divBdr>
        <w:top w:val="none" w:sz="0" w:space="0" w:color="auto"/>
        <w:left w:val="none" w:sz="0" w:space="0" w:color="auto"/>
        <w:bottom w:val="none" w:sz="0" w:space="0" w:color="auto"/>
        <w:right w:val="none" w:sz="0" w:space="0" w:color="auto"/>
      </w:divBdr>
    </w:div>
    <w:div w:id="135746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0.png"/><Relationship Id="rId39" Type="http://schemas.openxmlformats.org/officeDocument/2006/relationships/header" Target="header2.xml"/><Relationship Id="rId21" Type="http://schemas.openxmlformats.org/officeDocument/2006/relationships/oleObject" Target="embeddings/oleObject5.bin"/><Relationship Id="rId34" Type="http://schemas.openxmlformats.org/officeDocument/2006/relationships/image" Target="media/image14.png"/><Relationship Id="rId42" Type="http://schemas.openxmlformats.org/officeDocument/2006/relationships/header" Target="header3.xml"/><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2.bin"/><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hyperlink" Target="http://jwc.bnuz.edu.cn/" TargetMode="External"/><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jwc.bnuz.edu.cn/"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oleObject" Target="embeddings/oleObject11.bin"/><Relationship Id="rId43" Type="http://schemas.openxmlformats.org/officeDocument/2006/relationships/footer" Target="footer3.xml"/><Relationship Id="rId8" Type="http://schemas.openxmlformats.org/officeDocument/2006/relationships/hyperlink" Target="http://jwc.bnuz.edu.c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B1A07-03A5-4734-B771-82B50E2C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1196</TotalTime>
  <Pages>1</Pages>
  <Words>1368</Words>
  <Characters>7799</Characters>
  <Application>Microsoft Office Word</Application>
  <DocSecurity>0</DocSecurity>
  <Lines>64</Lines>
  <Paragraphs>18</Paragraphs>
  <ScaleCrop>false</ScaleCrop>
  <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aihong</dc:creator>
  <cp:lastModifiedBy>袁昭宁</cp:lastModifiedBy>
  <cp:revision>37</cp:revision>
  <dcterms:created xsi:type="dcterms:W3CDTF">2018-06-26T09:17:00Z</dcterms:created>
  <dcterms:modified xsi:type="dcterms:W3CDTF">2018-08-14T15:41:00Z</dcterms:modified>
</cp:coreProperties>
</file>