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1AB" w:rsidRPr="00DB6E7C" w:rsidRDefault="00DB6E7C" w:rsidP="00DB6E7C">
      <w:pPr>
        <w:spacing w:line="360" w:lineRule="auto"/>
        <w:jc w:val="center"/>
        <w:rPr>
          <w:rFonts w:ascii="宋体" w:eastAsia="宋体" w:hAnsi="宋体"/>
          <w:b/>
          <w:sz w:val="44"/>
          <w:szCs w:val="44"/>
        </w:rPr>
      </w:pPr>
      <w:bookmarkStart w:id="0" w:name="_Hlk497641559"/>
      <w:bookmarkEnd w:id="0"/>
      <w:r w:rsidRPr="00DB6E7C">
        <w:rPr>
          <w:rFonts w:ascii="宋体" w:eastAsia="宋体" w:hAnsi="宋体" w:hint="eastAsia"/>
          <w:b/>
          <w:sz w:val="44"/>
          <w:szCs w:val="44"/>
        </w:rPr>
        <w:t>物流管理专业综合改革试点项目总结报告</w:t>
      </w:r>
    </w:p>
    <w:p w:rsidR="00DB6E7C" w:rsidRPr="00DB6E7C" w:rsidRDefault="00DB6E7C" w:rsidP="00DB6E7C">
      <w:pPr>
        <w:spacing w:line="360" w:lineRule="auto"/>
        <w:jc w:val="center"/>
        <w:rPr>
          <w:rFonts w:ascii="宋体" w:eastAsia="宋体" w:hAnsi="宋体"/>
          <w:szCs w:val="21"/>
        </w:rPr>
      </w:pPr>
    </w:p>
    <w:p w:rsidR="000551AB" w:rsidRPr="00DB6E7C" w:rsidRDefault="00DB6E7C" w:rsidP="00DB6E7C">
      <w:pPr>
        <w:spacing w:line="360" w:lineRule="auto"/>
        <w:jc w:val="center"/>
        <w:rPr>
          <w:rFonts w:ascii="宋体" w:eastAsia="宋体" w:hAnsi="宋体"/>
          <w:sz w:val="32"/>
          <w:szCs w:val="32"/>
        </w:rPr>
      </w:pPr>
      <w:r w:rsidRPr="00DB6E7C">
        <w:rPr>
          <w:rFonts w:ascii="宋体" w:eastAsia="宋体" w:hAnsi="宋体" w:hint="eastAsia"/>
          <w:sz w:val="32"/>
          <w:szCs w:val="32"/>
        </w:rPr>
        <w:t>项目负责人：杨蓉</w:t>
      </w:r>
    </w:p>
    <w:p w:rsidR="00DB6E7C" w:rsidRPr="00DB6E7C" w:rsidRDefault="00DB6E7C" w:rsidP="00DB6E7C">
      <w:pPr>
        <w:pStyle w:val="1"/>
        <w:spacing w:line="360" w:lineRule="auto"/>
        <w:ind w:firstLineChars="0"/>
        <w:rPr>
          <w:rFonts w:ascii="宋体" w:eastAsia="宋体" w:hAnsi="宋体"/>
          <w:b/>
          <w:szCs w:val="21"/>
        </w:rPr>
      </w:pPr>
    </w:p>
    <w:p w:rsidR="000551AB" w:rsidRPr="00876721" w:rsidRDefault="00DB6E7C" w:rsidP="00DB6E7C">
      <w:pPr>
        <w:pStyle w:val="1"/>
        <w:spacing w:line="360" w:lineRule="auto"/>
        <w:ind w:firstLineChars="0"/>
        <w:rPr>
          <w:rFonts w:ascii="黑体" w:eastAsia="黑体" w:hAnsi="黑体"/>
          <w:sz w:val="24"/>
          <w:szCs w:val="24"/>
        </w:rPr>
      </w:pPr>
      <w:r w:rsidRPr="00876721">
        <w:rPr>
          <w:rFonts w:ascii="黑体" w:eastAsia="黑体" w:hAnsi="黑体" w:hint="eastAsia"/>
          <w:sz w:val="24"/>
          <w:szCs w:val="24"/>
        </w:rPr>
        <w:t>一、基本情况</w:t>
      </w:r>
    </w:p>
    <w:p w:rsidR="000551AB" w:rsidRDefault="00DB6E7C" w:rsidP="00DB6E7C">
      <w:pPr>
        <w:pStyle w:val="1"/>
        <w:spacing w:line="360" w:lineRule="auto"/>
        <w:ind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003年，北京师范大学与国内第一个创建物流管理专业的北京物资学院基于优势互补、协同育人而联合创办了北京师范大学珠海分校物流学院，到目前为止仍是“珠三角”地区唯一一所以学院建制培养物流管理与工程学科本科层次物流人才的高等教育机构。物流管理专业是物流学院根据广东省产业发展和人才资源发展的总体规划，以及珠三角</w:t>
      </w:r>
      <w:r w:rsidR="00ED3F80">
        <w:rPr>
          <w:rFonts w:ascii="宋体" w:eastAsia="宋体" w:hAnsi="宋体" w:hint="eastAsia"/>
          <w:sz w:val="24"/>
          <w:szCs w:val="24"/>
        </w:rPr>
        <w:t>地区</w:t>
      </w:r>
      <w:r>
        <w:rPr>
          <w:rFonts w:ascii="宋体" w:eastAsia="宋体" w:hAnsi="宋体" w:hint="eastAsia"/>
          <w:sz w:val="24"/>
          <w:szCs w:val="24"/>
        </w:rPr>
        <w:t>经济建设和社会发展对人才的需求</w:t>
      </w:r>
      <w:r w:rsidR="000E6098">
        <w:rPr>
          <w:rFonts w:ascii="宋体" w:eastAsia="宋体" w:hAnsi="宋体" w:hint="eastAsia"/>
          <w:sz w:val="24"/>
          <w:szCs w:val="24"/>
        </w:rPr>
        <w:t>，与建设现代产业体系相适应，结合学校的办学定位和发展规划而设立。</w:t>
      </w:r>
      <w:r>
        <w:rPr>
          <w:rFonts w:ascii="宋体" w:eastAsia="宋体" w:hAnsi="宋体" w:hint="eastAsia"/>
          <w:sz w:val="24"/>
          <w:szCs w:val="24"/>
        </w:rPr>
        <w:t>经教育部批准</w:t>
      </w:r>
      <w:r w:rsidR="000E6098">
        <w:rPr>
          <w:rFonts w:ascii="宋体" w:eastAsia="宋体" w:hAnsi="宋体" w:hint="eastAsia"/>
          <w:sz w:val="24"/>
          <w:szCs w:val="24"/>
        </w:rPr>
        <w:t>，</w:t>
      </w:r>
      <w:r>
        <w:rPr>
          <w:rFonts w:ascii="宋体" w:eastAsia="宋体" w:hAnsi="宋体" w:hint="eastAsia"/>
          <w:sz w:val="24"/>
          <w:szCs w:val="24"/>
        </w:rPr>
        <w:t>2003开始招收物流管理专</w:t>
      </w:r>
      <w:r w:rsidR="000E6098">
        <w:rPr>
          <w:rFonts w:ascii="宋体" w:eastAsia="宋体" w:hAnsi="宋体" w:hint="eastAsia"/>
          <w:sz w:val="24"/>
          <w:szCs w:val="24"/>
        </w:rPr>
        <w:t>业本科生，</w:t>
      </w:r>
      <w:r>
        <w:rPr>
          <w:rFonts w:ascii="宋体" w:eastAsia="宋体" w:hAnsi="宋体" w:hint="eastAsia"/>
          <w:sz w:val="24"/>
          <w:szCs w:val="24"/>
        </w:rPr>
        <w:t>授予管理学学士学位。</w:t>
      </w:r>
      <w:r w:rsidR="000E6098">
        <w:rPr>
          <w:rFonts w:ascii="宋体" w:eastAsia="宋体" w:hAnsi="宋体" w:hint="eastAsia"/>
          <w:sz w:val="24"/>
          <w:szCs w:val="24"/>
        </w:rPr>
        <w:t>物流管理</w:t>
      </w:r>
      <w:r>
        <w:rPr>
          <w:rFonts w:ascii="宋体" w:eastAsia="宋体" w:hAnsi="宋体" w:hint="eastAsia"/>
          <w:sz w:val="24"/>
          <w:szCs w:val="24"/>
        </w:rPr>
        <w:t>专业于2005年</w:t>
      </w:r>
      <w:r>
        <w:rPr>
          <w:rFonts w:ascii="宋体" w:eastAsia="宋体" w:hAnsi="宋体"/>
          <w:sz w:val="24"/>
          <w:szCs w:val="24"/>
        </w:rPr>
        <w:t>7</w:t>
      </w:r>
      <w:r w:rsidR="000E6098">
        <w:rPr>
          <w:rFonts w:ascii="宋体" w:eastAsia="宋体" w:hAnsi="宋体" w:hint="eastAsia"/>
          <w:sz w:val="24"/>
          <w:szCs w:val="24"/>
        </w:rPr>
        <w:t>月被确定为</w:t>
      </w:r>
      <w:r w:rsidR="00603564">
        <w:rPr>
          <w:rFonts w:ascii="宋体" w:eastAsia="宋体" w:hAnsi="宋体" w:hint="eastAsia"/>
          <w:sz w:val="24"/>
          <w:szCs w:val="24"/>
        </w:rPr>
        <w:t>北京师范大学</w:t>
      </w:r>
      <w:r w:rsidR="000E6098">
        <w:rPr>
          <w:rFonts w:ascii="宋体" w:eastAsia="宋体" w:hAnsi="宋体" w:hint="eastAsia"/>
          <w:sz w:val="24"/>
          <w:szCs w:val="24"/>
        </w:rPr>
        <w:t>珠海分校第一批重点建设的两个品牌专业之一，</w:t>
      </w:r>
      <w:r>
        <w:rPr>
          <w:rFonts w:ascii="宋体" w:eastAsia="宋体" w:hAnsi="宋体" w:hint="eastAsia"/>
          <w:sz w:val="24"/>
          <w:szCs w:val="24"/>
        </w:rPr>
        <w:t>2009</w:t>
      </w:r>
      <w:r w:rsidR="000E6098">
        <w:rPr>
          <w:rFonts w:ascii="宋体" w:eastAsia="宋体" w:hAnsi="宋体" w:hint="eastAsia"/>
          <w:sz w:val="24"/>
          <w:szCs w:val="24"/>
        </w:rPr>
        <w:t>年</w:t>
      </w:r>
      <w:r w:rsidR="00603564">
        <w:rPr>
          <w:rFonts w:ascii="宋体" w:eastAsia="宋体" w:hAnsi="宋体" w:hint="eastAsia"/>
          <w:sz w:val="24"/>
          <w:szCs w:val="24"/>
        </w:rPr>
        <w:t>通过了分校的评估，整体实现了品牌专业建设目标。</w:t>
      </w:r>
    </w:p>
    <w:p w:rsidR="00DB6E7C" w:rsidRDefault="00DB6E7C" w:rsidP="00DB6E7C">
      <w:pPr>
        <w:pStyle w:val="1"/>
        <w:spacing w:line="360" w:lineRule="auto"/>
        <w:ind w:firstLine="480"/>
        <w:rPr>
          <w:rFonts w:ascii="宋体" w:eastAsia="宋体" w:hAnsi="宋体"/>
          <w:sz w:val="24"/>
          <w:szCs w:val="24"/>
        </w:rPr>
      </w:pPr>
      <w:r>
        <w:rPr>
          <w:rFonts w:ascii="宋体" w:eastAsia="宋体" w:hAnsi="宋体" w:hint="eastAsia"/>
          <w:sz w:val="24"/>
          <w:szCs w:val="24"/>
        </w:rPr>
        <w:t>2014年12月，物流管理专业申请的广东省高等学校“专业综合改革试点”项目获批后，学院多次召开专题工作会议，认真学习和领会省教育厅关于高等学校教学质量与教学改革工程项目申报工作的文件精神，围绕项目建设的现有基础，分析存在的困难和问题，明确人才培养目标，凝练物流管理专业建设思路。</w:t>
      </w:r>
    </w:p>
    <w:p w:rsidR="00876721" w:rsidRDefault="00DB6E7C" w:rsidP="00876721">
      <w:pPr>
        <w:pStyle w:val="1"/>
        <w:spacing w:line="360" w:lineRule="auto"/>
        <w:ind w:firstLine="480"/>
        <w:rPr>
          <w:rFonts w:ascii="宋体" w:eastAsia="宋体" w:hAnsi="宋体"/>
          <w:sz w:val="24"/>
          <w:szCs w:val="24"/>
        </w:rPr>
      </w:pPr>
      <w:r>
        <w:rPr>
          <w:rFonts w:ascii="宋体" w:eastAsia="宋体" w:hAnsi="宋体" w:hint="eastAsia"/>
          <w:sz w:val="24"/>
          <w:szCs w:val="24"/>
        </w:rPr>
        <w:t>物流专业人才培养目标是：适应国家经济发展，特别是珠三角</w:t>
      </w:r>
      <w:r w:rsidR="00095574">
        <w:rPr>
          <w:rFonts w:ascii="宋体" w:eastAsia="宋体" w:hAnsi="宋体" w:hint="eastAsia"/>
          <w:sz w:val="24"/>
          <w:szCs w:val="24"/>
        </w:rPr>
        <w:t>地区</w:t>
      </w:r>
      <w:r>
        <w:rPr>
          <w:rFonts w:ascii="宋体" w:eastAsia="宋体" w:hAnsi="宋体" w:hint="eastAsia"/>
          <w:sz w:val="24"/>
          <w:szCs w:val="24"/>
        </w:rPr>
        <w:t>经济发展，</w:t>
      </w:r>
      <w:r w:rsidR="00876721">
        <w:rPr>
          <w:rFonts w:ascii="宋体" w:eastAsia="宋体" w:hAnsi="宋体" w:hint="eastAsia"/>
          <w:sz w:val="24"/>
          <w:szCs w:val="24"/>
        </w:rPr>
        <w:t>培养</w:t>
      </w:r>
      <w:r>
        <w:rPr>
          <w:rFonts w:ascii="宋体" w:eastAsia="宋体" w:hAnsi="宋体" w:hint="eastAsia"/>
          <w:sz w:val="24"/>
          <w:szCs w:val="24"/>
        </w:rPr>
        <w:t>具有扎实的专业</w:t>
      </w:r>
      <w:r w:rsidR="00876721">
        <w:rPr>
          <w:rFonts w:ascii="宋体" w:eastAsia="宋体" w:hAnsi="宋体" w:hint="eastAsia"/>
          <w:sz w:val="24"/>
          <w:szCs w:val="24"/>
        </w:rPr>
        <w:t>基础、</w:t>
      </w:r>
      <w:r w:rsidR="00876721" w:rsidRPr="00876721">
        <w:rPr>
          <w:rFonts w:asciiTheme="minorEastAsia" w:hAnsiTheme="minorEastAsia" w:hint="eastAsia"/>
          <w:bCs/>
          <w:sz w:val="24"/>
          <w:szCs w:val="24"/>
        </w:rPr>
        <w:t>较强的实践能力、国际化运作能力、创新意识的高素质复合应用型物流管理专业人才。</w:t>
      </w:r>
      <w:r>
        <w:rPr>
          <w:rFonts w:ascii="宋体" w:eastAsia="宋体" w:hAnsi="宋体" w:hint="eastAsia"/>
          <w:sz w:val="24"/>
          <w:szCs w:val="24"/>
        </w:rPr>
        <w:t>”</w:t>
      </w:r>
    </w:p>
    <w:p w:rsidR="00876721" w:rsidRPr="00876721" w:rsidRDefault="00876721" w:rsidP="00876721">
      <w:pPr>
        <w:pStyle w:val="1"/>
        <w:spacing w:line="360" w:lineRule="auto"/>
        <w:ind w:firstLine="480"/>
        <w:rPr>
          <w:rFonts w:ascii="宋体" w:eastAsia="宋体" w:hAnsi="宋体"/>
          <w:sz w:val="24"/>
          <w:szCs w:val="24"/>
        </w:rPr>
      </w:pPr>
      <w:r>
        <w:rPr>
          <w:rFonts w:ascii="宋体" w:eastAsia="宋体" w:hAnsi="宋体" w:hint="eastAsia"/>
          <w:sz w:val="24"/>
          <w:szCs w:val="24"/>
        </w:rPr>
        <w:t>物流管理专业建设思路是：</w:t>
      </w:r>
      <w:r w:rsidRPr="00876721">
        <w:rPr>
          <w:rFonts w:asciiTheme="minorEastAsia" w:hAnsiTheme="minorEastAsia" w:hint="eastAsia"/>
          <w:bCs/>
          <w:sz w:val="24"/>
          <w:szCs w:val="24"/>
        </w:rPr>
        <w:t>以人才培养目标为先导，</w:t>
      </w:r>
      <w:r w:rsidRPr="00876721">
        <w:rPr>
          <w:rFonts w:asciiTheme="minorEastAsia" w:hAnsiTheme="minorEastAsia" w:hint="eastAsia"/>
          <w:bCs/>
          <w:kern w:val="0"/>
          <w:sz w:val="24"/>
          <w:szCs w:val="24"/>
        </w:rPr>
        <w:t>积极探索复合应用型人才培养模式，注重教学团队建设、课程建设和教学资源建设，强化实践教学环节，深化教学方式方法改革，加强教学管理，不断提高教学质量。</w:t>
      </w:r>
    </w:p>
    <w:p w:rsidR="000551AB" w:rsidRDefault="00ED3F80" w:rsidP="00876721">
      <w:pPr>
        <w:pStyle w:val="1"/>
        <w:spacing w:line="360" w:lineRule="auto"/>
        <w:ind w:firstLine="480"/>
        <w:rPr>
          <w:rFonts w:ascii="宋体" w:eastAsia="宋体" w:hAnsi="宋体"/>
          <w:sz w:val="24"/>
          <w:szCs w:val="24"/>
        </w:rPr>
      </w:pPr>
      <w:r>
        <w:rPr>
          <w:rFonts w:ascii="宋体" w:eastAsia="宋体" w:hAnsi="宋体" w:hint="eastAsia"/>
          <w:sz w:val="24"/>
          <w:szCs w:val="24"/>
        </w:rPr>
        <w:t>经过三年的建设，</w:t>
      </w:r>
      <w:r w:rsidR="00DB6E7C">
        <w:rPr>
          <w:rFonts w:ascii="宋体" w:eastAsia="宋体" w:hAnsi="宋体" w:hint="eastAsia"/>
          <w:sz w:val="24"/>
          <w:szCs w:val="24"/>
        </w:rPr>
        <w:t>各项措施稳步推进，整体完成了项目</w:t>
      </w:r>
      <w:r>
        <w:rPr>
          <w:rFonts w:ascii="宋体" w:eastAsia="宋体" w:hAnsi="宋体" w:hint="eastAsia"/>
          <w:sz w:val="24"/>
          <w:szCs w:val="24"/>
        </w:rPr>
        <w:t>的</w:t>
      </w:r>
      <w:r w:rsidR="00DB6E7C">
        <w:rPr>
          <w:rFonts w:ascii="宋体" w:eastAsia="宋体" w:hAnsi="宋体" w:hint="eastAsia"/>
          <w:sz w:val="24"/>
          <w:szCs w:val="24"/>
        </w:rPr>
        <w:t>预期目标</w:t>
      </w:r>
      <w:r w:rsidR="00876721">
        <w:rPr>
          <w:rFonts w:ascii="宋体" w:eastAsia="宋体" w:hAnsi="宋体" w:hint="eastAsia"/>
          <w:sz w:val="24"/>
          <w:szCs w:val="24"/>
        </w:rPr>
        <w:t>，</w:t>
      </w:r>
      <w:r w:rsidR="00876721" w:rsidRPr="00876721">
        <w:rPr>
          <w:rFonts w:asciiTheme="minorEastAsia" w:hAnsiTheme="minorEastAsia" w:hint="eastAsia"/>
          <w:bCs/>
          <w:sz w:val="24"/>
          <w:szCs w:val="24"/>
        </w:rPr>
        <w:t>物流管理专业</w:t>
      </w:r>
      <w:r w:rsidR="00876721">
        <w:rPr>
          <w:rFonts w:asciiTheme="minorEastAsia" w:hAnsiTheme="minorEastAsia" w:hint="eastAsia"/>
          <w:bCs/>
          <w:sz w:val="24"/>
          <w:szCs w:val="24"/>
        </w:rPr>
        <w:t>得到</w:t>
      </w:r>
      <w:r w:rsidR="00876721" w:rsidRPr="00876721">
        <w:rPr>
          <w:rFonts w:asciiTheme="minorEastAsia" w:hAnsiTheme="minorEastAsia" w:hint="eastAsia"/>
          <w:bCs/>
          <w:sz w:val="24"/>
          <w:szCs w:val="24"/>
        </w:rPr>
        <w:t>了扎实的发展。</w:t>
      </w:r>
    </w:p>
    <w:p w:rsidR="000551AB" w:rsidRPr="00876721" w:rsidRDefault="00DB6E7C" w:rsidP="00DB6E7C">
      <w:pPr>
        <w:spacing w:line="360" w:lineRule="auto"/>
        <w:ind w:firstLineChars="200" w:firstLine="480"/>
        <w:rPr>
          <w:rFonts w:ascii="黑体" w:eastAsia="黑体" w:hAnsi="黑体"/>
          <w:sz w:val="24"/>
          <w:szCs w:val="24"/>
        </w:rPr>
      </w:pPr>
      <w:r w:rsidRPr="00876721">
        <w:rPr>
          <w:rFonts w:ascii="黑体" w:eastAsia="黑体" w:hAnsi="黑体"/>
          <w:sz w:val="24"/>
          <w:szCs w:val="24"/>
        </w:rPr>
        <w:t>二</w:t>
      </w:r>
      <w:r w:rsidRPr="00876721">
        <w:rPr>
          <w:rFonts w:ascii="黑体" w:eastAsia="黑体" w:hAnsi="黑体" w:hint="eastAsia"/>
          <w:sz w:val="24"/>
          <w:szCs w:val="24"/>
        </w:rPr>
        <w:t>、</w:t>
      </w:r>
      <w:r w:rsidRPr="00876721">
        <w:rPr>
          <w:rFonts w:ascii="黑体" w:eastAsia="黑体" w:hAnsi="黑体"/>
          <w:sz w:val="24"/>
          <w:szCs w:val="24"/>
        </w:rPr>
        <w:t>建设措施</w:t>
      </w:r>
    </w:p>
    <w:p w:rsidR="000551AB" w:rsidRDefault="00DB6E7C" w:rsidP="00DB6E7C">
      <w:pPr>
        <w:pStyle w:val="1"/>
        <w:spacing w:line="360" w:lineRule="auto"/>
        <w:ind w:firstLine="482"/>
        <w:rPr>
          <w:rFonts w:ascii="宋体" w:eastAsia="宋体" w:hAnsi="宋体"/>
          <w:b/>
          <w:sz w:val="24"/>
          <w:szCs w:val="24"/>
        </w:rPr>
      </w:pPr>
      <w:r>
        <w:rPr>
          <w:rFonts w:ascii="宋体" w:eastAsia="宋体" w:hAnsi="宋体" w:hint="eastAsia"/>
          <w:b/>
          <w:sz w:val="24"/>
          <w:szCs w:val="24"/>
        </w:rPr>
        <w:t xml:space="preserve">（一）完善人才培养方案，合理构建课程体系 </w:t>
      </w:r>
    </w:p>
    <w:p w:rsidR="000551AB" w:rsidRDefault="00DB6E7C" w:rsidP="00DB6E7C">
      <w:pPr>
        <w:pStyle w:val="1"/>
        <w:spacing w:line="360" w:lineRule="auto"/>
        <w:ind w:firstLine="480"/>
        <w:rPr>
          <w:rFonts w:ascii="宋体" w:eastAsia="宋体" w:hAnsi="宋体"/>
          <w:sz w:val="24"/>
          <w:szCs w:val="24"/>
        </w:rPr>
      </w:pPr>
      <w:r>
        <w:rPr>
          <w:rFonts w:ascii="宋体" w:eastAsia="宋体" w:hAnsi="宋体" w:hint="eastAsia"/>
          <w:sz w:val="24"/>
          <w:szCs w:val="24"/>
        </w:rPr>
        <w:t>根据国家和珠三角地区经济建设与社会发展的需要和物流行业自身特点，按</w:t>
      </w:r>
      <w:r>
        <w:rPr>
          <w:rFonts w:ascii="宋体" w:eastAsia="宋体" w:hAnsi="宋体" w:hint="eastAsia"/>
          <w:sz w:val="24"/>
          <w:szCs w:val="24"/>
        </w:rPr>
        <w:lastRenderedPageBreak/>
        <w:t>照教育部物流类专业指导委员会和学校的要求</w:t>
      </w:r>
      <w:r w:rsidR="00876721">
        <w:rPr>
          <w:rFonts w:ascii="宋体" w:eastAsia="宋体" w:hAnsi="宋体" w:hint="eastAsia"/>
          <w:sz w:val="24"/>
          <w:szCs w:val="24"/>
        </w:rPr>
        <w:t>，</w:t>
      </w:r>
      <w:r>
        <w:rPr>
          <w:rFonts w:ascii="宋体" w:eastAsia="宋体" w:hAnsi="宋体" w:hint="eastAsia"/>
          <w:sz w:val="24"/>
          <w:szCs w:val="24"/>
        </w:rPr>
        <w:t>贯彻“加强基础与强调适应性有机结合”原则，持续对物流管理专业2015</w:t>
      </w:r>
      <w:r w:rsidR="00AD7218">
        <w:rPr>
          <w:rFonts w:ascii="宋体" w:eastAsia="宋体" w:hAnsi="宋体" w:hint="eastAsia"/>
          <w:sz w:val="24"/>
          <w:szCs w:val="24"/>
        </w:rPr>
        <w:t>级、2016级和</w:t>
      </w:r>
      <w:r>
        <w:rPr>
          <w:rFonts w:ascii="宋体" w:eastAsia="宋体" w:hAnsi="宋体" w:hint="eastAsia"/>
          <w:sz w:val="24"/>
          <w:szCs w:val="24"/>
        </w:rPr>
        <w:t>2017</w:t>
      </w:r>
      <w:r w:rsidR="00AD7218">
        <w:rPr>
          <w:rFonts w:ascii="宋体" w:eastAsia="宋体" w:hAnsi="宋体" w:hint="eastAsia"/>
          <w:sz w:val="24"/>
          <w:szCs w:val="24"/>
        </w:rPr>
        <w:t>级人才培养方案进行</w:t>
      </w:r>
      <w:r w:rsidR="000E6098">
        <w:rPr>
          <w:rFonts w:ascii="宋体" w:eastAsia="宋体" w:hAnsi="宋体" w:hint="eastAsia"/>
          <w:sz w:val="24"/>
          <w:szCs w:val="24"/>
        </w:rPr>
        <w:t>修订。随着改革开放的不断深入，国际物流知识是物流管理专业大学生必须掌握的知识，为了强化国际物流知识，我们在修订</w:t>
      </w:r>
      <w:r>
        <w:rPr>
          <w:rFonts w:ascii="宋体" w:eastAsia="宋体" w:hAnsi="宋体" w:hint="eastAsia"/>
          <w:sz w:val="24"/>
          <w:szCs w:val="24"/>
        </w:rPr>
        <w:t>2015</w:t>
      </w:r>
      <w:r w:rsidR="00AD7218">
        <w:rPr>
          <w:rFonts w:ascii="宋体" w:eastAsia="宋体" w:hAnsi="宋体" w:hint="eastAsia"/>
          <w:sz w:val="24"/>
          <w:szCs w:val="24"/>
        </w:rPr>
        <w:t>级人才培养方案时</w:t>
      </w:r>
      <w:r>
        <w:rPr>
          <w:rFonts w:ascii="宋体" w:eastAsia="宋体" w:hAnsi="宋体" w:hint="eastAsia"/>
          <w:sz w:val="24"/>
          <w:szCs w:val="24"/>
        </w:rPr>
        <w:t>，将原来的三个专业方向调整为物流企业管理方向、采购与供应链管理方向，取消了国际物流方向，</w:t>
      </w:r>
      <w:r w:rsidR="000E6098">
        <w:rPr>
          <w:rFonts w:ascii="宋体" w:eastAsia="宋体" w:hAnsi="宋体" w:hint="eastAsia"/>
          <w:sz w:val="24"/>
          <w:szCs w:val="24"/>
        </w:rPr>
        <w:t>同时，在课程设置中</w:t>
      </w:r>
      <w:r>
        <w:rPr>
          <w:rFonts w:ascii="宋体" w:eastAsia="宋体" w:hAnsi="宋体" w:hint="eastAsia"/>
          <w:sz w:val="24"/>
          <w:szCs w:val="24"/>
        </w:rPr>
        <w:t>强化了国际物流相关课程。这样，既解决了专业方向课程的重复性（特别是与“物流企业管理方向”的课程重复率较高），又突出了国际物流知识的重要性。进一步理顺课程设置逻辑关系，优化了专业核心课、专业方向课，专业选修课的课程设置，提高了实践课程的比例，创建以培养学生实践能力和创新能力为导向的实验教学体系。实验课程体系建设</w:t>
      </w:r>
      <w:r w:rsidR="006D7E5D">
        <w:rPr>
          <w:rFonts w:ascii="宋体" w:eastAsia="宋体" w:hAnsi="宋体" w:hint="eastAsia"/>
          <w:sz w:val="24"/>
          <w:szCs w:val="24"/>
        </w:rPr>
        <w:t>按照“课程实验—实验课程—专业综合训练—企业实训”</w:t>
      </w:r>
      <w:r>
        <w:rPr>
          <w:rFonts w:ascii="宋体" w:eastAsia="宋体" w:hAnsi="宋体" w:hint="eastAsia"/>
          <w:sz w:val="24"/>
          <w:szCs w:val="24"/>
        </w:rPr>
        <w:t>的顺序，实现学生能力培养的递进上升，并通过</w:t>
      </w:r>
      <w:r w:rsidR="006D7E5D">
        <w:rPr>
          <w:rFonts w:ascii="宋体" w:eastAsia="宋体" w:hAnsi="宋体" w:hint="eastAsia"/>
          <w:sz w:val="24"/>
          <w:szCs w:val="24"/>
        </w:rPr>
        <w:t>“学科基础型实验—专业综合设计型实验—研究创新型实验—社会实践型”</w:t>
      </w:r>
      <w:r>
        <w:rPr>
          <w:rFonts w:ascii="宋体" w:eastAsia="宋体" w:hAnsi="宋体" w:hint="eastAsia"/>
          <w:sz w:val="24"/>
          <w:szCs w:val="24"/>
        </w:rPr>
        <w:t>的实践教学推进模式完成学生的能力培养。</w:t>
      </w:r>
    </w:p>
    <w:p w:rsidR="000551AB" w:rsidRDefault="00DB6E7C" w:rsidP="00DB6E7C">
      <w:pPr>
        <w:spacing w:line="360" w:lineRule="auto"/>
        <w:ind w:firstLineChars="200" w:firstLine="482"/>
        <w:rPr>
          <w:rFonts w:ascii="宋体" w:hAnsi="宋体"/>
          <w:b/>
          <w:sz w:val="24"/>
        </w:rPr>
      </w:pPr>
      <w:r>
        <w:rPr>
          <w:rFonts w:ascii="宋体" w:hAnsi="宋体" w:hint="eastAsia"/>
          <w:b/>
          <w:sz w:val="24"/>
        </w:rPr>
        <w:t>（二）加强课程及教材建设</w:t>
      </w:r>
    </w:p>
    <w:p w:rsidR="000E6098" w:rsidRPr="000E6098" w:rsidRDefault="000E6098" w:rsidP="000E6098">
      <w:pPr>
        <w:pStyle w:val="1"/>
        <w:spacing w:line="360" w:lineRule="auto"/>
        <w:ind w:firstLine="480"/>
        <w:rPr>
          <w:rFonts w:ascii="宋体" w:eastAsia="宋体" w:hAnsi="宋体"/>
          <w:sz w:val="24"/>
          <w:szCs w:val="24"/>
        </w:rPr>
      </w:pPr>
      <w:r w:rsidRPr="000E6098">
        <w:rPr>
          <w:rFonts w:ascii="宋体" w:eastAsia="宋体" w:hAnsi="宋体" w:hint="eastAsia"/>
          <w:bCs/>
          <w:sz w:val="24"/>
          <w:szCs w:val="24"/>
        </w:rPr>
        <w:t>加强课程建设，不断理顺专业核心课、专业方向课和专业选修课的逻辑关系；提出“当家课程”的概念，将“物流学”列为第一门“当家课程”，在一年级开设。</w:t>
      </w:r>
      <w:r>
        <w:rPr>
          <w:rFonts w:ascii="宋体" w:eastAsia="宋体" w:hAnsi="宋体" w:hint="eastAsia"/>
          <w:bCs/>
          <w:sz w:val="24"/>
          <w:szCs w:val="24"/>
        </w:rPr>
        <w:t>后续开设的专业课中涉及到的有关概念不再重复，解决了过去多门专业课重复讲概念的弊端。</w:t>
      </w:r>
    </w:p>
    <w:p w:rsidR="000E6098" w:rsidRPr="000E6098" w:rsidRDefault="000E6098" w:rsidP="000E6098">
      <w:pPr>
        <w:pStyle w:val="1"/>
        <w:spacing w:line="360" w:lineRule="auto"/>
        <w:ind w:firstLine="480"/>
        <w:rPr>
          <w:rFonts w:ascii="宋体" w:eastAsia="宋体" w:hAnsi="宋体"/>
          <w:sz w:val="24"/>
          <w:szCs w:val="24"/>
        </w:rPr>
      </w:pPr>
      <w:r>
        <w:rPr>
          <w:rFonts w:ascii="宋体" w:eastAsia="宋体" w:hAnsi="宋体" w:hint="eastAsia"/>
          <w:bCs/>
          <w:sz w:val="24"/>
          <w:szCs w:val="24"/>
        </w:rPr>
        <w:t>加强课程群建设，</w:t>
      </w:r>
      <w:r w:rsidRPr="000E6098">
        <w:rPr>
          <w:rFonts w:ascii="宋体" w:eastAsia="宋体" w:hAnsi="宋体" w:hint="eastAsia"/>
          <w:bCs/>
          <w:sz w:val="24"/>
          <w:szCs w:val="24"/>
        </w:rPr>
        <w:t>已经形成具有鲜明特色的物流管理课程群、供应链管理课程群</w:t>
      </w:r>
      <w:r>
        <w:rPr>
          <w:rFonts w:ascii="宋体" w:eastAsia="宋体" w:hAnsi="宋体" w:hint="eastAsia"/>
          <w:bCs/>
          <w:sz w:val="24"/>
          <w:szCs w:val="24"/>
        </w:rPr>
        <w:t>等2个专业核心课程群；</w:t>
      </w:r>
      <w:r w:rsidRPr="000E6098">
        <w:rPr>
          <w:rFonts w:ascii="宋体" w:eastAsia="宋体" w:hAnsi="宋体" w:hint="eastAsia"/>
          <w:bCs/>
          <w:sz w:val="24"/>
          <w:szCs w:val="24"/>
        </w:rPr>
        <w:t xml:space="preserve">拟建设物流成本核算课程群。 </w:t>
      </w:r>
    </w:p>
    <w:p w:rsidR="000E6098" w:rsidRDefault="000E6098" w:rsidP="000E6098">
      <w:pPr>
        <w:pStyle w:val="1"/>
        <w:spacing w:line="360" w:lineRule="auto"/>
        <w:ind w:firstLine="480"/>
        <w:rPr>
          <w:rFonts w:ascii="宋体" w:eastAsia="宋体" w:hAnsi="宋体"/>
          <w:sz w:val="24"/>
          <w:szCs w:val="24"/>
        </w:rPr>
      </w:pPr>
      <w:r>
        <w:rPr>
          <w:rFonts w:ascii="宋体" w:eastAsia="宋体" w:hAnsi="宋体" w:hint="eastAsia"/>
          <w:sz w:val="24"/>
          <w:szCs w:val="24"/>
        </w:rPr>
        <w:t>加强</w:t>
      </w:r>
      <w:r w:rsidR="00DB6E7C">
        <w:rPr>
          <w:rFonts w:ascii="宋体" w:eastAsia="宋体" w:hAnsi="宋体" w:hint="eastAsia"/>
          <w:sz w:val="24"/>
          <w:szCs w:val="24"/>
        </w:rPr>
        <w:t>精品资源共享课程建设。根据物流发展实际和专业构建要求，开设与物流行业紧密结合的前沿性特色课程，为学生提供可选余地大的个性课程。</w:t>
      </w:r>
    </w:p>
    <w:p w:rsidR="000E6098" w:rsidRPr="000E6098" w:rsidRDefault="00C54F33" w:rsidP="000E6098">
      <w:pPr>
        <w:pStyle w:val="1"/>
        <w:spacing w:line="360" w:lineRule="auto"/>
        <w:ind w:firstLine="480"/>
        <w:rPr>
          <w:rFonts w:ascii="宋体" w:eastAsia="宋体" w:hAnsi="宋体"/>
          <w:sz w:val="24"/>
          <w:szCs w:val="24"/>
        </w:rPr>
      </w:pPr>
      <w:r>
        <w:rPr>
          <w:rFonts w:ascii="宋体" w:eastAsia="宋体" w:hAnsi="宋体" w:hint="eastAsia"/>
          <w:sz w:val="24"/>
          <w:szCs w:val="24"/>
        </w:rPr>
        <w:t>积极建设校级精品课程“物流学”，</w:t>
      </w:r>
      <w:r w:rsidR="00664C64">
        <w:rPr>
          <w:rFonts w:ascii="宋体" w:eastAsia="宋体" w:hAnsi="宋体" w:hint="eastAsia"/>
          <w:sz w:val="24"/>
          <w:szCs w:val="24"/>
        </w:rPr>
        <w:t>力争在近两年培育为省级精品课程；同时，积极将</w:t>
      </w:r>
      <w:bookmarkStart w:id="1" w:name="_Hlk499192077"/>
      <w:r w:rsidR="00664C64">
        <w:rPr>
          <w:rFonts w:ascii="宋体" w:eastAsia="宋体" w:hAnsi="宋体" w:hint="eastAsia"/>
          <w:sz w:val="24"/>
          <w:szCs w:val="24"/>
        </w:rPr>
        <w:t>“物流供应链设计与管理”课程</w:t>
      </w:r>
      <w:bookmarkEnd w:id="1"/>
      <w:r w:rsidR="006D7E5D">
        <w:rPr>
          <w:rFonts w:ascii="宋体" w:eastAsia="宋体" w:hAnsi="宋体" w:hint="eastAsia"/>
          <w:sz w:val="24"/>
          <w:szCs w:val="24"/>
        </w:rPr>
        <w:t>培育</w:t>
      </w:r>
      <w:r w:rsidR="00664C64">
        <w:rPr>
          <w:rFonts w:ascii="宋体" w:eastAsia="宋体" w:hAnsi="宋体" w:hint="eastAsia"/>
          <w:sz w:val="24"/>
          <w:szCs w:val="24"/>
        </w:rPr>
        <w:t>为校级精品课程。</w:t>
      </w:r>
    </w:p>
    <w:p w:rsidR="00664C64" w:rsidRDefault="00664C64" w:rsidP="000E6098">
      <w:pPr>
        <w:pStyle w:val="1"/>
        <w:spacing w:line="360" w:lineRule="auto"/>
        <w:ind w:firstLine="480"/>
        <w:rPr>
          <w:rFonts w:ascii="宋体" w:eastAsia="宋体" w:hAnsi="宋体"/>
          <w:sz w:val="24"/>
          <w:szCs w:val="24"/>
        </w:rPr>
      </w:pPr>
      <w:r>
        <w:rPr>
          <w:rFonts w:ascii="宋体" w:eastAsia="宋体" w:hAnsi="宋体" w:hint="eastAsia"/>
          <w:sz w:val="24"/>
          <w:szCs w:val="24"/>
        </w:rPr>
        <w:t>与精品课程“物流学”相配套的教材《物流学基础》已于2017年3月由清华大学出版社出版；作为“物流供应链设计与管理”课程的参考教材《Global Supply Chain Ecosystem》（全球供应链生态体系）正与清华大学出版社协商翻译出版，以拓宽学生国际视野，增强学生国际竞争力。</w:t>
      </w:r>
    </w:p>
    <w:p w:rsidR="00664C64" w:rsidRDefault="00664C64" w:rsidP="000E6098">
      <w:pPr>
        <w:pStyle w:val="1"/>
        <w:spacing w:line="360" w:lineRule="auto"/>
        <w:ind w:firstLine="480"/>
        <w:rPr>
          <w:rFonts w:ascii="宋体" w:eastAsia="宋体" w:hAnsi="宋体"/>
          <w:sz w:val="24"/>
          <w:szCs w:val="24"/>
        </w:rPr>
      </w:pPr>
      <w:r>
        <w:rPr>
          <w:rFonts w:ascii="宋体" w:eastAsia="宋体" w:hAnsi="宋体" w:hint="eastAsia"/>
          <w:sz w:val="24"/>
          <w:szCs w:val="24"/>
        </w:rPr>
        <w:t>由课程组成员主编的教材《物流园区规划》《企业资源计划（ERP）——原理、</w:t>
      </w:r>
      <w:r>
        <w:rPr>
          <w:rFonts w:ascii="宋体" w:eastAsia="宋体" w:hAnsi="宋体" w:hint="eastAsia"/>
          <w:sz w:val="24"/>
          <w:szCs w:val="24"/>
        </w:rPr>
        <w:lastRenderedPageBreak/>
        <w:t>实施、应用》</w:t>
      </w:r>
      <w:r w:rsidRPr="00664C64">
        <w:rPr>
          <w:rFonts w:asciiTheme="minorEastAsia" w:hAnsiTheme="minorEastAsia" w:hint="eastAsia"/>
          <w:bCs/>
          <w:sz w:val="24"/>
          <w:szCs w:val="24"/>
        </w:rPr>
        <w:t>《基于云的跨组织信息系统的人-机信任机制》</w:t>
      </w:r>
      <w:r>
        <w:rPr>
          <w:rFonts w:asciiTheme="minorEastAsia" w:hAnsiTheme="minorEastAsia" w:hint="eastAsia"/>
          <w:bCs/>
          <w:sz w:val="24"/>
          <w:szCs w:val="24"/>
        </w:rPr>
        <w:t>均已出版。</w:t>
      </w:r>
    </w:p>
    <w:p w:rsidR="000551AB" w:rsidRDefault="00DB6E7C" w:rsidP="000E6098">
      <w:pPr>
        <w:pStyle w:val="1"/>
        <w:spacing w:line="360" w:lineRule="auto"/>
        <w:ind w:firstLine="480"/>
        <w:rPr>
          <w:rFonts w:ascii="宋体" w:hAnsi="宋体"/>
          <w:sz w:val="24"/>
        </w:rPr>
      </w:pPr>
      <w:r>
        <w:rPr>
          <w:rFonts w:ascii="宋体" w:eastAsia="宋体" w:hAnsi="宋体" w:hint="eastAsia"/>
          <w:sz w:val="24"/>
          <w:szCs w:val="24"/>
        </w:rPr>
        <w:t>自编</w:t>
      </w:r>
      <w:r w:rsidR="005D677C">
        <w:rPr>
          <w:rFonts w:ascii="宋体" w:eastAsia="宋体" w:hAnsi="宋体" w:hint="eastAsia"/>
          <w:sz w:val="24"/>
          <w:szCs w:val="24"/>
        </w:rPr>
        <w:t>了</w:t>
      </w:r>
      <w:r>
        <w:rPr>
          <w:rFonts w:ascii="宋体" w:eastAsia="宋体" w:hAnsi="宋体" w:hint="eastAsia"/>
          <w:sz w:val="24"/>
          <w:szCs w:val="24"/>
        </w:rPr>
        <w:t>《仓储管理实操训练》与《配送中心实训》讲义</w:t>
      </w:r>
      <w:r w:rsidR="005D677C">
        <w:rPr>
          <w:rFonts w:ascii="宋体" w:eastAsia="宋体" w:hAnsi="宋体" w:hint="eastAsia"/>
          <w:sz w:val="24"/>
          <w:szCs w:val="24"/>
        </w:rPr>
        <w:t>。</w:t>
      </w:r>
    </w:p>
    <w:p w:rsidR="000551AB" w:rsidRDefault="00DB6E7C" w:rsidP="00DB6E7C">
      <w:pPr>
        <w:spacing w:line="360" w:lineRule="auto"/>
        <w:ind w:firstLineChars="200" w:firstLine="482"/>
        <w:rPr>
          <w:rFonts w:ascii="宋体" w:hAnsi="宋体"/>
          <w:b/>
          <w:sz w:val="24"/>
        </w:rPr>
      </w:pPr>
      <w:r>
        <w:rPr>
          <w:rFonts w:ascii="宋体" w:hAnsi="宋体" w:hint="eastAsia"/>
          <w:b/>
          <w:sz w:val="24"/>
        </w:rPr>
        <w:t>（三）加强教学内容和手段的改革</w:t>
      </w:r>
    </w:p>
    <w:p w:rsidR="00D52BE4" w:rsidRDefault="00DB6E7C" w:rsidP="00DB6E7C">
      <w:pPr>
        <w:pStyle w:val="1"/>
        <w:spacing w:line="360" w:lineRule="auto"/>
        <w:ind w:firstLine="480"/>
        <w:rPr>
          <w:rFonts w:ascii="宋体" w:eastAsia="宋体" w:hAnsi="宋体"/>
          <w:sz w:val="24"/>
          <w:szCs w:val="24"/>
        </w:rPr>
      </w:pPr>
      <w:r>
        <w:rPr>
          <w:rFonts w:ascii="宋体" w:eastAsia="宋体" w:hAnsi="宋体"/>
          <w:sz w:val="24"/>
          <w:szCs w:val="24"/>
        </w:rPr>
        <w:t>学院一直鼓励教师开展教研教改</w:t>
      </w:r>
      <w:r>
        <w:rPr>
          <w:rFonts w:ascii="宋体" w:eastAsia="宋体" w:hAnsi="宋体" w:hint="eastAsia"/>
          <w:sz w:val="24"/>
          <w:szCs w:val="24"/>
        </w:rPr>
        <w:t>活动，通过科研配套</w:t>
      </w:r>
      <w:r>
        <w:rPr>
          <w:rFonts w:ascii="宋体" w:eastAsia="宋体" w:hAnsi="宋体"/>
          <w:sz w:val="24"/>
          <w:szCs w:val="24"/>
        </w:rPr>
        <w:t>支持</w:t>
      </w:r>
      <w:r w:rsidR="00D52BE4">
        <w:rPr>
          <w:rFonts w:ascii="宋体" w:eastAsia="宋体" w:hAnsi="宋体" w:hint="eastAsia"/>
          <w:sz w:val="24"/>
          <w:szCs w:val="24"/>
        </w:rPr>
        <w:t>教</w:t>
      </w:r>
      <w:r>
        <w:rPr>
          <w:rFonts w:ascii="宋体" w:eastAsia="宋体" w:hAnsi="宋体"/>
          <w:sz w:val="24"/>
          <w:szCs w:val="24"/>
        </w:rPr>
        <w:t>师</w:t>
      </w:r>
      <w:r w:rsidR="00D52BE4">
        <w:rPr>
          <w:rFonts w:ascii="宋体" w:eastAsia="宋体" w:hAnsi="宋体" w:hint="eastAsia"/>
          <w:sz w:val="24"/>
          <w:szCs w:val="24"/>
        </w:rPr>
        <w:t>申报广东省教育厅和分校的教育质量工程项目，申报</w:t>
      </w:r>
      <w:r>
        <w:rPr>
          <w:rFonts w:ascii="宋体" w:eastAsia="宋体" w:hAnsi="宋体" w:hint="eastAsia"/>
          <w:sz w:val="24"/>
          <w:szCs w:val="24"/>
        </w:rPr>
        <w:t>中国物流学会</w:t>
      </w:r>
      <w:r w:rsidR="00D52BE4">
        <w:rPr>
          <w:rFonts w:ascii="宋体" w:eastAsia="宋体" w:hAnsi="宋体" w:hint="eastAsia"/>
          <w:sz w:val="24"/>
          <w:szCs w:val="24"/>
        </w:rPr>
        <w:t>的教研教改项目</w:t>
      </w:r>
      <w:r>
        <w:rPr>
          <w:rFonts w:ascii="宋体" w:eastAsia="宋体" w:hAnsi="宋体" w:hint="eastAsia"/>
          <w:sz w:val="24"/>
          <w:szCs w:val="24"/>
        </w:rPr>
        <w:t>。2014-2017年，</w:t>
      </w:r>
      <w:r w:rsidR="00D52BE4">
        <w:rPr>
          <w:rFonts w:ascii="宋体" w:eastAsia="宋体" w:hAnsi="宋体" w:hint="eastAsia"/>
          <w:sz w:val="24"/>
          <w:szCs w:val="24"/>
        </w:rPr>
        <w:t>共</w:t>
      </w:r>
      <w:r>
        <w:rPr>
          <w:rFonts w:ascii="宋体" w:eastAsia="宋体" w:hAnsi="宋体" w:hint="eastAsia"/>
          <w:sz w:val="24"/>
          <w:szCs w:val="24"/>
        </w:rPr>
        <w:t>承担</w:t>
      </w:r>
      <w:r w:rsidR="00D52BE4">
        <w:rPr>
          <w:rFonts w:ascii="宋体" w:eastAsia="宋体" w:hAnsi="宋体" w:hint="eastAsia"/>
          <w:sz w:val="24"/>
          <w:szCs w:val="24"/>
        </w:rPr>
        <w:t>省级和</w:t>
      </w:r>
      <w:r>
        <w:rPr>
          <w:rFonts w:ascii="宋体" w:eastAsia="宋体" w:hAnsi="宋体" w:hint="eastAsia"/>
          <w:sz w:val="24"/>
          <w:szCs w:val="24"/>
        </w:rPr>
        <w:t>校级质量工程项目10项、中国物流学会教研教改项目5项，</w:t>
      </w:r>
      <w:r w:rsidR="00D52BE4">
        <w:rPr>
          <w:rFonts w:ascii="宋体" w:eastAsia="宋体" w:hAnsi="宋体" w:hint="eastAsia"/>
          <w:sz w:val="24"/>
          <w:szCs w:val="24"/>
        </w:rPr>
        <w:t>公开发表</w:t>
      </w:r>
      <w:r>
        <w:rPr>
          <w:rFonts w:ascii="宋体" w:eastAsia="宋体" w:hAnsi="宋体" w:hint="eastAsia"/>
          <w:sz w:val="24"/>
          <w:szCs w:val="24"/>
        </w:rPr>
        <w:t>教研教改论文11篇</w:t>
      </w:r>
      <w:r w:rsidR="00D52BE4">
        <w:rPr>
          <w:rFonts w:ascii="宋体" w:eastAsia="宋体" w:hAnsi="宋体" w:hint="eastAsia"/>
          <w:sz w:val="24"/>
          <w:szCs w:val="24"/>
        </w:rPr>
        <w:t>。</w:t>
      </w:r>
    </w:p>
    <w:p w:rsidR="000551AB" w:rsidRDefault="00DB6E7C" w:rsidP="00DB6E7C">
      <w:pPr>
        <w:pStyle w:val="1"/>
        <w:spacing w:line="360" w:lineRule="auto"/>
        <w:ind w:firstLine="480"/>
        <w:rPr>
          <w:rFonts w:ascii="宋体" w:eastAsia="宋体" w:hAnsi="宋体"/>
          <w:sz w:val="24"/>
          <w:szCs w:val="24"/>
        </w:rPr>
      </w:pPr>
      <w:r>
        <w:rPr>
          <w:rFonts w:ascii="宋体" w:eastAsia="宋体" w:hAnsi="宋体" w:hint="eastAsia"/>
          <w:sz w:val="24"/>
          <w:szCs w:val="24"/>
        </w:rPr>
        <w:t>通过教研教改项目的建设，达到重构教学内容，重塑教学理念、改进教学方法，将传统的</w:t>
      </w:r>
      <w:r w:rsidR="00645042">
        <w:rPr>
          <w:rFonts w:ascii="宋体" w:eastAsia="宋体" w:hAnsi="宋体" w:hint="eastAsia"/>
          <w:sz w:val="24"/>
          <w:szCs w:val="24"/>
        </w:rPr>
        <w:t>“以教师为中心”</w:t>
      </w:r>
      <w:r>
        <w:rPr>
          <w:rFonts w:ascii="宋体" w:eastAsia="宋体" w:hAnsi="宋体" w:hint="eastAsia"/>
          <w:sz w:val="24"/>
          <w:szCs w:val="24"/>
        </w:rPr>
        <w:t>的教学模式转变为</w:t>
      </w:r>
      <w:r w:rsidR="00645042">
        <w:rPr>
          <w:rFonts w:ascii="宋体" w:eastAsia="宋体" w:hAnsi="宋体" w:hint="eastAsia"/>
          <w:sz w:val="24"/>
          <w:szCs w:val="24"/>
        </w:rPr>
        <w:t>“以学生为主体”</w:t>
      </w:r>
      <w:r>
        <w:rPr>
          <w:rFonts w:ascii="宋体" w:eastAsia="宋体" w:hAnsi="宋体" w:hint="eastAsia"/>
          <w:sz w:val="24"/>
          <w:szCs w:val="24"/>
        </w:rPr>
        <w:t>的教学模式。目前，绝大多数专业课程都采取探究式、启发式的教学方法，加强对学生分析问题、解决问题能力的培养</w:t>
      </w:r>
      <w:r w:rsidR="000502B0">
        <w:rPr>
          <w:rFonts w:ascii="宋体" w:eastAsia="宋体" w:hAnsi="宋体" w:hint="eastAsia"/>
          <w:sz w:val="24"/>
          <w:szCs w:val="24"/>
        </w:rPr>
        <w:t>，</w:t>
      </w:r>
      <w:r w:rsidR="000502B0" w:rsidRPr="000502B0">
        <w:rPr>
          <w:rFonts w:asciiTheme="minorEastAsia" w:hAnsiTheme="minorEastAsia" w:hint="eastAsia"/>
          <w:bCs/>
          <w:sz w:val="24"/>
          <w:szCs w:val="24"/>
        </w:rPr>
        <w:t>如在“供应链设计与管理”课程中，以做游戏的方法，让学生体会“牛鞭效应”；又如在“仓储管理和库存控制”课程中，加入课程实验，使学生直观理解</w:t>
      </w:r>
      <w:r w:rsidR="007110ED">
        <w:rPr>
          <w:rFonts w:asciiTheme="minorEastAsia" w:hAnsiTheme="minorEastAsia" w:hint="eastAsia"/>
          <w:bCs/>
          <w:sz w:val="24"/>
          <w:szCs w:val="24"/>
        </w:rPr>
        <w:t>仓库</w:t>
      </w:r>
      <w:r w:rsidR="000502B0" w:rsidRPr="000502B0">
        <w:rPr>
          <w:rFonts w:asciiTheme="minorEastAsia" w:hAnsiTheme="minorEastAsia" w:hint="eastAsia"/>
          <w:bCs/>
          <w:sz w:val="24"/>
          <w:szCs w:val="24"/>
        </w:rPr>
        <w:t>分类</w:t>
      </w:r>
      <w:r w:rsidR="000502B0">
        <w:rPr>
          <w:rFonts w:asciiTheme="minorEastAsia" w:hAnsiTheme="minorEastAsia" w:hint="eastAsia"/>
          <w:bCs/>
          <w:sz w:val="24"/>
          <w:szCs w:val="24"/>
        </w:rPr>
        <w:t>管理</w:t>
      </w:r>
      <w:r w:rsidR="007110ED">
        <w:rPr>
          <w:rFonts w:asciiTheme="minorEastAsia" w:hAnsiTheme="minorEastAsia" w:hint="eastAsia"/>
          <w:bCs/>
          <w:sz w:val="24"/>
          <w:szCs w:val="24"/>
        </w:rPr>
        <w:t>的重要性，掌握库存控制与降低物流成本的关系</w:t>
      </w:r>
      <w:r w:rsidR="000502B0" w:rsidRPr="000502B0">
        <w:rPr>
          <w:rFonts w:asciiTheme="minorEastAsia" w:hAnsiTheme="minorEastAsia" w:hint="eastAsia"/>
          <w:bCs/>
          <w:sz w:val="24"/>
          <w:szCs w:val="24"/>
        </w:rPr>
        <w:t>。</w:t>
      </w:r>
      <w:r w:rsidR="000502B0">
        <w:rPr>
          <w:rFonts w:ascii="宋体" w:eastAsia="宋体" w:hAnsi="宋体" w:hint="eastAsia"/>
          <w:sz w:val="24"/>
          <w:szCs w:val="24"/>
        </w:rPr>
        <w:t>多门</w:t>
      </w:r>
      <w:r>
        <w:rPr>
          <w:rFonts w:ascii="宋体" w:eastAsia="宋体" w:hAnsi="宋体" w:hint="eastAsia"/>
          <w:sz w:val="24"/>
          <w:szCs w:val="24"/>
        </w:rPr>
        <w:t>课程都引进了实验软件，实现了教学环节与实验的同步，既提高了学生的认知能力和实操能力，又加深了学生对理论知识的理解和把握。</w:t>
      </w:r>
    </w:p>
    <w:p w:rsidR="000551AB" w:rsidRDefault="00DB6E7C" w:rsidP="00DB6E7C">
      <w:pPr>
        <w:pStyle w:val="1"/>
        <w:spacing w:line="360" w:lineRule="auto"/>
        <w:ind w:firstLine="482"/>
        <w:rPr>
          <w:rFonts w:ascii="宋体" w:eastAsia="宋体" w:hAnsi="宋体"/>
          <w:sz w:val="24"/>
          <w:szCs w:val="24"/>
        </w:rPr>
      </w:pPr>
      <w:r>
        <w:rPr>
          <w:rFonts w:ascii="宋体" w:eastAsia="宋体" w:hAnsi="宋体" w:hint="eastAsia"/>
          <w:b/>
          <w:sz w:val="24"/>
          <w:szCs w:val="24"/>
        </w:rPr>
        <w:t>（四）</w:t>
      </w:r>
      <w:r>
        <w:rPr>
          <w:rFonts w:ascii="宋体" w:eastAsia="宋体" w:hAnsi="宋体"/>
          <w:b/>
          <w:sz w:val="24"/>
          <w:szCs w:val="24"/>
        </w:rPr>
        <w:t>加强师资队伍建</w:t>
      </w:r>
    </w:p>
    <w:p w:rsidR="000551AB" w:rsidRDefault="001D1955" w:rsidP="00DB6E7C">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DB6E7C">
        <w:rPr>
          <w:rFonts w:ascii="宋体" w:eastAsia="宋体" w:hAnsi="宋体" w:hint="eastAsia"/>
          <w:sz w:val="24"/>
          <w:szCs w:val="24"/>
        </w:rPr>
        <w:t>积极引进学科带头人和培养骨干教师</w:t>
      </w:r>
    </w:p>
    <w:p w:rsidR="000551AB" w:rsidRDefault="00DB6E7C" w:rsidP="00755095">
      <w:pPr>
        <w:spacing w:line="360" w:lineRule="auto"/>
        <w:ind w:firstLineChars="200" w:firstLine="480"/>
        <w:rPr>
          <w:rFonts w:ascii="宋体" w:eastAsia="宋体" w:hAnsi="宋体"/>
          <w:sz w:val="24"/>
          <w:szCs w:val="24"/>
        </w:rPr>
      </w:pPr>
      <w:r>
        <w:rPr>
          <w:rFonts w:ascii="宋体" w:eastAsia="宋体" w:hAnsi="宋体" w:hint="eastAsia"/>
          <w:sz w:val="24"/>
          <w:szCs w:val="24"/>
        </w:rPr>
        <w:t>目前，从国内第一个创建物流管理专业，并以物流和流通为学科及研究特色的北京物资学院引进1名学科带头人，建立了以管理学科与工程（物流管理与工程）学科为研究内容的学科团队</w:t>
      </w:r>
      <w:r w:rsidR="00755095">
        <w:rPr>
          <w:rFonts w:ascii="宋体" w:eastAsia="宋体" w:hAnsi="宋体" w:hint="eastAsia"/>
          <w:sz w:val="24"/>
          <w:szCs w:val="24"/>
        </w:rPr>
        <w:t>。三年中，引进1名教授、1名副教授、5名博士；4</w:t>
      </w:r>
      <w:r>
        <w:rPr>
          <w:rFonts w:ascii="宋体" w:eastAsia="宋体" w:hAnsi="宋体" w:hint="eastAsia"/>
          <w:sz w:val="24"/>
          <w:szCs w:val="24"/>
        </w:rPr>
        <w:t>名教师晋升为副教授，1名实验员晋升为高级实验师</w:t>
      </w:r>
      <w:r w:rsidR="00755095">
        <w:rPr>
          <w:rFonts w:ascii="宋体" w:eastAsia="宋体" w:hAnsi="宋体" w:hint="eastAsia"/>
          <w:sz w:val="24"/>
          <w:szCs w:val="24"/>
        </w:rPr>
        <w:t>；</w:t>
      </w:r>
      <w:r>
        <w:rPr>
          <w:rFonts w:ascii="宋体" w:eastAsia="宋体" w:hAnsi="宋体" w:hint="eastAsia"/>
          <w:sz w:val="24"/>
          <w:szCs w:val="24"/>
        </w:rPr>
        <w:t>结合本专业师资实际情况，挑选</w:t>
      </w:r>
      <w:r w:rsidR="00645042">
        <w:rPr>
          <w:rFonts w:ascii="宋体" w:eastAsia="宋体" w:hAnsi="宋体" w:hint="eastAsia"/>
          <w:sz w:val="24"/>
          <w:szCs w:val="24"/>
        </w:rPr>
        <w:t>6</w:t>
      </w:r>
      <w:r>
        <w:rPr>
          <w:rFonts w:ascii="宋体" w:eastAsia="宋体" w:hAnsi="宋体" w:hint="eastAsia"/>
          <w:sz w:val="24"/>
          <w:szCs w:val="24"/>
        </w:rPr>
        <w:t>名具有良好基础的青年教师，作为重点培养</w:t>
      </w:r>
      <w:r w:rsidR="00755095">
        <w:rPr>
          <w:rFonts w:ascii="宋体" w:eastAsia="宋体" w:hAnsi="宋体" w:hint="eastAsia"/>
          <w:sz w:val="24"/>
          <w:szCs w:val="24"/>
        </w:rPr>
        <w:t>的</w:t>
      </w:r>
      <w:r>
        <w:rPr>
          <w:rFonts w:ascii="宋体" w:eastAsia="宋体" w:hAnsi="宋体" w:hint="eastAsia"/>
          <w:sz w:val="24"/>
          <w:szCs w:val="24"/>
        </w:rPr>
        <w:t>专业骨干教师。</w:t>
      </w:r>
    </w:p>
    <w:p w:rsidR="000551AB" w:rsidRDefault="00DB6E7C" w:rsidP="00DB6E7C">
      <w:pPr>
        <w:spacing w:line="360" w:lineRule="auto"/>
        <w:ind w:firstLineChars="200" w:firstLine="480"/>
        <w:rPr>
          <w:rFonts w:ascii="宋体" w:eastAsia="宋体" w:hAnsi="宋体"/>
          <w:sz w:val="24"/>
          <w:szCs w:val="24"/>
        </w:rPr>
      </w:pPr>
      <w:r>
        <w:rPr>
          <w:rFonts w:ascii="宋体" w:eastAsia="宋体" w:hAnsi="宋体" w:hint="eastAsia"/>
          <w:sz w:val="24"/>
          <w:szCs w:val="24"/>
        </w:rPr>
        <w:t>2.鼓励在职教师向高学历和“双师”素质方向发展</w:t>
      </w:r>
    </w:p>
    <w:p w:rsidR="00FD5629" w:rsidRDefault="00DB6E7C" w:rsidP="00FD5629">
      <w:pPr>
        <w:spacing w:line="360" w:lineRule="auto"/>
        <w:ind w:firstLineChars="200" w:firstLine="480"/>
        <w:rPr>
          <w:rFonts w:ascii="宋体" w:eastAsia="宋体" w:hAnsi="宋体"/>
          <w:sz w:val="24"/>
          <w:szCs w:val="24"/>
        </w:rPr>
      </w:pPr>
      <w:r>
        <w:rPr>
          <w:rFonts w:ascii="宋体" w:eastAsia="宋体" w:hAnsi="宋体" w:hint="eastAsia"/>
          <w:sz w:val="24"/>
          <w:szCs w:val="24"/>
        </w:rPr>
        <w:t>支持中青年教师在职攻读博士学位，提升教师队伍的学历层次，积极创造条件为中青年教师出国进行学术访问提供机会。2014-</w:t>
      </w:r>
      <w:r>
        <w:rPr>
          <w:rFonts w:ascii="宋体" w:eastAsia="宋体" w:hAnsi="宋体"/>
          <w:sz w:val="24"/>
          <w:szCs w:val="24"/>
        </w:rPr>
        <w:t>2017年期间</w:t>
      </w:r>
      <w:r>
        <w:rPr>
          <w:rFonts w:ascii="宋体" w:eastAsia="宋体" w:hAnsi="宋体" w:hint="eastAsia"/>
          <w:sz w:val="24"/>
          <w:szCs w:val="24"/>
        </w:rPr>
        <w:t>，</w:t>
      </w:r>
      <w:r w:rsidR="00B736D3">
        <w:rPr>
          <w:rFonts w:ascii="宋体" w:eastAsia="宋体" w:hAnsi="宋体" w:hint="eastAsia"/>
          <w:sz w:val="24"/>
          <w:szCs w:val="24"/>
        </w:rPr>
        <w:t>3名教师攻读博士学位；2名教师赴加拿大和澳大利亚作访问学者，4名教师参加境内外或国内外的培训；6名教师参加“物流管理精品课程教师特训班”；1名青年教师在政府部门挂职；组织教师参加各种培训、参访、调研、学术会议及讲座达</w:t>
      </w:r>
      <w:r w:rsidR="00B736D3">
        <w:rPr>
          <w:rFonts w:ascii="宋体" w:eastAsia="宋体" w:hAnsi="宋体"/>
          <w:sz w:val="24"/>
          <w:szCs w:val="24"/>
        </w:rPr>
        <w:t>5</w:t>
      </w:r>
      <w:r w:rsidR="00B736D3">
        <w:rPr>
          <w:rFonts w:ascii="宋体" w:eastAsia="宋体" w:hAnsi="宋体" w:hint="eastAsia"/>
          <w:sz w:val="24"/>
          <w:szCs w:val="24"/>
        </w:rPr>
        <w:t>00多人次。特别是我院2015年主办“‘一带一路’与我国国际物流新战略”学术研讨会、</w:t>
      </w:r>
      <w:r w:rsidR="00B736D3">
        <w:rPr>
          <w:rFonts w:ascii="宋体" w:eastAsia="宋体" w:hAnsi="宋体" w:hint="eastAsia"/>
          <w:sz w:val="24"/>
          <w:szCs w:val="24"/>
        </w:rPr>
        <w:lastRenderedPageBreak/>
        <w:t>2</w:t>
      </w:r>
      <w:r w:rsidR="00B736D3">
        <w:rPr>
          <w:rFonts w:ascii="宋体" w:eastAsia="宋体" w:hAnsi="宋体"/>
          <w:sz w:val="24"/>
          <w:szCs w:val="24"/>
        </w:rPr>
        <w:t>017年承办</w:t>
      </w:r>
      <w:r w:rsidR="00B736D3">
        <w:rPr>
          <w:rFonts w:ascii="宋体" w:eastAsia="宋体" w:hAnsi="宋体" w:hint="eastAsia"/>
          <w:sz w:val="24"/>
          <w:szCs w:val="24"/>
        </w:rPr>
        <w:t>“广东省本科高校物流管理与工程类专业教学指导委员会会议”，为专业教师提供了很好的学习交流机会。</w:t>
      </w:r>
    </w:p>
    <w:p w:rsidR="00A02C4C" w:rsidRDefault="00A02C4C" w:rsidP="00FD5629">
      <w:pPr>
        <w:spacing w:line="360" w:lineRule="auto"/>
        <w:ind w:firstLineChars="200" w:firstLine="480"/>
        <w:rPr>
          <w:rFonts w:ascii="宋体" w:eastAsia="宋体" w:hAnsi="宋体"/>
          <w:sz w:val="24"/>
          <w:szCs w:val="24"/>
        </w:rPr>
      </w:pPr>
      <w:r>
        <w:rPr>
          <w:rFonts w:ascii="宋体" w:eastAsia="宋体" w:hAnsi="宋体" w:hint="eastAsia"/>
          <w:sz w:val="24"/>
          <w:szCs w:val="24"/>
        </w:rPr>
        <w:t>3.组建教学团队</w:t>
      </w:r>
    </w:p>
    <w:p w:rsidR="009E4C1D" w:rsidRPr="009E4C1D" w:rsidRDefault="009E4C1D" w:rsidP="009E4C1D">
      <w:pPr>
        <w:spacing w:line="360" w:lineRule="auto"/>
        <w:ind w:firstLineChars="200" w:firstLine="480"/>
        <w:rPr>
          <w:rFonts w:ascii="宋体" w:eastAsia="宋体" w:hAnsi="宋体"/>
          <w:sz w:val="24"/>
          <w:szCs w:val="24"/>
        </w:rPr>
      </w:pPr>
      <w:r>
        <w:rPr>
          <w:rFonts w:ascii="宋体" w:eastAsia="宋体" w:hAnsi="宋体" w:hint="eastAsia"/>
          <w:bCs/>
          <w:sz w:val="24"/>
          <w:szCs w:val="24"/>
        </w:rPr>
        <w:t>组建了物流学教学团队、</w:t>
      </w:r>
      <w:r w:rsidRPr="009E4C1D">
        <w:rPr>
          <w:rFonts w:ascii="宋体" w:eastAsia="宋体" w:hAnsi="宋体" w:hint="eastAsia"/>
          <w:bCs/>
          <w:sz w:val="24"/>
          <w:szCs w:val="24"/>
        </w:rPr>
        <w:t>供应链管理教学团队</w:t>
      </w:r>
      <w:r>
        <w:rPr>
          <w:rFonts w:ascii="宋体" w:eastAsia="宋体" w:hAnsi="宋体" w:hint="eastAsia"/>
          <w:bCs/>
          <w:sz w:val="24"/>
          <w:szCs w:val="24"/>
        </w:rPr>
        <w:t>等2个教学团队</w:t>
      </w:r>
      <w:r w:rsidRPr="009E4C1D">
        <w:rPr>
          <w:rFonts w:ascii="宋体" w:eastAsia="宋体" w:hAnsi="宋体" w:hint="eastAsia"/>
          <w:bCs/>
          <w:sz w:val="24"/>
          <w:szCs w:val="24"/>
        </w:rPr>
        <w:t>。</w:t>
      </w:r>
    </w:p>
    <w:p w:rsidR="009E4C1D" w:rsidRDefault="009E4C1D" w:rsidP="009E4C1D">
      <w:pPr>
        <w:spacing w:line="360" w:lineRule="auto"/>
        <w:ind w:firstLineChars="200" w:firstLine="480"/>
        <w:rPr>
          <w:rFonts w:ascii="宋体" w:eastAsia="宋体" w:hAnsi="宋体"/>
          <w:bCs/>
          <w:sz w:val="24"/>
          <w:szCs w:val="24"/>
        </w:rPr>
      </w:pPr>
      <w:r w:rsidRPr="009E4C1D">
        <w:rPr>
          <w:rFonts w:ascii="宋体" w:eastAsia="宋体" w:hAnsi="宋体" w:hint="eastAsia"/>
          <w:bCs/>
          <w:sz w:val="24"/>
          <w:szCs w:val="24"/>
        </w:rPr>
        <w:t xml:space="preserve">物流学教学团队申报省级质量工程项目“实验教学示范中心”并立项；在校级精品课“物流学”基础上，培育省级精品课；教改项目“以应用型人才培养为导向的‘学做合一’教学方式改革与实践”获得学校2017年第三届教学成果二等奖。 </w:t>
      </w:r>
    </w:p>
    <w:p w:rsidR="00A02C4C" w:rsidRPr="009E4C1D" w:rsidRDefault="009E4C1D" w:rsidP="009E4C1D">
      <w:pPr>
        <w:spacing w:line="360" w:lineRule="auto"/>
        <w:ind w:firstLineChars="200" w:firstLine="480"/>
        <w:rPr>
          <w:rFonts w:ascii="宋体" w:eastAsia="宋体" w:hAnsi="宋体"/>
          <w:sz w:val="24"/>
          <w:szCs w:val="24"/>
        </w:rPr>
      </w:pPr>
      <w:r w:rsidRPr="009E4C1D">
        <w:rPr>
          <w:rFonts w:ascii="宋体" w:eastAsia="宋体" w:hAnsi="宋体" w:hint="eastAsia"/>
          <w:bCs/>
          <w:sz w:val="24"/>
          <w:szCs w:val="24"/>
        </w:rPr>
        <w:t>供应链管理教学团队正在积极培育校级精品课“供应链设计与管理”。</w:t>
      </w:r>
    </w:p>
    <w:p w:rsidR="000551AB" w:rsidRDefault="00A02C4C" w:rsidP="00FD5629">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00DB6E7C">
        <w:rPr>
          <w:rFonts w:ascii="宋体" w:eastAsia="宋体" w:hAnsi="宋体" w:hint="eastAsia"/>
          <w:sz w:val="24"/>
          <w:szCs w:val="24"/>
        </w:rPr>
        <w:t>.加强兼职教师队伍建设</w:t>
      </w:r>
    </w:p>
    <w:p w:rsidR="000551AB" w:rsidRDefault="00DB6E7C" w:rsidP="00DB6E7C">
      <w:pPr>
        <w:spacing w:line="360" w:lineRule="auto"/>
        <w:ind w:firstLineChars="200" w:firstLine="480"/>
        <w:rPr>
          <w:rFonts w:ascii="宋体" w:eastAsia="宋体" w:hAnsi="宋体"/>
          <w:sz w:val="24"/>
          <w:szCs w:val="24"/>
        </w:rPr>
      </w:pPr>
      <w:r>
        <w:rPr>
          <w:rFonts w:ascii="宋体" w:eastAsia="宋体" w:hAnsi="宋体"/>
          <w:sz w:val="24"/>
          <w:szCs w:val="24"/>
        </w:rPr>
        <w:t>为了加强人才培养更契合行业发展的需要</w:t>
      </w:r>
      <w:r>
        <w:rPr>
          <w:rFonts w:ascii="宋体" w:eastAsia="宋体" w:hAnsi="宋体" w:hint="eastAsia"/>
          <w:sz w:val="24"/>
          <w:szCs w:val="24"/>
        </w:rPr>
        <w:t>，</w:t>
      </w:r>
      <w:r>
        <w:rPr>
          <w:rFonts w:ascii="宋体" w:eastAsia="宋体" w:hAnsi="宋体"/>
          <w:sz w:val="24"/>
          <w:szCs w:val="24"/>
        </w:rPr>
        <w:t>促进专业的改革与建设</w:t>
      </w:r>
      <w:r>
        <w:rPr>
          <w:rFonts w:ascii="宋体" w:eastAsia="宋体" w:hAnsi="宋体" w:hint="eastAsia"/>
          <w:sz w:val="24"/>
          <w:szCs w:val="24"/>
        </w:rPr>
        <w:t>，</w:t>
      </w:r>
      <w:r>
        <w:rPr>
          <w:rFonts w:ascii="宋体" w:eastAsia="宋体" w:hAnsi="宋体"/>
          <w:sz w:val="24"/>
          <w:szCs w:val="24"/>
        </w:rPr>
        <w:t>增进校企</w:t>
      </w:r>
      <w:r>
        <w:rPr>
          <w:rFonts w:ascii="宋体" w:eastAsia="宋体" w:hAnsi="宋体" w:hint="eastAsia"/>
          <w:sz w:val="24"/>
          <w:szCs w:val="24"/>
        </w:rPr>
        <w:t>协同</w:t>
      </w:r>
      <w:r>
        <w:rPr>
          <w:rFonts w:ascii="宋体" w:eastAsia="宋体" w:hAnsi="宋体"/>
          <w:sz w:val="24"/>
          <w:szCs w:val="24"/>
        </w:rPr>
        <w:t>育人</w:t>
      </w:r>
      <w:r>
        <w:rPr>
          <w:rFonts w:ascii="宋体" w:eastAsia="宋体" w:hAnsi="宋体" w:hint="eastAsia"/>
          <w:sz w:val="24"/>
          <w:szCs w:val="24"/>
        </w:rPr>
        <w:t>，2016年，学院从行业典型物流企业和生产制造企业聘请了既有一定理论水平又有丰富实践经验的商务管理人员、企业家、行业专家担任学院客座教授</w:t>
      </w:r>
      <w:r w:rsidR="0004052E">
        <w:rPr>
          <w:rFonts w:ascii="宋体" w:eastAsia="宋体" w:hAnsi="宋体" w:hint="eastAsia"/>
          <w:sz w:val="24"/>
          <w:szCs w:val="24"/>
        </w:rPr>
        <w:t>，召开了“客座教授聘任”大会和企业家</w:t>
      </w:r>
      <w:r w:rsidR="00FD5629">
        <w:rPr>
          <w:rFonts w:ascii="宋体" w:eastAsia="宋体" w:hAnsi="宋体" w:hint="eastAsia"/>
          <w:sz w:val="24"/>
          <w:szCs w:val="24"/>
        </w:rPr>
        <w:t>师生座谈会</w:t>
      </w:r>
      <w:r w:rsidR="00495234">
        <w:rPr>
          <w:rFonts w:ascii="宋体" w:eastAsia="宋体" w:hAnsi="宋体" w:hint="eastAsia"/>
          <w:sz w:val="24"/>
          <w:szCs w:val="24"/>
        </w:rPr>
        <w:t>，多名企业家为学生开设物流业的前沿讲座，受到学生好评</w:t>
      </w:r>
      <w:r w:rsidR="00FD5629">
        <w:rPr>
          <w:rFonts w:ascii="宋体" w:eastAsia="宋体" w:hAnsi="宋体" w:hint="eastAsia"/>
          <w:sz w:val="24"/>
          <w:szCs w:val="24"/>
        </w:rPr>
        <w:t>。</w:t>
      </w:r>
      <w:r>
        <w:rPr>
          <w:rFonts w:ascii="宋体" w:eastAsia="宋体" w:hAnsi="宋体" w:hint="eastAsia"/>
          <w:sz w:val="24"/>
          <w:szCs w:val="24"/>
        </w:rPr>
        <w:t>通过聘任工作，增进了学院与各企业之间的合作关系，为以后共同培养出适应社会经济发展需要的高素质、高技能的人才奠定了良好的基础。</w:t>
      </w:r>
      <w:r w:rsidR="0004052E">
        <w:rPr>
          <w:rFonts w:ascii="宋体" w:eastAsia="宋体" w:hAnsi="宋体" w:hint="eastAsia"/>
          <w:sz w:val="24"/>
          <w:szCs w:val="24"/>
        </w:rPr>
        <w:t>受聘客座教授企业家名单见表1。</w:t>
      </w:r>
    </w:p>
    <w:p w:rsidR="0004052E" w:rsidRPr="004879F6" w:rsidRDefault="003917BC" w:rsidP="00594D62">
      <w:pPr>
        <w:spacing w:beforeLines="50" w:afterLines="50" w:line="360" w:lineRule="auto"/>
        <w:ind w:firstLineChars="200" w:firstLine="422"/>
        <w:jc w:val="center"/>
        <w:rPr>
          <w:rFonts w:ascii="宋体" w:eastAsia="宋体" w:hAnsi="宋体"/>
          <w:b/>
          <w:szCs w:val="21"/>
        </w:rPr>
      </w:pPr>
      <w:r w:rsidRPr="004879F6">
        <w:rPr>
          <w:rFonts w:ascii="宋体" w:eastAsia="宋体" w:hAnsi="宋体" w:hint="eastAsia"/>
          <w:b/>
          <w:szCs w:val="21"/>
        </w:rPr>
        <w:t>表1  2016-2017年受聘客座教授企业家名单</w:t>
      </w:r>
    </w:p>
    <w:tbl>
      <w:tblPr>
        <w:tblStyle w:val="aa"/>
        <w:tblW w:w="0" w:type="auto"/>
        <w:tblLook w:val="04A0"/>
      </w:tblPr>
      <w:tblGrid>
        <w:gridCol w:w="675"/>
        <w:gridCol w:w="993"/>
        <w:gridCol w:w="4536"/>
        <w:gridCol w:w="1559"/>
        <w:gridCol w:w="759"/>
      </w:tblGrid>
      <w:tr w:rsidR="0004052E" w:rsidTr="00D87FC1">
        <w:tc>
          <w:tcPr>
            <w:tcW w:w="675" w:type="dxa"/>
            <w:tcBorders>
              <w:top w:val="single" w:sz="12" w:space="0" w:color="auto"/>
              <w:left w:val="single" w:sz="12" w:space="0" w:color="auto"/>
              <w:bottom w:val="single" w:sz="6" w:space="0" w:color="auto"/>
              <w:right w:val="single" w:sz="6" w:space="0" w:color="auto"/>
            </w:tcBorders>
          </w:tcPr>
          <w:p w:rsidR="0004052E" w:rsidRPr="00770FC9" w:rsidRDefault="00770FC9" w:rsidP="00770FC9">
            <w:pPr>
              <w:spacing w:line="360" w:lineRule="auto"/>
              <w:jc w:val="center"/>
              <w:rPr>
                <w:rFonts w:ascii="宋体" w:eastAsia="宋体" w:hAnsi="宋体"/>
                <w:b/>
                <w:szCs w:val="21"/>
              </w:rPr>
            </w:pPr>
            <w:r w:rsidRPr="00770FC9">
              <w:rPr>
                <w:rFonts w:ascii="宋体" w:eastAsia="宋体" w:hAnsi="宋体" w:hint="eastAsia"/>
                <w:b/>
                <w:szCs w:val="21"/>
              </w:rPr>
              <w:t>序号</w:t>
            </w:r>
          </w:p>
        </w:tc>
        <w:tc>
          <w:tcPr>
            <w:tcW w:w="993" w:type="dxa"/>
            <w:tcBorders>
              <w:top w:val="single" w:sz="12" w:space="0" w:color="auto"/>
              <w:left w:val="single" w:sz="6" w:space="0" w:color="auto"/>
              <w:bottom w:val="single" w:sz="6" w:space="0" w:color="auto"/>
              <w:right w:val="single" w:sz="6" w:space="0" w:color="auto"/>
            </w:tcBorders>
          </w:tcPr>
          <w:p w:rsidR="0004052E" w:rsidRPr="00770FC9" w:rsidRDefault="00770FC9" w:rsidP="00770FC9">
            <w:pPr>
              <w:spacing w:line="360" w:lineRule="auto"/>
              <w:jc w:val="center"/>
              <w:rPr>
                <w:rFonts w:ascii="宋体" w:eastAsia="宋体" w:hAnsi="宋体"/>
                <w:b/>
                <w:szCs w:val="21"/>
              </w:rPr>
            </w:pPr>
            <w:r>
              <w:rPr>
                <w:rFonts w:ascii="宋体" w:eastAsia="宋体" w:hAnsi="宋体" w:hint="eastAsia"/>
                <w:b/>
                <w:szCs w:val="21"/>
              </w:rPr>
              <w:t>姓  名</w:t>
            </w:r>
          </w:p>
        </w:tc>
        <w:tc>
          <w:tcPr>
            <w:tcW w:w="4536" w:type="dxa"/>
            <w:tcBorders>
              <w:top w:val="single" w:sz="12" w:space="0" w:color="auto"/>
              <w:left w:val="single" w:sz="6" w:space="0" w:color="auto"/>
              <w:bottom w:val="single" w:sz="6" w:space="0" w:color="auto"/>
              <w:right w:val="single" w:sz="6" w:space="0" w:color="auto"/>
            </w:tcBorders>
          </w:tcPr>
          <w:p w:rsidR="0004052E" w:rsidRPr="00770FC9" w:rsidRDefault="00770FC9" w:rsidP="00770FC9">
            <w:pPr>
              <w:spacing w:line="360" w:lineRule="auto"/>
              <w:jc w:val="center"/>
              <w:rPr>
                <w:rFonts w:ascii="宋体" w:eastAsia="宋体" w:hAnsi="宋体"/>
                <w:b/>
                <w:szCs w:val="21"/>
              </w:rPr>
            </w:pPr>
            <w:r>
              <w:rPr>
                <w:rFonts w:ascii="宋体" w:eastAsia="宋体" w:hAnsi="宋体" w:hint="eastAsia"/>
                <w:b/>
                <w:szCs w:val="21"/>
              </w:rPr>
              <w:t>企业（单位）名称</w:t>
            </w:r>
          </w:p>
        </w:tc>
        <w:tc>
          <w:tcPr>
            <w:tcW w:w="1559" w:type="dxa"/>
            <w:tcBorders>
              <w:top w:val="single" w:sz="12" w:space="0" w:color="auto"/>
              <w:left w:val="single" w:sz="6" w:space="0" w:color="auto"/>
              <w:bottom w:val="single" w:sz="6" w:space="0" w:color="auto"/>
              <w:right w:val="single" w:sz="6" w:space="0" w:color="auto"/>
            </w:tcBorders>
          </w:tcPr>
          <w:p w:rsidR="0004052E" w:rsidRPr="00770FC9" w:rsidRDefault="00770FC9" w:rsidP="00770FC9">
            <w:pPr>
              <w:spacing w:line="360" w:lineRule="auto"/>
              <w:jc w:val="center"/>
              <w:rPr>
                <w:rFonts w:ascii="宋体" w:eastAsia="宋体" w:hAnsi="宋体"/>
                <w:b/>
                <w:szCs w:val="21"/>
              </w:rPr>
            </w:pPr>
            <w:r>
              <w:rPr>
                <w:rFonts w:ascii="宋体" w:eastAsia="宋体" w:hAnsi="宋体" w:hint="eastAsia"/>
                <w:b/>
                <w:szCs w:val="21"/>
              </w:rPr>
              <w:t>职  务</w:t>
            </w:r>
          </w:p>
        </w:tc>
        <w:tc>
          <w:tcPr>
            <w:tcW w:w="759" w:type="dxa"/>
            <w:tcBorders>
              <w:top w:val="single" w:sz="12" w:space="0" w:color="auto"/>
              <w:left w:val="single" w:sz="6" w:space="0" w:color="auto"/>
              <w:bottom w:val="single" w:sz="6" w:space="0" w:color="auto"/>
              <w:right w:val="single" w:sz="12" w:space="0" w:color="auto"/>
            </w:tcBorders>
          </w:tcPr>
          <w:p w:rsidR="0004052E" w:rsidRPr="00770FC9" w:rsidRDefault="00770FC9" w:rsidP="00770FC9">
            <w:pPr>
              <w:spacing w:line="360" w:lineRule="auto"/>
              <w:jc w:val="center"/>
              <w:rPr>
                <w:rFonts w:ascii="宋体" w:eastAsia="宋体" w:hAnsi="宋体"/>
                <w:b/>
                <w:szCs w:val="21"/>
              </w:rPr>
            </w:pPr>
            <w:r>
              <w:rPr>
                <w:rFonts w:ascii="宋体" w:eastAsia="宋体" w:hAnsi="宋体" w:hint="eastAsia"/>
                <w:b/>
                <w:szCs w:val="21"/>
              </w:rPr>
              <w:t>备注</w:t>
            </w:r>
          </w:p>
        </w:tc>
      </w:tr>
      <w:tr w:rsidR="0004052E" w:rsidTr="00D87FC1">
        <w:tc>
          <w:tcPr>
            <w:tcW w:w="675" w:type="dxa"/>
            <w:tcBorders>
              <w:top w:val="single" w:sz="6" w:space="0" w:color="auto"/>
              <w:left w:val="single" w:sz="12" w:space="0" w:color="auto"/>
              <w:bottom w:val="single" w:sz="6" w:space="0" w:color="auto"/>
              <w:right w:val="single" w:sz="6" w:space="0" w:color="auto"/>
            </w:tcBorders>
          </w:tcPr>
          <w:p w:rsidR="0004052E" w:rsidRPr="00770FC9" w:rsidRDefault="00770FC9" w:rsidP="00770FC9">
            <w:pPr>
              <w:spacing w:line="360" w:lineRule="auto"/>
              <w:jc w:val="center"/>
              <w:rPr>
                <w:rFonts w:ascii="宋体" w:eastAsia="宋体" w:hAnsi="宋体"/>
                <w:szCs w:val="21"/>
              </w:rPr>
            </w:pPr>
            <w:r>
              <w:rPr>
                <w:rFonts w:ascii="宋体" w:eastAsia="宋体" w:hAnsi="宋体" w:hint="eastAsia"/>
                <w:szCs w:val="21"/>
              </w:rPr>
              <w:t>1</w:t>
            </w:r>
          </w:p>
        </w:tc>
        <w:tc>
          <w:tcPr>
            <w:tcW w:w="993" w:type="dxa"/>
            <w:tcBorders>
              <w:top w:val="single" w:sz="6" w:space="0" w:color="auto"/>
              <w:left w:val="single" w:sz="6" w:space="0" w:color="auto"/>
              <w:bottom w:val="single" w:sz="6" w:space="0" w:color="auto"/>
              <w:right w:val="single" w:sz="6" w:space="0" w:color="auto"/>
            </w:tcBorders>
          </w:tcPr>
          <w:p w:rsidR="0004052E" w:rsidRPr="00770FC9" w:rsidRDefault="00E30CD6" w:rsidP="00770FC9">
            <w:pPr>
              <w:spacing w:line="360" w:lineRule="auto"/>
              <w:jc w:val="center"/>
              <w:rPr>
                <w:rFonts w:ascii="宋体" w:eastAsia="宋体" w:hAnsi="宋体"/>
                <w:szCs w:val="21"/>
              </w:rPr>
            </w:pPr>
            <w:r w:rsidRPr="00C84F57">
              <w:rPr>
                <w:rFonts w:ascii="宋体" w:hAnsi="宋体" w:hint="eastAsia"/>
                <w:szCs w:val="21"/>
              </w:rPr>
              <w:t>陈嘉生</w:t>
            </w:r>
          </w:p>
        </w:tc>
        <w:tc>
          <w:tcPr>
            <w:tcW w:w="4536" w:type="dxa"/>
            <w:tcBorders>
              <w:top w:val="single" w:sz="6" w:space="0" w:color="auto"/>
              <w:left w:val="single" w:sz="6" w:space="0" w:color="auto"/>
              <w:bottom w:val="single" w:sz="6" w:space="0" w:color="auto"/>
              <w:right w:val="single" w:sz="6" w:space="0" w:color="auto"/>
            </w:tcBorders>
          </w:tcPr>
          <w:p w:rsidR="0004052E" w:rsidRPr="00770FC9" w:rsidRDefault="00E30CD6" w:rsidP="00E30CD6">
            <w:pPr>
              <w:spacing w:line="360" w:lineRule="auto"/>
              <w:jc w:val="center"/>
              <w:rPr>
                <w:rFonts w:ascii="宋体" w:eastAsia="宋体" w:hAnsi="宋体"/>
                <w:szCs w:val="21"/>
              </w:rPr>
            </w:pPr>
            <w:r w:rsidRPr="00C84F57">
              <w:rPr>
                <w:rFonts w:ascii="宋体" w:hAnsi="宋体" w:hint="eastAsia"/>
                <w:szCs w:val="21"/>
              </w:rPr>
              <w:t>珠海市新泰物资总公司</w:t>
            </w:r>
          </w:p>
        </w:tc>
        <w:tc>
          <w:tcPr>
            <w:tcW w:w="1559" w:type="dxa"/>
            <w:tcBorders>
              <w:top w:val="single" w:sz="6" w:space="0" w:color="auto"/>
              <w:left w:val="single" w:sz="6" w:space="0" w:color="auto"/>
              <w:bottom w:val="single" w:sz="6" w:space="0" w:color="auto"/>
              <w:right w:val="single" w:sz="6" w:space="0" w:color="auto"/>
            </w:tcBorders>
          </w:tcPr>
          <w:p w:rsidR="0004052E" w:rsidRPr="00770FC9" w:rsidRDefault="00E30CD6" w:rsidP="00770FC9">
            <w:pPr>
              <w:spacing w:line="360" w:lineRule="auto"/>
              <w:jc w:val="center"/>
              <w:rPr>
                <w:rFonts w:ascii="宋体" w:eastAsia="宋体" w:hAnsi="宋体"/>
                <w:szCs w:val="21"/>
              </w:rPr>
            </w:pPr>
            <w:r w:rsidRPr="00C84F57">
              <w:rPr>
                <w:rFonts w:ascii="宋体" w:hAnsi="宋体" w:hint="eastAsia"/>
                <w:szCs w:val="21"/>
              </w:rPr>
              <w:t>董事长</w:t>
            </w:r>
          </w:p>
        </w:tc>
        <w:tc>
          <w:tcPr>
            <w:tcW w:w="759" w:type="dxa"/>
            <w:tcBorders>
              <w:top w:val="single" w:sz="6" w:space="0" w:color="auto"/>
              <w:left w:val="single" w:sz="6" w:space="0" w:color="auto"/>
              <w:bottom w:val="single" w:sz="6" w:space="0" w:color="auto"/>
              <w:right w:val="single" w:sz="12" w:space="0" w:color="auto"/>
            </w:tcBorders>
          </w:tcPr>
          <w:p w:rsidR="0004052E" w:rsidRPr="00770FC9" w:rsidRDefault="0004052E" w:rsidP="00770FC9">
            <w:pPr>
              <w:spacing w:line="360" w:lineRule="auto"/>
              <w:jc w:val="center"/>
              <w:rPr>
                <w:rFonts w:ascii="宋体" w:eastAsia="宋体" w:hAnsi="宋体"/>
                <w:szCs w:val="21"/>
              </w:rPr>
            </w:pPr>
          </w:p>
        </w:tc>
      </w:tr>
      <w:tr w:rsidR="0004052E" w:rsidTr="00D87FC1">
        <w:tc>
          <w:tcPr>
            <w:tcW w:w="675" w:type="dxa"/>
            <w:tcBorders>
              <w:top w:val="single" w:sz="6" w:space="0" w:color="auto"/>
              <w:left w:val="single" w:sz="12" w:space="0" w:color="auto"/>
              <w:bottom w:val="single" w:sz="6" w:space="0" w:color="auto"/>
              <w:right w:val="single" w:sz="6" w:space="0" w:color="auto"/>
            </w:tcBorders>
          </w:tcPr>
          <w:p w:rsidR="0004052E" w:rsidRPr="00770FC9" w:rsidRDefault="00770FC9" w:rsidP="00770FC9">
            <w:pPr>
              <w:spacing w:line="360" w:lineRule="auto"/>
              <w:jc w:val="center"/>
              <w:rPr>
                <w:rFonts w:ascii="宋体" w:eastAsia="宋体" w:hAnsi="宋体"/>
                <w:szCs w:val="21"/>
              </w:rPr>
            </w:pPr>
            <w:r>
              <w:rPr>
                <w:rFonts w:ascii="宋体" w:eastAsia="宋体" w:hAnsi="宋体" w:hint="eastAsia"/>
                <w:szCs w:val="21"/>
              </w:rPr>
              <w:t>2</w:t>
            </w:r>
          </w:p>
        </w:tc>
        <w:tc>
          <w:tcPr>
            <w:tcW w:w="993" w:type="dxa"/>
            <w:tcBorders>
              <w:top w:val="single" w:sz="6" w:space="0" w:color="auto"/>
              <w:left w:val="single" w:sz="6" w:space="0" w:color="auto"/>
              <w:bottom w:val="single" w:sz="6" w:space="0" w:color="auto"/>
              <w:right w:val="single" w:sz="6" w:space="0" w:color="auto"/>
            </w:tcBorders>
          </w:tcPr>
          <w:p w:rsidR="0004052E" w:rsidRPr="00770FC9" w:rsidRDefault="00E30CD6" w:rsidP="00770FC9">
            <w:pPr>
              <w:spacing w:line="360" w:lineRule="auto"/>
              <w:jc w:val="center"/>
              <w:rPr>
                <w:rFonts w:ascii="宋体" w:eastAsia="宋体" w:hAnsi="宋体"/>
                <w:szCs w:val="21"/>
              </w:rPr>
            </w:pPr>
            <w:r w:rsidRPr="00C84F57">
              <w:rPr>
                <w:rFonts w:ascii="宋体" w:hAnsi="宋体" w:hint="eastAsia"/>
                <w:szCs w:val="21"/>
              </w:rPr>
              <w:t>陈金发</w:t>
            </w:r>
          </w:p>
        </w:tc>
        <w:tc>
          <w:tcPr>
            <w:tcW w:w="4536" w:type="dxa"/>
            <w:tcBorders>
              <w:top w:val="single" w:sz="6" w:space="0" w:color="auto"/>
              <w:left w:val="single" w:sz="6" w:space="0" w:color="auto"/>
              <w:bottom w:val="single" w:sz="6" w:space="0" w:color="auto"/>
              <w:right w:val="single" w:sz="6" w:space="0" w:color="auto"/>
            </w:tcBorders>
          </w:tcPr>
          <w:p w:rsidR="0004052E" w:rsidRPr="00770FC9" w:rsidRDefault="00E30CD6" w:rsidP="00E30CD6">
            <w:pPr>
              <w:spacing w:line="360" w:lineRule="auto"/>
              <w:jc w:val="center"/>
              <w:rPr>
                <w:rFonts w:ascii="宋体" w:eastAsia="宋体" w:hAnsi="宋体"/>
                <w:szCs w:val="21"/>
              </w:rPr>
            </w:pPr>
            <w:r w:rsidRPr="00C84F57">
              <w:rPr>
                <w:rFonts w:ascii="宋体" w:hAnsi="宋体" w:hint="eastAsia"/>
                <w:szCs w:val="21"/>
              </w:rPr>
              <w:t>广州惠尔通物流有限公司</w:t>
            </w:r>
          </w:p>
        </w:tc>
        <w:tc>
          <w:tcPr>
            <w:tcW w:w="1559" w:type="dxa"/>
            <w:tcBorders>
              <w:top w:val="single" w:sz="6" w:space="0" w:color="auto"/>
              <w:left w:val="single" w:sz="6" w:space="0" w:color="auto"/>
              <w:bottom w:val="single" w:sz="6" w:space="0" w:color="auto"/>
              <w:right w:val="single" w:sz="6" w:space="0" w:color="auto"/>
            </w:tcBorders>
          </w:tcPr>
          <w:p w:rsidR="0004052E" w:rsidRPr="00770FC9" w:rsidRDefault="00E30CD6" w:rsidP="00770FC9">
            <w:pPr>
              <w:spacing w:line="360" w:lineRule="auto"/>
              <w:jc w:val="center"/>
              <w:rPr>
                <w:rFonts w:ascii="宋体" w:eastAsia="宋体" w:hAnsi="宋体"/>
                <w:szCs w:val="21"/>
              </w:rPr>
            </w:pPr>
            <w:r w:rsidRPr="00C84F57">
              <w:rPr>
                <w:rFonts w:ascii="宋体" w:hAnsi="宋体" w:hint="eastAsia"/>
                <w:szCs w:val="21"/>
              </w:rPr>
              <w:t>总经理</w:t>
            </w:r>
          </w:p>
        </w:tc>
        <w:tc>
          <w:tcPr>
            <w:tcW w:w="759" w:type="dxa"/>
            <w:tcBorders>
              <w:top w:val="single" w:sz="6" w:space="0" w:color="auto"/>
              <w:left w:val="single" w:sz="6" w:space="0" w:color="auto"/>
              <w:bottom w:val="single" w:sz="6" w:space="0" w:color="auto"/>
              <w:right w:val="single" w:sz="12" w:space="0" w:color="auto"/>
            </w:tcBorders>
          </w:tcPr>
          <w:p w:rsidR="0004052E" w:rsidRPr="00770FC9" w:rsidRDefault="0004052E" w:rsidP="00770FC9">
            <w:pPr>
              <w:spacing w:line="360" w:lineRule="auto"/>
              <w:jc w:val="center"/>
              <w:rPr>
                <w:rFonts w:ascii="宋体" w:eastAsia="宋体" w:hAnsi="宋体"/>
                <w:szCs w:val="21"/>
              </w:rPr>
            </w:pPr>
          </w:p>
        </w:tc>
      </w:tr>
      <w:tr w:rsidR="0004052E" w:rsidTr="00D87FC1">
        <w:tc>
          <w:tcPr>
            <w:tcW w:w="675" w:type="dxa"/>
            <w:tcBorders>
              <w:top w:val="single" w:sz="6" w:space="0" w:color="auto"/>
              <w:left w:val="single" w:sz="12" w:space="0" w:color="auto"/>
              <w:bottom w:val="single" w:sz="6" w:space="0" w:color="auto"/>
              <w:right w:val="single" w:sz="6" w:space="0" w:color="auto"/>
            </w:tcBorders>
          </w:tcPr>
          <w:p w:rsidR="0004052E" w:rsidRPr="00770FC9" w:rsidRDefault="00770FC9" w:rsidP="00770FC9">
            <w:pPr>
              <w:spacing w:line="360" w:lineRule="auto"/>
              <w:jc w:val="center"/>
              <w:rPr>
                <w:rFonts w:ascii="宋体" w:eastAsia="宋体" w:hAnsi="宋体"/>
                <w:szCs w:val="21"/>
              </w:rPr>
            </w:pPr>
            <w:r>
              <w:rPr>
                <w:rFonts w:ascii="宋体" w:eastAsia="宋体" w:hAnsi="宋体" w:hint="eastAsia"/>
                <w:szCs w:val="21"/>
              </w:rPr>
              <w:t>3</w:t>
            </w:r>
          </w:p>
        </w:tc>
        <w:tc>
          <w:tcPr>
            <w:tcW w:w="993" w:type="dxa"/>
            <w:tcBorders>
              <w:top w:val="single" w:sz="6" w:space="0" w:color="auto"/>
              <w:left w:val="single" w:sz="6" w:space="0" w:color="auto"/>
              <w:bottom w:val="single" w:sz="6" w:space="0" w:color="auto"/>
              <w:right w:val="single" w:sz="6" w:space="0" w:color="auto"/>
            </w:tcBorders>
          </w:tcPr>
          <w:p w:rsidR="0004052E" w:rsidRPr="00770FC9" w:rsidRDefault="00E30CD6" w:rsidP="00770FC9">
            <w:pPr>
              <w:spacing w:line="360" w:lineRule="auto"/>
              <w:jc w:val="center"/>
              <w:rPr>
                <w:rFonts w:ascii="宋体" w:eastAsia="宋体" w:hAnsi="宋体"/>
                <w:szCs w:val="21"/>
              </w:rPr>
            </w:pPr>
            <w:r w:rsidRPr="00C84F57">
              <w:rPr>
                <w:rFonts w:ascii="宋体" w:hAnsi="宋体" w:hint="eastAsia"/>
                <w:szCs w:val="21"/>
              </w:rPr>
              <w:t>陈特喜</w:t>
            </w:r>
          </w:p>
        </w:tc>
        <w:tc>
          <w:tcPr>
            <w:tcW w:w="4536" w:type="dxa"/>
            <w:tcBorders>
              <w:top w:val="single" w:sz="6" w:space="0" w:color="auto"/>
              <w:left w:val="single" w:sz="6" w:space="0" w:color="auto"/>
              <w:bottom w:val="single" w:sz="6" w:space="0" w:color="auto"/>
              <w:right w:val="single" w:sz="6" w:space="0" w:color="auto"/>
            </w:tcBorders>
          </w:tcPr>
          <w:p w:rsidR="0004052E" w:rsidRPr="00770FC9" w:rsidRDefault="00E30CD6" w:rsidP="00E30CD6">
            <w:pPr>
              <w:spacing w:line="360" w:lineRule="auto"/>
              <w:jc w:val="center"/>
              <w:rPr>
                <w:rFonts w:ascii="宋体" w:eastAsia="宋体" w:hAnsi="宋体"/>
                <w:szCs w:val="21"/>
              </w:rPr>
            </w:pPr>
            <w:r w:rsidRPr="00C84F57">
              <w:rPr>
                <w:rFonts w:ascii="宋体" w:hAnsi="宋体" w:hint="eastAsia"/>
                <w:szCs w:val="21"/>
              </w:rPr>
              <w:t>中海物流（深圳）有限公司</w:t>
            </w:r>
          </w:p>
        </w:tc>
        <w:tc>
          <w:tcPr>
            <w:tcW w:w="1559" w:type="dxa"/>
            <w:tcBorders>
              <w:top w:val="single" w:sz="6" w:space="0" w:color="auto"/>
              <w:left w:val="single" w:sz="6" w:space="0" w:color="auto"/>
              <w:bottom w:val="single" w:sz="6" w:space="0" w:color="auto"/>
              <w:right w:val="single" w:sz="6" w:space="0" w:color="auto"/>
            </w:tcBorders>
          </w:tcPr>
          <w:p w:rsidR="0004052E" w:rsidRPr="00770FC9" w:rsidRDefault="00E30CD6" w:rsidP="00770FC9">
            <w:pPr>
              <w:spacing w:line="360" w:lineRule="auto"/>
              <w:jc w:val="center"/>
              <w:rPr>
                <w:rFonts w:ascii="宋体" w:eastAsia="宋体" w:hAnsi="宋体"/>
                <w:szCs w:val="21"/>
              </w:rPr>
            </w:pPr>
            <w:r w:rsidRPr="00C84F57">
              <w:rPr>
                <w:rFonts w:ascii="宋体" w:hAnsi="宋体" w:hint="eastAsia"/>
                <w:szCs w:val="21"/>
              </w:rPr>
              <w:t>总经理</w:t>
            </w:r>
            <w:r>
              <w:rPr>
                <w:rFonts w:ascii="宋体" w:hAnsi="宋体" w:hint="eastAsia"/>
                <w:szCs w:val="21"/>
              </w:rPr>
              <w:t>助理</w:t>
            </w:r>
          </w:p>
        </w:tc>
        <w:tc>
          <w:tcPr>
            <w:tcW w:w="759" w:type="dxa"/>
            <w:tcBorders>
              <w:top w:val="single" w:sz="6" w:space="0" w:color="auto"/>
              <w:left w:val="single" w:sz="6" w:space="0" w:color="auto"/>
              <w:bottom w:val="single" w:sz="6" w:space="0" w:color="auto"/>
              <w:right w:val="single" w:sz="12" w:space="0" w:color="auto"/>
            </w:tcBorders>
          </w:tcPr>
          <w:p w:rsidR="0004052E" w:rsidRPr="00770FC9" w:rsidRDefault="0004052E" w:rsidP="00770FC9">
            <w:pPr>
              <w:spacing w:line="360" w:lineRule="auto"/>
              <w:jc w:val="center"/>
              <w:rPr>
                <w:rFonts w:ascii="宋体" w:eastAsia="宋体" w:hAnsi="宋体"/>
                <w:szCs w:val="21"/>
              </w:rPr>
            </w:pPr>
          </w:p>
        </w:tc>
      </w:tr>
      <w:tr w:rsidR="0004052E" w:rsidTr="00D87FC1">
        <w:tc>
          <w:tcPr>
            <w:tcW w:w="675" w:type="dxa"/>
            <w:tcBorders>
              <w:top w:val="single" w:sz="6" w:space="0" w:color="auto"/>
              <w:left w:val="single" w:sz="12" w:space="0" w:color="auto"/>
              <w:bottom w:val="single" w:sz="6" w:space="0" w:color="auto"/>
              <w:right w:val="single" w:sz="6" w:space="0" w:color="auto"/>
            </w:tcBorders>
          </w:tcPr>
          <w:p w:rsidR="0004052E" w:rsidRPr="00770FC9" w:rsidRDefault="00770FC9" w:rsidP="00770FC9">
            <w:pPr>
              <w:spacing w:line="360" w:lineRule="auto"/>
              <w:jc w:val="center"/>
              <w:rPr>
                <w:rFonts w:ascii="宋体" w:eastAsia="宋体" w:hAnsi="宋体"/>
                <w:szCs w:val="21"/>
              </w:rPr>
            </w:pPr>
            <w:r>
              <w:rPr>
                <w:rFonts w:ascii="宋体" w:eastAsia="宋体" w:hAnsi="宋体" w:hint="eastAsia"/>
                <w:szCs w:val="21"/>
              </w:rPr>
              <w:t>4</w:t>
            </w:r>
          </w:p>
        </w:tc>
        <w:tc>
          <w:tcPr>
            <w:tcW w:w="993" w:type="dxa"/>
            <w:tcBorders>
              <w:top w:val="single" w:sz="6" w:space="0" w:color="auto"/>
              <w:left w:val="single" w:sz="6" w:space="0" w:color="auto"/>
              <w:bottom w:val="single" w:sz="6" w:space="0" w:color="auto"/>
              <w:right w:val="single" w:sz="6" w:space="0" w:color="auto"/>
            </w:tcBorders>
          </w:tcPr>
          <w:p w:rsidR="0004052E" w:rsidRPr="00770FC9" w:rsidRDefault="00C010EB" w:rsidP="00770FC9">
            <w:pPr>
              <w:spacing w:line="360" w:lineRule="auto"/>
              <w:jc w:val="center"/>
              <w:rPr>
                <w:rFonts w:ascii="宋体" w:eastAsia="宋体" w:hAnsi="宋体"/>
                <w:szCs w:val="21"/>
              </w:rPr>
            </w:pPr>
            <w:r w:rsidRPr="00C84F57">
              <w:rPr>
                <w:rFonts w:ascii="宋体" w:hAnsi="宋体" w:hint="eastAsia"/>
                <w:szCs w:val="21"/>
              </w:rPr>
              <w:t>陈星文</w:t>
            </w:r>
          </w:p>
        </w:tc>
        <w:tc>
          <w:tcPr>
            <w:tcW w:w="4536" w:type="dxa"/>
            <w:tcBorders>
              <w:top w:val="single" w:sz="6" w:space="0" w:color="auto"/>
              <w:left w:val="single" w:sz="6" w:space="0" w:color="auto"/>
              <w:bottom w:val="single" w:sz="6" w:space="0" w:color="auto"/>
              <w:right w:val="single" w:sz="6" w:space="0" w:color="auto"/>
            </w:tcBorders>
          </w:tcPr>
          <w:p w:rsidR="0004052E" w:rsidRPr="00770FC9" w:rsidRDefault="00C010EB" w:rsidP="00C010EB">
            <w:pPr>
              <w:spacing w:line="360" w:lineRule="auto"/>
              <w:jc w:val="center"/>
              <w:rPr>
                <w:rFonts w:ascii="宋体" w:eastAsia="宋体" w:hAnsi="宋体"/>
                <w:szCs w:val="21"/>
              </w:rPr>
            </w:pPr>
            <w:r w:rsidRPr="00C84F57">
              <w:rPr>
                <w:rFonts w:ascii="宋体" w:hAnsi="宋体" w:hint="eastAsia"/>
                <w:szCs w:val="21"/>
              </w:rPr>
              <w:t>珠海华润银行股份有限公司</w:t>
            </w:r>
          </w:p>
        </w:tc>
        <w:tc>
          <w:tcPr>
            <w:tcW w:w="1559" w:type="dxa"/>
            <w:tcBorders>
              <w:top w:val="single" w:sz="6" w:space="0" w:color="auto"/>
              <w:left w:val="single" w:sz="6" w:space="0" w:color="auto"/>
              <w:bottom w:val="single" w:sz="6" w:space="0" w:color="auto"/>
              <w:right w:val="single" w:sz="6" w:space="0" w:color="auto"/>
            </w:tcBorders>
          </w:tcPr>
          <w:p w:rsidR="0004052E" w:rsidRPr="00770FC9" w:rsidRDefault="00C010EB" w:rsidP="00770FC9">
            <w:pPr>
              <w:spacing w:line="360" w:lineRule="auto"/>
              <w:jc w:val="center"/>
              <w:rPr>
                <w:rFonts w:ascii="宋体" w:eastAsia="宋体" w:hAnsi="宋体"/>
                <w:szCs w:val="21"/>
              </w:rPr>
            </w:pPr>
            <w:r w:rsidRPr="00C84F57">
              <w:rPr>
                <w:rFonts w:ascii="宋体" w:hAnsi="宋体" w:hint="eastAsia"/>
                <w:szCs w:val="21"/>
              </w:rPr>
              <w:t>副行长</w:t>
            </w:r>
          </w:p>
        </w:tc>
        <w:tc>
          <w:tcPr>
            <w:tcW w:w="759" w:type="dxa"/>
            <w:tcBorders>
              <w:top w:val="single" w:sz="6" w:space="0" w:color="auto"/>
              <w:left w:val="single" w:sz="6" w:space="0" w:color="auto"/>
              <w:bottom w:val="single" w:sz="6" w:space="0" w:color="auto"/>
              <w:right w:val="single" w:sz="12" w:space="0" w:color="auto"/>
            </w:tcBorders>
          </w:tcPr>
          <w:p w:rsidR="0004052E" w:rsidRPr="00770FC9" w:rsidRDefault="0004052E" w:rsidP="00770FC9">
            <w:pPr>
              <w:spacing w:line="360" w:lineRule="auto"/>
              <w:jc w:val="center"/>
              <w:rPr>
                <w:rFonts w:ascii="宋体" w:eastAsia="宋体" w:hAnsi="宋体"/>
                <w:szCs w:val="21"/>
              </w:rPr>
            </w:pPr>
          </w:p>
        </w:tc>
      </w:tr>
      <w:tr w:rsidR="0004052E" w:rsidTr="00D87FC1">
        <w:tc>
          <w:tcPr>
            <w:tcW w:w="675" w:type="dxa"/>
            <w:tcBorders>
              <w:top w:val="single" w:sz="6" w:space="0" w:color="auto"/>
              <w:left w:val="single" w:sz="12" w:space="0" w:color="auto"/>
              <w:bottom w:val="single" w:sz="6" w:space="0" w:color="auto"/>
              <w:right w:val="single" w:sz="6" w:space="0" w:color="auto"/>
            </w:tcBorders>
          </w:tcPr>
          <w:p w:rsidR="0004052E" w:rsidRPr="00770FC9" w:rsidRDefault="00770FC9" w:rsidP="00770FC9">
            <w:pPr>
              <w:spacing w:line="360" w:lineRule="auto"/>
              <w:jc w:val="center"/>
              <w:rPr>
                <w:rFonts w:ascii="宋体" w:eastAsia="宋体" w:hAnsi="宋体"/>
                <w:szCs w:val="21"/>
              </w:rPr>
            </w:pPr>
            <w:r>
              <w:rPr>
                <w:rFonts w:ascii="宋体" w:eastAsia="宋体" w:hAnsi="宋体" w:hint="eastAsia"/>
                <w:szCs w:val="21"/>
              </w:rPr>
              <w:t>5</w:t>
            </w:r>
          </w:p>
        </w:tc>
        <w:tc>
          <w:tcPr>
            <w:tcW w:w="993" w:type="dxa"/>
            <w:tcBorders>
              <w:top w:val="single" w:sz="6" w:space="0" w:color="auto"/>
              <w:left w:val="single" w:sz="6" w:space="0" w:color="auto"/>
              <w:bottom w:val="single" w:sz="6" w:space="0" w:color="auto"/>
              <w:right w:val="single" w:sz="6" w:space="0" w:color="auto"/>
            </w:tcBorders>
          </w:tcPr>
          <w:p w:rsidR="0004052E" w:rsidRPr="00770FC9" w:rsidRDefault="004A41D2" w:rsidP="00770FC9">
            <w:pPr>
              <w:spacing w:line="360" w:lineRule="auto"/>
              <w:jc w:val="center"/>
              <w:rPr>
                <w:rFonts w:ascii="宋体" w:eastAsia="宋体" w:hAnsi="宋体"/>
                <w:szCs w:val="21"/>
              </w:rPr>
            </w:pPr>
            <w:r>
              <w:rPr>
                <w:rFonts w:ascii="宋体" w:hAnsi="宋体" w:hint="eastAsia"/>
                <w:szCs w:val="21"/>
              </w:rPr>
              <w:t>蔡  军</w:t>
            </w:r>
          </w:p>
        </w:tc>
        <w:tc>
          <w:tcPr>
            <w:tcW w:w="4536" w:type="dxa"/>
            <w:tcBorders>
              <w:top w:val="single" w:sz="6" w:space="0" w:color="auto"/>
              <w:left w:val="single" w:sz="6" w:space="0" w:color="auto"/>
              <w:bottom w:val="single" w:sz="6" w:space="0" w:color="auto"/>
              <w:right w:val="single" w:sz="6" w:space="0" w:color="auto"/>
            </w:tcBorders>
          </w:tcPr>
          <w:p w:rsidR="0004052E" w:rsidRPr="00770FC9" w:rsidRDefault="004A41D2" w:rsidP="004A41D2">
            <w:pPr>
              <w:spacing w:line="360" w:lineRule="auto"/>
              <w:jc w:val="center"/>
              <w:rPr>
                <w:rFonts w:ascii="宋体" w:eastAsia="宋体" w:hAnsi="宋体"/>
                <w:szCs w:val="21"/>
              </w:rPr>
            </w:pPr>
            <w:r>
              <w:rPr>
                <w:rFonts w:ascii="宋体" w:hAnsi="宋体" w:hint="eastAsia"/>
                <w:szCs w:val="21"/>
              </w:rPr>
              <w:t>广州华新商贸有限公司</w:t>
            </w:r>
          </w:p>
        </w:tc>
        <w:tc>
          <w:tcPr>
            <w:tcW w:w="1559" w:type="dxa"/>
            <w:tcBorders>
              <w:top w:val="single" w:sz="6" w:space="0" w:color="auto"/>
              <w:left w:val="single" w:sz="6" w:space="0" w:color="auto"/>
              <w:bottom w:val="single" w:sz="6" w:space="0" w:color="auto"/>
              <w:right w:val="single" w:sz="6" w:space="0" w:color="auto"/>
            </w:tcBorders>
          </w:tcPr>
          <w:p w:rsidR="0004052E" w:rsidRPr="00770FC9" w:rsidRDefault="004A41D2" w:rsidP="00770FC9">
            <w:pPr>
              <w:spacing w:line="360" w:lineRule="auto"/>
              <w:jc w:val="center"/>
              <w:rPr>
                <w:rFonts w:ascii="宋体" w:eastAsia="宋体" w:hAnsi="宋体"/>
                <w:szCs w:val="21"/>
              </w:rPr>
            </w:pPr>
            <w:r>
              <w:rPr>
                <w:rFonts w:ascii="宋体" w:hAnsi="宋体" w:hint="eastAsia"/>
                <w:szCs w:val="21"/>
              </w:rPr>
              <w:t>副总裁</w:t>
            </w:r>
          </w:p>
        </w:tc>
        <w:tc>
          <w:tcPr>
            <w:tcW w:w="759" w:type="dxa"/>
            <w:tcBorders>
              <w:top w:val="single" w:sz="6" w:space="0" w:color="auto"/>
              <w:left w:val="single" w:sz="6" w:space="0" w:color="auto"/>
              <w:bottom w:val="single" w:sz="6" w:space="0" w:color="auto"/>
              <w:right w:val="single" w:sz="12" w:space="0" w:color="auto"/>
            </w:tcBorders>
          </w:tcPr>
          <w:p w:rsidR="0004052E" w:rsidRPr="00770FC9" w:rsidRDefault="0004052E" w:rsidP="00770FC9">
            <w:pPr>
              <w:spacing w:line="360" w:lineRule="auto"/>
              <w:jc w:val="center"/>
              <w:rPr>
                <w:rFonts w:ascii="宋体" w:eastAsia="宋体" w:hAnsi="宋体"/>
                <w:szCs w:val="21"/>
              </w:rPr>
            </w:pPr>
          </w:p>
        </w:tc>
      </w:tr>
      <w:tr w:rsidR="0004052E" w:rsidTr="00D87FC1">
        <w:tc>
          <w:tcPr>
            <w:tcW w:w="675" w:type="dxa"/>
            <w:tcBorders>
              <w:top w:val="single" w:sz="6" w:space="0" w:color="auto"/>
              <w:left w:val="single" w:sz="12" w:space="0" w:color="auto"/>
              <w:bottom w:val="single" w:sz="6" w:space="0" w:color="auto"/>
              <w:right w:val="single" w:sz="6" w:space="0" w:color="auto"/>
            </w:tcBorders>
          </w:tcPr>
          <w:p w:rsidR="0004052E" w:rsidRPr="00770FC9" w:rsidRDefault="00770FC9" w:rsidP="00770FC9">
            <w:pPr>
              <w:spacing w:line="360" w:lineRule="auto"/>
              <w:jc w:val="center"/>
              <w:rPr>
                <w:rFonts w:ascii="宋体" w:eastAsia="宋体" w:hAnsi="宋体"/>
                <w:szCs w:val="21"/>
              </w:rPr>
            </w:pPr>
            <w:r>
              <w:rPr>
                <w:rFonts w:ascii="宋体" w:eastAsia="宋体" w:hAnsi="宋体" w:hint="eastAsia"/>
                <w:szCs w:val="21"/>
              </w:rPr>
              <w:t>6</w:t>
            </w:r>
          </w:p>
        </w:tc>
        <w:tc>
          <w:tcPr>
            <w:tcW w:w="993" w:type="dxa"/>
            <w:tcBorders>
              <w:top w:val="single" w:sz="6" w:space="0" w:color="auto"/>
              <w:left w:val="single" w:sz="6" w:space="0" w:color="auto"/>
              <w:bottom w:val="single" w:sz="6" w:space="0" w:color="auto"/>
              <w:right w:val="single" w:sz="6" w:space="0" w:color="auto"/>
            </w:tcBorders>
          </w:tcPr>
          <w:p w:rsidR="0004052E" w:rsidRPr="00770FC9" w:rsidRDefault="004A41D2" w:rsidP="00770FC9">
            <w:pPr>
              <w:spacing w:line="360" w:lineRule="auto"/>
              <w:jc w:val="center"/>
              <w:rPr>
                <w:rFonts w:ascii="宋体" w:eastAsia="宋体" w:hAnsi="宋体"/>
                <w:szCs w:val="21"/>
              </w:rPr>
            </w:pPr>
            <w:r>
              <w:rPr>
                <w:rFonts w:ascii="宋体" w:hAnsi="宋体" w:hint="eastAsia"/>
                <w:szCs w:val="21"/>
              </w:rPr>
              <w:t>蔡凤良</w:t>
            </w:r>
          </w:p>
        </w:tc>
        <w:tc>
          <w:tcPr>
            <w:tcW w:w="4536" w:type="dxa"/>
            <w:tcBorders>
              <w:top w:val="single" w:sz="6" w:space="0" w:color="auto"/>
              <w:left w:val="single" w:sz="6" w:space="0" w:color="auto"/>
              <w:bottom w:val="single" w:sz="6" w:space="0" w:color="auto"/>
              <w:right w:val="single" w:sz="6" w:space="0" w:color="auto"/>
            </w:tcBorders>
          </w:tcPr>
          <w:p w:rsidR="0004052E" w:rsidRPr="00770FC9" w:rsidRDefault="004A41D2" w:rsidP="004A41D2">
            <w:pPr>
              <w:spacing w:line="360" w:lineRule="auto"/>
              <w:jc w:val="center"/>
              <w:rPr>
                <w:rFonts w:ascii="宋体" w:eastAsia="宋体" w:hAnsi="宋体"/>
                <w:szCs w:val="21"/>
              </w:rPr>
            </w:pPr>
            <w:r>
              <w:rPr>
                <w:rFonts w:ascii="宋体" w:hAnsi="宋体" w:hint="eastAsia"/>
                <w:szCs w:val="21"/>
              </w:rPr>
              <w:t>广州华邦冷链（仓储）物流园交易中心</w:t>
            </w:r>
          </w:p>
        </w:tc>
        <w:tc>
          <w:tcPr>
            <w:tcW w:w="1559" w:type="dxa"/>
            <w:tcBorders>
              <w:top w:val="single" w:sz="6" w:space="0" w:color="auto"/>
              <w:left w:val="single" w:sz="6" w:space="0" w:color="auto"/>
              <w:bottom w:val="single" w:sz="6" w:space="0" w:color="auto"/>
              <w:right w:val="single" w:sz="6" w:space="0" w:color="auto"/>
            </w:tcBorders>
          </w:tcPr>
          <w:p w:rsidR="0004052E" w:rsidRPr="00770FC9" w:rsidRDefault="004A41D2" w:rsidP="00770FC9">
            <w:pPr>
              <w:spacing w:line="360" w:lineRule="auto"/>
              <w:jc w:val="center"/>
              <w:rPr>
                <w:rFonts w:ascii="宋体" w:eastAsia="宋体" w:hAnsi="宋体"/>
                <w:szCs w:val="21"/>
              </w:rPr>
            </w:pPr>
            <w:r>
              <w:rPr>
                <w:rFonts w:ascii="宋体" w:hAnsi="宋体" w:hint="eastAsia"/>
                <w:szCs w:val="21"/>
              </w:rPr>
              <w:t>总经理</w:t>
            </w:r>
          </w:p>
        </w:tc>
        <w:tc>
          <w:tcPr>
            <w:tcW w:w="759" w:type="dxa"/>
            <w:tcBorders>
              <w:top w:val="single" w:sz="6" w:space="0" w:color="auto"/>
              <w:left w:val="single" w:sz="6" w:space="0" w:color="auto"/>
              <w:bottom w:val="single" w:sz="6" w:space="0" w:color="auto"/>
              <w:right w:val="single" w:sz="12" w:space="0" w:color="auto"/>
            </w:tcBorders>
          </w:tcPr>
          <w:p w:rsidR="0004052E" w:rsidRPr="00770FC9" w:rsidRDefault="0004052E" w:rsidP="00770FC9">
            <w:pPr>
              <w:spacing w:line="360" w:lineRule="auto"/>
              <w:jc w:val="center"/>
              <w:rPr>
                <w:rFonts w:ascii="宋体" w:eastAsia="宋体" w:hAnsi="宋体"/>
                <w:szCs w:val="21"/>
              </w:rPr>
            </w:pPr>
          </w:p>
        </w:tc>
      </w:tr>
      <w:tr w:rsidR="0004052E" w:rsidTr="00D87FC1">
        <w:tc>
          <w:tcPr>
            <w:tcW w:w="675" w:type="dxa"/>
            <w:tcBorders>
              <w:top w:val="single" w:sz="6" w:space="0" w:color="auto"/>
              <w:left w:val="single" w:sz="12" w:space="0" w:color="auto"/>
              <w:bottom w:val="single" w:sz="6" w:space="0" w:color="auto"/>
              <w:right w:val="single" w:sz="6" w:space="0" w:color="auto"/>
            </w:tcBorders>
          </w:tcPr>
          <w:p w:rsidR="0004052E" w:rsidRPr="00770FC9" w:rsidRDefault="00770FC9" w:rsidP="00770FC9">
            <w:pPr>
              <w:spacing w:line="360" w:lineRule="auto"/>
              <w:jc w:val="center"/>
              <w:rPr>
                <w:rFonts w:ascii="宋体" w:eastAsia="宋体" w:hAnsi="宋体"/>
                <w:szCs w:val="21"/>
              </w:rPr>
            </w:pPr>
            <w:r>
              <w:rPr>
                <w:rFonts w:ascii="宋体" w:eastAsia="宋体" w:hAnsi="宋体" w:hint="eastAsia"/>
                <w:szCs w:val="21"/>
              </w:rPr>
              <w:t>7</w:t>
            </w:r>
          </w:p>
        </w:tc>
        <w:tc>
          <w:tcPr>
            <w:tcW w:w="993" w:type="dxa"/>
            <w:tcBorders>
              <w:top w:val="single" w:sz="6" w:space="0" w:color="auto"/>
              <w:left w:val="single" w:sz="6" w:space="0" w:color="auto"/>
              <w:bottom w:val="single" w:sz="6" w:space="0" w:color="auto"/>
              <w:right w:val="single" w:sz="6" w:space="0" w:color="auto"/>
            </w:tcBorders>
          </w:tcPr>
          <w:p w:rsidR="0004052E" w:rsidRPr="00770FC9" w:rsidRDefault="004A41D2" w:rsidP="00770FC9">
            <w:pPr>
              <w:spacing w:line="360" w:lineRule="auto"/>
              <w:jc w:val="center"/>
              <w:rPr>
                <w:rFonts w:ascii="宋体" w:eastAsia="宋体" w:hAnsi="宋体"/>
                <w:szCs w:val="21"/>
              </w:rPr>
            </w:pPr>
            <w:r w:rsidRPr="00C84F57">
              <w:rPr>
                <w:rFonts w:ascii="宋体" w:hAnsi="宋体" w:hint="eastAsia"/>
                <w:szCs w:val="21"/>
              </w:rPr>
              <w:t>丁以文</w:t>
            </w:r>
          </w:p>
        </w:tc>
        <w:tc>
          <w:tcPr>
            <w:tcW w:w="4536" w:type="dxa"/>
            <w:tcBorders>
              <w:top w:val="single" w:sz="6" w:space="0" w:color="auto"/>
              <w:left w:val="single" w:sz="6" w:space="0" w:color="auto"/>
              <w:bottom w:val="single" w:sz="6" w:space="0" w:color="auto"/>
              <w:right w:val="single" w:sz="6" w:space="0" w:color="auto"/>
            </w:tcBorders>
          </w:tcPr>
          <w:p w:rsidR="0004052E" w:rsidRPr="00770FC9" w:rsidRDefault="004A41D2" w:rsidP="004A41D2">
            <w:pPr>
              <w:spacing w:line="360" w:lineRule="auto"/>
              <w:jc w:val="center"/>
              <w:rPr>
                <w:rFonts w:ascii="宋体" w:eastAsia="宋体" w:hAnsi="宋体"/>
                <w:szCs w:val="21"/>
              </w:rPr>
            </w:pPr>
            <w:r w:rsidRPr="00C84F57">
              <w:rPr>
                <w:rFonts w:ascii="宋体" w:hAnsi="宋体" w:hint="eastAsia"/>
                <w:szCs w:val="21"/>
              </w:rPr>
              <w:t>珠海百安物流有限公司</w:t>
            </w:r>
          </w:p>
        </w:tc>
        <w:tc>
          <w:tcPr>
            <w:tcW w:w="1559" w:type="dxa"/>
            <w:tcBorders>
              <w:top w:val="single" w:sz="6" w:space="0" w:color="auto"/>
              <w:left w:val="single" w:sz="6" w:space="0" w:color="auto"/>
              <w:bottom w:val="single" w:sz="6" w:space="0" w:color="auto"/>
              <w:right w:val="single" w:sz="6" w:space="0" w:color="auto"/>
            </w:tcBorders>
          </w:tcPr>
          <w:p w:rsidR="0004052E" w:rsidRPr="00770FC9" w:rsidRDefault="004A41D2" w:rsidP="00770FC9">
            <w:pPr>
              <w:spacing w:line="360" w:lineRule="auto"/>
              <w:jc w:val="center"/>
              <w:rPr>
                <w:rFonts w:ascii="宋体" w:eastAsia="宋体" w:hAnsi="宋体"/>
                <w:szCs w:val="21"/>
              </w:rPr>
            </w:pPr>
            <w:r w:rsidRPr="00C84F57">
              <w:rPr>
                <w:rFonts w:ascii="宋体" w:hAnsi="宋体" w:hint="eastAsia"/>
                <w:szCs w:val="21"/>
              </w:rPr>
              <w:t>总经理</w:t>
            </w:r>
          </w:p>
        </w:tc>
        <w:tc>
          <w:tcPr>
            <w:tcW w:w="759" w:type="dxa"/>
            <w:tcBorders>
              <w:top w:val="single" w:sz="6" w:space="0" w:color="auto"/>
              <w:left w:val="single" w:sz="6" w:space="0" w:color="auto"/>
              <w:bottom w:val="single" w:sz="6" w:space="0" w:color="auto"/>
              <w:right w:val="single" w:sz="12" w:space="0" w:color="auto"/>
            </w:tcBorders>
          </w:tcPr>
          <w:p w:rsidR="0004052E" w:rsidRPr="00770FC9" w:rsidRDefault="0004052E" w:rsidP="00770FC9">
            <w:pPr>
              <w:spacing w:line="360" w:lineRule="auto"/>
              <w:jc w:val="center"/>
              <w:rPr>
                <w:rFonts w:ascii="宋体" w:eastAsia="宋体" w:hAnsi="宋体"/>
                <w:szCs w:val="21"/>
              </w:rPr>
            </w:pPr>
          </w:p>
        </w:tc>
      </w:tr>
      <w:tr w:rsidR="00770FC9" w:rsidTr="00D87FC1">
        <w:tc>
          <w:tcPr>
            <w:tcW w:w="675" w:type="dxa"/>
            <w:tcBorders>
              <w:top w:val="single" w:sz="6" w:space="0" w:color="auto"/>
              <w:left w:val="single" w:sz="12" w:space="0" w:color="auto"/>
              <w:bottom w:val="single" w:sz="6" w:space="0" w:color="auto"/>
              <w:right w:val="single" w:sz="6" w:space="0" w:color="auto"/>
            </w:tcBorders>
          </w:tcPr>
          <w:p w:rsidR="00770FC9" w:rsidRDefault="00770FC9" w:rsidP="00770FC9">
            <w:pPr>
              <w:spacing w:line="360" w:lineRule="auto"/>
              <w:jc w:val="center"/>
              <w:rPr>
                <w:rFonts w:ascii="宋体" w:eastAsia="宋体" w:hAnsi="宋体"/>
                <w:szCs w:val="21"/>
              </w:rPr>
            </w:pPr>
            <w:r>
              <w:rPr>
                <w:rFonts w:ascii="宋体" w:eastAsia="宋体" w:hAnsi="宋体" w:hint="eastAsia"/>
                <w:szCs w:val="21"/>
              </w:rPr>
              <w:t>8</w:t>
            </w:r>
          </w:p>
        </w:tc>
        <w:tc>
          <w:tcPr>
            <w:tcW w:w="993" w:type="dxa"/>
            <w:tcBorders>
              <w:top w:val="single" w:sz="6" w:space="0" w:color="auto"/>
              <w:left w:val="single" w:sz="6" w:space="0" w:color="auto"/>
              <w:bottom w:val="single" w:sz="6" w:space="0" w:color="auto"/>
              <w:right w:val="single" w:sz="6" w:space="0" w:color="auto"/>
            </w:tcBorders>
          </w:tcPr>
          <w:p w:rsidR="00770FC9" w:rsidRPr="00770FC9" w:rsidRDefault="004A41D2" w:rsidP="00770FC9">
            <w:pPr>
              <w:spacing w:line="360" w:lineRule="auto"/>
              <w:jc w:val="center"/>
              <w:rPr>
                <w:rFonts w:ascii="宋体" w:eastAsia="宋体" w:hAnsi="宋体"/>
                <w:szCs w:val="21"/>
              </w:rPr>
            </w:pPr>
            <w:r w:rsidRPr="00C84F57">
              <w:rPr>
                <w:rFonts w:ascii="宋体" w:hAnsi="宋体" w:hint="eastAsia"/>
                <w:szCs w:val="21"/>
              </w:rPr>
              <w:t>傅加元</w:t>
            </w:r>
          </w:p>
        </w:tc>
        <w:tc>
          <w:tcPr>
            <w:tcW w:w="4536" w:type="dxa"/>
            <w:tcBorders>
              <w:top w:val="single" w:sz="6" w:space="0" w:color="auto"/>
              <w:left w:val="single" w:sz="6" w:space="0" w:color="auto"/>
              <w:bottom w:val="single" w:sz="6" w:space="0" w:color="auto"/>
              <w:right w:val="single" w:sz="6" w:space="0" w:color="auto"/>
            </w:tcBorders>
          </w:tcPr>
          <w:p w:rsidR="00770FC9" w:rsidRPr="00770FC9" w:rsidRDefault="004A41D2" w:rsidP="004A41D2">
            <w:pPr>
              <w:spacing w:line="360" w:lineRule="auto"/>
              <w:jc w:val="center"/>
              <w:rPr>
                <w:rFonts w:ascii="宋体" w:eastAsia="宋体" w:hAnsi="宋体"/>
                <w:szCs w:val="21"/>
              </w:rPr>
            </w:pPr>
            <w:r w:rsidRPr="00C84F57">
              <w:rPr>
                <w:rFonts w:ascii="宋体" w:hAnsi="宋体" w:hint="eastAsia"/>
                <w:szCs w:val="21"/>
              </w:rPr>
              <w:t>广东天润物流市场发展有限公司</w:t>
            </w:r>
          </w:p>
        </w:tc>
        <w:tc>
          <w:tcPr>
            <w:tcW w:w="1559" w:type="dxa"/>
            <w:tcBorders>
              <w:top w:val="single" w:sz="6" w:space="0" w:color="auto"/>
              <w:left w:val="single" w:sz="6" w:space="0" w:color="auto"/>
              <w:bottom w:val="single" w:sz="6" w:space="0" w:color="auto"/>
              <w:right w:val="single" w:sz="6" w:space="0" w:color="auto"/>
            </w:tcBorders>
          </w:tcPr>
          <w:p w:rsidR="00770FC9" w:rsidRPr="00770FC9" w:rsidRDefault="004A41D2" w:rsidP="00770FC9">
            <w:pPr>
              <w:spacing w:line="360" w:lineRule="auto"/>
              <w:jc w:val="center"/>
              <w:rPr>
                <w:rFonts w:ascii="宋体" w:eastAsia="宋体" w:hAnsi="宋体"/>
                <w:szCs w:val="21"/>
              </w:rPr>
            </w:pPr>
            <w:r w:rsidRPr="00C84F57">
              <w:rPr>
                <w:rFonts w:ascii="宋体" w:hAnsi="宋体" w:hint="eastAsia"/>
                <w:szCs w:val="21"/>
              </w:rPr>
              <w:t>总经理</w:t>
            </w:r>
          </w:p>
        </w:tc>
        <w:tc>
          <w:tcPr>
            <w:tcW w:w="759" w:type="dxa"/>
            <w:tcBorders>
              <w:top w:val="single" w:sz="6" w:space="0" w:color="auto"/>
              <w:left w:val="single" w:sz="6" w:space="0" w:color="auto"/>
              <w:bottom w:val="single" w:sz="6" w:space="0" w:color="auto"/>
              <w:right w:val="single" w:sz="12" w:space="0" w:color="auto"/>
            </w:tcBorders>
          </w:tcPr>
          <w:p w:rsidR="00770FC9" w:rsidRPr="00770FC9" w:rsidRDefault="00770FC9" w:rsidP="00770FC9">
            <w:pPr>
              <w:spacing w:line="360" w:lineRule="auto"/>
              <w:jc w:val="center"/>
              <w:rPr>
                <w:rFonts w:ascii="宋体" w:eastAsia="宋体" w:hAnsi="宋体"/>
                <w:szCs w:val="21"/>
              </w:rPr>
            </w:pPr>
          </w:p>
        </w:tc>
      </w:tr>
      <w:tr w:rsidR="00770FC9" w:rsidTr="00484FDA">
        <w:tc>
          <w:tcPr>
            <w:tcW w:w="675" w:type="dxa"/>
            <w:tcBorders>
              <w:top w:val="single" w:sz="6" w:space="0" w:color="auto"/>
              <w:left w:val="single" w:sz="12" w:space="0" w:color="auto"/>
              <w:bottom w:val="single" w:sz="12" w:space="0" w:color="auto"/>
              <w:right w:val="single" w:sz="6" w:space="0" w:color="auto"/>
            </w:tcBorders>
          </w:tcPr>
          <w:p w:rsidR="00770FC9" w:rsidRDefault="00770FC9" w:rsidP="00770FC9">
            <w:pPr>
              <w:spacing w:line="360" w:lineRule="auto"/>
              <w:jc w:val="center"/>
              <w:rPr>
                <w:rFonts w:ascii="宋体" w:eastAsia="宋体" w:hAnsi="宋体"/>
                <w:szCs w:val="21"/>
              </w:rPr>
            </w:pPr>
            <w:r>
              <w:rPr>
                <w:rFonts w:ascii="宋体" w:eastAsia="宋体" w:hAnsi="宋体" w:hint="eastAsia"/>
                <w:szCs w:val="21"/>
              </w:rPr>
              <w:t>9</w:t>
            </w:r>
          </w:p>
        </w:tc>
        <w:tc>
          <w:tcPr>
            <w:tcW w:w="993" w:type="dxa"/>
            <w:tcBorders>
              <w:top w:val="single" w:sz="6" w:space="0" w:color="auto"/>
              <w:left w:val="single" w:sz="6" w:space="0" w:color="auto"/>
              <w:bottom w:val="single" w:sz="12" w:space="0" w:color="auto"/>
              <w:right w:val="single" w:sz="6" w:space="0" w:color="auto"/>
            </w:tcBorders>
          </w:tcPr>
          <w:p w:rsidR="00770FC9" w:rsidRPr="00770FC9" w:rsidRDefault="004A41D2" w:rsidP="00770FC9">
            <w:pPr>
              <w:spacing w:line="360" w:lineRule="auto"/>
              <w:jc w:val="center"/>
              <w:rPr>
                <w:rFonts w:ascii="宋体" w:eastAsia="宋体" w:hAnsi="宋体"/>
                <w:szCs w:val="21"/>
              </w:rPr>
            </w:pPr>
            <w:r w:rsidRPr="00C84F57">
              <w:rPr>
                <w:rFonts w:ascii="宋体" w:hAnsi="宋体" w:hint="eastAsia"/>
                <w:szCs w:val="21"/>
              </w:rPr>
              <w:t>高志峰</w:t>
            </w:r>
          </w:p>
        </w:tc>
        <w:tc>
          <w:tcPr>
            <w:tcW w:w="4536" w:type="dxa"/>
            <w:tcBorders>
              <w:top w:val="single" w:sz="6" w:space="0" w:color="auto"/>
              <w:left w:val="single" w:sz="6" w:space="0" w:color="auto"/>
              <w:bottom w:val="single" w:sz="12" w:space="0" w:color="auto"/>
              <w:right w:val="single" w:sz="6" w:space="0" w:color="auto"/>
            </w:tcBorders>
          </w:tcPr>
          <w:p w:rsidR="00770FC9" w:rsidRPr="00770FC9" w:rsidRDefault="004A41D2" w:rsidP="004A41D2">
            <w:pPr>
              <w:spacing w:line="360" w:lineRule="auto"/>
              <w:jc w:val="center"/>
              <w:rPr>
                <w:rFonts w:ascii="宋体" w:eastAsia="宋体" w:hAnsi="宋体"/>
                <w:szCs w:val="21"/>
              </w:rPr>
            </w:pPr>
            <w:r w:rsidRPr="00C84F57">
              <w:rPr>
                <w:rFonts w:ascii="宋体" w:hAnsi="宋体" w:hint="eastAsia"/>
                <w:szCs w:val="21"/>
              </w:rPr>
              <w:t>广州市广百物流有限公司</w:t>
            </w:r>
          </w:p>
        </w:tc>
        <w:tc>
          <w:tcPr>
            <w:tcW w:w="1559" w:type="dxa"/>
            <w:tcBorders>
              <w:top w:val="single" w:sz="6" w:space="0" w:color="auto"/>
              <w:left w:val="single" w:sz="6" w:space="0" w:color="auto"/>
              <w:bottom w:val="single" w:sz="12" w:space="0" w:color="auto"/>
              <w:right w:val="single" w:sz="6" w:space="0" w:color="auto"/>
            </w:tcBorders>
          </w:tcPr>
          <w:p w:rsidR="00770FC9" w:rsidRPr="00770FC9" w:rsidRDefault="004A41D2" w:rsidP="00770FC9">
            <w:pPr>
              <w:spacing w:line="360" w:lineRule="auto"/>
              <w:jc w:val="center"/>
              <w:rPr>
                <w:rFonts w:ascii="宋体" w:eastAsia="宋体" w:hAnsi="宋体"/>
                <w:szCs w:val="21"/>
              </w:rPr>
            </w:pPr>
            <w:r w:rsidRPr="00C84F57">
              <w:rPr>
                <w:rFonts w:ascii="宋体" w:hAnsi="宋体" w:hint="eastAsia"/>
                <w:szCs w:val="21"/>
              </w:rPr>
              <w:t>董事</w:t>
            </w:r>
          </w:p>
        </w:tc>
        <w:tc>
          <w:tcPr>
            <w:tcW w:w="759" w:type="dxa"/>
            <w:tcBorders>
              <w:top w:val="single" w:sz="6" w:space="0" w:color="auto"/>
              <w:left w:val="single" w:sz="6" w:space="0" w:color="auto"/>
              <w:bottom w:val="single" w:sz="12" w:space="0" w:color="auto"/>
              <w:right w:val="single" w:sz="12" w:space="0" w:color="auto"/>
            </w:tcBorders>
          </w:tcPr>
          <w:p w:rsidR="00770FC9" w:rsidRPr="00770FC9" w:rsidRDefault="00770FC9" w:rsidP="00770FC9">
            <w:pPr>
              <w:spacing w:line="360" w:lineRule="auto"/>
              <w:jc w:val="center"/>
              <w:rPr>
                <w:rFonts w:ascii="宋体" w:eastAsia="宋体" w:hAnsi="宋体"/>
                <w:szCs w:val="21"/>
              </w:rPr>
            </w:pPr>
          </w:p>
        </w:tc>
      </w:tr>
      <w:tr w:rsidR="00770FC9" w:rsidTr="00D87FC1">
        <w:tc>
          <w:tcPr>
            <w:tcW w:w="675" w:type="dxa"/>
            <w:tcBorders>
              <w:top w:val="single" w:sz="12" w:space="0" w:color="auto"/>
              <w:left w:val="single" w:sz="12" w:space="0" w:color="auto"/>
              <w:bottom w:val="single" w:sz="6" w:space="0" w:color="auto"/>
              <w:right w:val="single" w:sz="6" w:space="0" w:color="auto"/>
            </w:tcBorders>
          </w:tcPr>
          <w:p w:rsidR="00770FC9" w:rsidRDefault="00770FC9" w:rsidP="00770FC9">
            <w:pPr>
              <w:spacing w:line="360" w:lineRule="auto"/>
              <w:jc w:val="center"/>
              <w:rPr>
                <w:rFonts w:ascii="宋体" w:eastAsia="宋体" w:hAnsi="宋体"/>
                <w:szCs w:val="21"/>
              </w:rPr>
            </w:pPr>
            <w:r>
              <w:rPr>
                <w:rFonts w:ascii="宋体" w:eastAsia="宋体" w:hAnsi="宋体" w:hint="eastAsia"/>
                <w:szCs w:val="21"/>
              </w:rPr>
              <w:lastRenderedPageBreak/>
              <w:t>10</w:t>
            </w:r>
          </w:p>
        </w:tc>
        <w:tc>
          <w:tcPr>
            <w:tcW w:w="993" w:type="dxa"/>
            <w:tcBorders>
              <w:top w:val="single" w:sz="12" w:space="0" w:color="auto"/>
              <w:left w:val="single" w:sz="6" w:space="0" w:color="auto"/>
              <w:bottom w:val="single" w:sz="6" w:space="0" w:color="auto"/>
              <w:right w:val="single" w:sz="6" w:space="0" w:color="auto"/>
            </w:tcBorders>
          </w:tcPr>
          <w:p w:rsidR="00770FC9" w:rsidRPr="00770FC9" w:rsidRDefault="004A41D2" w:rsidP="00770FC9">
            <w:pPr>
              <w:spacing w:line="360" w:lineRule="auto"/>
              <w:jc w:val="center"/>
              <w:rPr>
                <w:rFonts w:ascii="宋体" w:eastAsia="宋体" w:hAnsi="宋体"/>
                <w:szCs w:val="21"/>
              </w:rPr>
            </w:pPr>
            <w:r w:rsidRPr="00C84F57">
              <w:rPr>
                <w:rFonts w:ascii="宋体" w:hAnsi="宋体" w:hint="eastAsia"/>
                <w:szCs w:val="21"/>
              </w:rPr>
              <w:t>郭水金</w:t>
            </w:r>
          </w:p>
        </w:tc>
        <w:tc>
          <w:tcPr>
            <w:tcW w:w="4536" w:type="dxa"/>
            <w:tcBorders>
              <w:top w:val="single" w:sz="12" w:space="0" w:color="auto"/>
              <w:left w:val="single" w:sz="6" w:space="0" w:color="auto"/>
              <w:bottom w:val="single" w:sz="6" w:space="0" w:color="auto"/>
              <w:right w:val="single" w:sz="6" w:space="0" w:color="auto"/>
            </w:tcBorders>
          </w:tcPr>
          <w:p w:rsidR="00770FC9" w:rsidRPr="00770FC9" w:rsidRDefault="004A41D2" w:rsidP="004A41D2">
            <w:pPr>
              <w:spacing w:line="360" w:lineRule="auto"/>
              <w:jc w:val="center"/>
              <w:rPr>
                <w:rFonts w:ascii="宋体" w:eastAsia="宋体" w:hAnsi="宋体"/>
                <w:szCs w:val="21"/>
              </w:rPr>
            </w:pPr>
            <w:r w:rsidRPr="00C84F57">
              <w:rPr>
                <w:rFonts w:ascii="宋体" w:hAnsi="宋体" w:hint="eastAsia"/>
                <w:szCs w:val="21"/>
              </w:rPr>
              <w:t>广东省南方海洋经济研究院</w:t>
            </w:r>
          </w:p>
        </w:tc>
        <w:tc>
          <w:tcPr>
            <w:tcW w:w="1559" w:type="dxa"/>
            <w:tcBorders>
              <w:top w:val="single" w:sz="12" w:space="0" w:color="auto"/>
              <w:left w:val="single" w:sz="6" w:space="0" w:color="auto"/>
              <w:bottom w:val="single" w:sz="6" w:space="0" w:color="auto"/>
              <w:right w:val="single" w:sz="6" w:space="0" w:color="auto"/>
            </w:tcBorders>
          </w:tcPr>
          <w:p w:rsidR="00770FC9" w:rsidRPr="00770FC9" w:rsidRDefault="004A41D2" w:rsidP="00770FC9">
            <w:pPr>
              <w:spacing w:line="360" w:lineRule="auto"/>
              <w:jc w:val="center"/>
              <w:rPr>
                <w:rFonts w:ascii="宋体" w:eastAsia="宋体" w:hAnsi="宋体"/>
                <w:szCs w:val="21"/>
              </w:rPr>
            </w:pPr>
            <w:r w:rsidRPr="00C84F57">
              <w:rPr>
                <w:rFonts w:ascii="宋体" w:hAnsi="宋体" w:hint="eastAsia"/>
                <w:szCs w:val="21"/>
              </w:rPr>
              <w:t>理事长</w:t>
            </w:r>
          </w:p>
        </w:tc>
        <w:tc>
          <w:tcPr>
            <w:tcW w:w="759" w:type="dxa"/>
            <w:tcBorders>
              <w:top w:val="single" w:sz="12" w:space="0" w:color="auto"/>
              <w:left w:val="single" w:sz="6" w:space="0" w:color="auto"/>
              <w:bottom w:val="single" w:sz="6" w:space="0" w:color="auto"/>
              <w:right w:val="single" w:sz="12" w:space="0" w:color="auto"/>
            </w:tcBorders>
          </w:tcPr>
          <w:p w:rsidR="00770FC9" w:rsidRPr="00770FC9" w:rsidRDefault="00770FC9" w:rsidP="00770FC9">
            <w:pPr>
              <w:spacing w:line="360" w:lineRule="auto"/>
              <w:jc w:val="center"/>
              <w:rPr>
                <w:rFonts w:ascii="宋体" w:eastAsia="宋体" w:hAnsi="宋体"/>
                <w:szCs w:val="21"/>
              </w:rPr>
            </w:pPr>
          </w:p>
        </w:tc>
      </w:tr>
      <w:tr w:rsidR="004A41D2" w:rsidTr="00D87FC1">
        <w:tc>
          <w:tcPr>
            <w:tcW w:w="675" w:type="dxa"/>
            <w:tcBorders>
              <w:top w:val="single" w:sz="6" w:space="0" w:color="auto"/>
              <w:left w:val="single" w:sz="12" w:space="0" w:color="auto"/>
              <w:bottom w:val="single" w:sz="6" w:space="0" w:color="auto"/>
              <w:right w:val="single" w:sz="6" w:space="0" w:color="auto"/>
            </w:tcBorders>
          </w:tcPr>
          <w:p w:rsidR="004A41D2" w:rsidRDefault="004A41D2" w:rsidP="00770FC9">
            <w:pPr>
              <w:spacing w:line="360" w:lineRule="auto"/>
              <w:jc w:val="center"/>
              <w:rPr>
                <w:rFonts w:ascii="宋体" w:eastAsia="宋体" w:hAnsi="宋体"/>
                <w:szCs w:val="21"/>
              </w:rPr>
            </w:pPr>
            <w:r>
              <w:rPr>
                <w:rFonts w:ascii="宋体" w:eastAsia="宋体" w:hAnsi="宋体" w:hint="eastAsia"/>
                <w:szCs w:val="21"/>
              </w:rPr>
              <w:t>11</w:t>
            </w:r>
          </w:p>
        </w:tc>
        <w:tc>
          <w:tcPr>
            <w:tcW w:w="993" w:type="dxa"/>
            <w:tcBorders>
              <w:top w:val="single" w:sz="6" w:space="0" w:color="auto"/>
              <w:left w:val="single" w:sz="6" w:space="0" w:color="auto"/>
              <w:bottom w:val="single" w:sz="6" w:space="0" w:color="auto"/>
              <w:right w:val="single" w:sz="6" w:space="0" w:color="auto"/>
            </w:tcBorders>
          </w:tcPr>
          <w:p w:rsidR="004A41D2" w:rsidRPr="00770FC9" w:rsidRDefault="004A41D2" w:rsidP="00E766B0">
            <w:pPr>
              <w:spacing w:line="360" w:lineRule="auto"/>
              <w:jc w:val="center"/>
              <w:rPr>
                <w:rFonts w:ascii="宋体" w:eastAsia="宋体" w:hAnsi="宋体"/>
                <w:szCs w:val="21"/>
              </w:rPr>
            </w:pPr>
            <w:r>
              <w:rPr>
                <w:rFonts w:hint="eastAsia"/>
              </w:rPr>
              <w:t>黄</w:t>
            </w:r>
            <w:r w:rsidRPr="008624C4">
              <w:rPr>
                <w:rFonts w:ascii="宋体" w:hAnsi="宋体" w:hint="eastAsia"/>
                <w:szCs w:val="21"/>
              </w:rPr>
              <w:t>聿</w:t>
            </w:r>
            <w:r>
              <w:rPr>
                <w:rFonts w:ascii="宋体" w:hAnsi="宋体" w:hint="eastAsia"/>
                <w:szCs w:val="21"/>
              </w:rPr>
              <w:t>文</w:t>
            </w:r>
          </w:p>
        </w:tc>
        <w:tc>
          <w:tcPr>
            <w:tcW w:w="4536" w:type="dxa"/>
            <w:tcBorders>
              <w:top w:val="single" w:sz="6" w:space="0" w:color="auto"/>
              <w:left w:val="single" w:sz="6" w:space="0" w:color="auto"/>
              <w:bottom w:val="single" w:sz="6" w:space="0" w:color="auto"/>
              <w:right w:val="single" w:sz="6" w:space="0" w:color="auto"/>
            </w:tcBorders>
          </w:tcPr>
          <w:p w:rsidR="004A41D2" w:rsidRPr="00770FC9" w:rsidRDefault="004A41D2" w:rsidP="00E766B0">
            <w:pPr>
              <w:spacing w:line="360" w:lineRule="auto"/>
              <w:jc w:val="center"/>
              <w:rPr>
                <w:rFonts w:ascii="宋体" w:eastAsia="宋体" w:hAnsi="宋体"/>
                <w:szCs w:val="21"/>
              </w:rPr>
            </w:pPr>
            <w:r>
              <w:rPr>
                <w:rFonts w:ascii="宋体" w:hAnsi="宋体" w:hint="eastAsia"/>
                <w:szCs w:val="21"/>
              </w:rPr>
              <w:t>广州长途汽车运输公司</w:t>
            </w:r>
          </w:p>
        </w:tc>
        <w:tc>
          <w:tcPr>
            <w:tcW w:w="1559" w:type="dxa"/>
            <w:tcBorders>
              <w:top w:val="single" w:sz="6" w:space="0" w:color="auto"/>
              <w:left w:val="single" w:sz="6" w:space="0" w:color="auto"/>
              <w:bottom w:val="single" w:sz="6" w:space="0" w:color="auto"/>
              <w:right w:val="single" w:sz="6" w:space="0" w:color="auto"/>
            </w:tcBorders>
          </w:tcPr>
          <w:p w:rsidR="004A41D2" w:rsidRPr="00770FC9" w:rsidRDefault="004A41D2" w:rsidP="00E766B0">
            <w:pPr>
              <w:spacing w:line="360" w:lineRule="auto"/>
              <w:jc w:val="center"/>
              <w:rPr>
                <w:rFonts w:ascii="宋体" w:eastAsia="宋体" w:hAnsi="宋体"/>
                <w:szCs w:val="21"/>
              </w:rPr>
            </w:pPr>
            <w:r>
              <w:rPr>
                <w:rFonts w:ascii="宋体" w:hAnsi="宋体" w:hint="eastAsia"/>
                <w:szCs w:val="21"/>
              </w:rPr>
              <w:t>副总裁</w:t>
            </w:r>
          </w:p>
        </w:tc>
        <w:tc>
          <w:tcPr>
            <w:tcW w:w="759" w:type="dxa"/>
            <w:tcBorders>
              <w:top w:val="single" w:sz="6" w:space="0" w:color="auto"/>
              <w:left w:val="single" w:sz="6" w:space="0" w:color="auto"/>
              <w:bottom w:val="single" w:sz="6" w:space="0" w:color="auto"/>
              <w:right w:val="single" w:sz="12" w:space="0" w:color="auto"/>
            </w:tcBorders>
          </w:tcPr>
          <w:p w:rsidR="004A41D2" w:rsidRPr="00770FC9" w:rsidRDefault="004A41D2" w:rsidP="00770FC9">
            <w:pPr>
              <w:spacing w:line="360" w:lineRule="auto"/>
              <w:jc w:val="center"/>
              <w:rPr>
                <w:rFonts w:ascii="宋体" w:eastAsia="宋体" w:hAnsi="宋体"/>
                <w:szCs w:val="21"/>
              </w:rPr>
            </w:pPr>
          </w:p>
        </w:tc>
      </w:tr>
      <w:tr w:rsidR="004A41D2" w:rsidTr="00D87FC1">
        <w:tc>
          <w:tcPr>
            <w:tcW w:w="675" w:type="dxa"/>
            <w:tcBorders>
              <w:top w:val="single" w:sz="6" w:space="0" w:color="auto"/>
              <w:left w:val="single" w:sz="12" w:space="0" w:color="auto"/>
              <w:bottom w:val="single" w:sz="6" w:space="0" w:color="auto"/>
              <w:right w:val="single" w:sz="6" w:space="0" w:color="auto"/>
            </w:tcBorders>
          </w:tcPr>
          <w:p w:rsidR="004A41D2" w:rsidRDefault="004A41D2" w:rsidP="00E766B0">
            <w:pPr>
              <w:spacing w:line="360" w:lineRule="auto"/>
              <w:jc w:val="center"/>
              <w:rPr>
                <w:rFonts w:ascii="宋体" w:eastAsia="宋体" w:hAnsi="宋体"/>
                <w:szCs w:val="21"/>
              </w:rPr>
            </w:pPr>
            <w:r>
              <w:rPr>
                <w:rFonts w:ascii="宋体" w:eastAsia="宋体" w:hAnsi="宋体" w:hint="eastAsia"/>
                <w:szCs w:val="21"/>
              </w:rPr>
              <w:t>12</w:t>
            </w:r>
          </w:p>
        </w:tc>
        <w:tc>
          <w:tcPr>
            <w:tcW w:w="993" w:type="dxa"/>
            <w:tcBorders>
              <w:top w:val="single" w:sz="6" w:space="0" w:color="auto"/>
              <w:left w:val="single" w:sz="6" w:space="0" w:color="auto"/>
              <w:bottom w:val="single" w:sz="6" w:space="0" w:color="auto"/>
              <w:right w:val="single" w:sz="6" w:space="0" w:color="auto"/>
            </w:tcBorders>
          </w:tcPr>
          <w:p w:rsidR="004A41D2" w:rsidRPr="00770FC9" w:rsidRDefault="004A41D2" w:rsidP="00E766B0">
            <w:pPr>
              <w:spacing w:line="360" w:lineRule="auto"/>
              <w:jc w:val="center"/>
              <w:rPr>
                <w:rFonts w:ascii="宋体" w:eastAsia="宋体" w:hAnsi="宋体"/>
                <w:szCs w:val="21"/>
              </w:rPr>
            </w:pPr>
            <w:r w:rsidRPr="00C84F57">
              <w:rPr>
                <w:rFonts w:ascii="宋体" w:hAnsi="宋体" w:hint="eastAsia"/>
                <w:szCs w:val="21"/>
              </w:rPr>
              <w:t>姜志方</w:t>
            </w:r>
          </w:p>
        </w:tc>
        <w:tc>
          <w:tcPr>
            <w:tcW w:w="4536" w:type="dxa"/>
            <w:tcBorders>
              <w:top w:val="single" w:sz="6" w:space="0" w:color="auto"/>
              <w:left w:val="single" w:sz="6" w:space="0" w:color="auto"/>
              <w:bottom w:val="single" w:sz="6" w:space="0" w:color="auto"/>
              <w:right w:val="single" w:sz="6" w:space="0" w:color="auto"/>
            </w:tcBorders>
          </w:tcPr>
          <w:p w:rsidR="004A41D2" w:rsidRPr="00770FC9" w:rsidRDefault="004A41D2" w:rsidP="00E766B0">
            <w:pPr>
              <w:spacing w:line="360" w:lineRule="auto"/>
              <w:jc w:val="center"/>
              <w:rPr>
                <w:rFonts w:ascii="宋体" w:eastAsia="宋体" w:hAnsi="宋体"/>
                <w:szCs w:val="21"/>
              </w:rPr>
            </w:pPr>
            <w:r w:rsidRPr="00C84F57">
              <w:rPr>
                <w:rFonts w:ascii="宋体" w:hAnsi="宋体" w:hint="eastAsia"/>
                <w:szCs w:val="21"/>
              </w:rPr>
              <w:t>广东南方冷链物流发展促进中心</w:t>
            </w:r>
          </w:p>
        </w:tc>
        <w:tc>
          <w:tcPr>
            <w:tcW w:w="1559" w:type="dxa"/>
            <w:tcBorders>
              <w:top w:val="single" w:sz="6" w:space="0" w:color="auto"/>
              <w:left w:val="single" w:sz="6" w:space="0" w:color="auto"/>
              <w:bottom w:val="single" w:sz="6" w:space="0" w:color="auto"/>
              <w:right w:val="single" w:sz="6" w:space="0" w:color="auto"/>
            </w:tcBorders>
          </w:tcPr>
          <w:p w:rsidR="004A41D2" w:rsidRPr="00770FC9" w:rsidRDefault="004A41D2" w:rsidP="00E766B0">
            <w:pPr>
              <w:spacing w:line="360" w:lineRule="auto"/>
              <w:jc w:val="center"/>
              <w:rPr>
                <w:rFonts w:ascii="宋体" w:eastAsia="宋体" w:hAnsi="宋体"/>
                <w:szCs w:val="21"/>
              </w:rPr>
            </w:pPr>
            <w:r w:rsidRPr="00C84F57">
              <w:rPr>
                <w:rFonts w:ascii="宋体" w:hAnsi="宋体" w:hint="eastAsia"/>
                <w:szCs w:val="21"/>
              </w:rPr>
              <w:t>工程师</w:t>
            </w:r>
          </w:p>
        </w:tc>
        <w:tc>
          <w:tcPr>
            <w:tcW w:w="759" w:type="dxa"/>
            <w:tcBorders>
              <w:top w:val="single" w:sz="6" w:space="0" w:color="auto"/>
              <w:left w:val="single" w:sz="6" w:space="0" w:color="auto"/>
              <w:bottom w:val="single" w:sz="6" w:space="0" w:color="auto"/>
              <w:right w:val="single" w:sz="12" w:space="0" w:color="auto"/>
            </w:tcBorders>
          </w:tcPr>
          <w:p w:rsidR="004A41D2" w:rsidRPr="00770FC9" w:rsidRDefault="004A41D2" w:rsidP="00770FC9">
            <w:pPr>
              <w:spacing w:line="360" w:lineRule="auto"/>
              <w:jc w:val="center"/>
              <w:rPr>
                <w:rFonts w:ascii="宋体" w:eastAsia="宋体" w:hAnsi="宋体"/>
                <w:szCs w:val="21"/>
              </w:rPr>
            </w:pPr>
          </w:p>
        </w:tc>
      </w:tr>
      <w:tr w:rsidR="004A41D2" w:rsidTr="00D87FC1">
        <w:tc>
          <w:tcPr>
            <w:tcW w:w="675" w:type="dxa"/>
            <w:tcBorders>
              <w:top w:val="single" w:sz="6" w:space="0" w:color="auto"/>
              <w:left w:val="single" w:sz="12" w:space="0" w:color="auto"/>
              <w:bottom w:val="single" w:sz="6" w:space="0" w:color="auto"/>
              <w:right w:val="single" w:sz="6" w:space="0" w:color="auto"/>
            </w:tcBorders>
          </w:tcPr>
          <w:p w:rsidR="004A41D2" w:rsidRDefault="004A41D2" w:rsidP="00E766B0">
            <w:pPr>
              <w:spacing w:line="360" w:lineRule="auto"/>
              <w:jc w:val="center"/>
              <w:rPr>
                <w:rFonts w:ascii="宋体" w:eastAsia="宋体" w:hAnsi="宋体"/>
                <w:szCs w:val="21"/>
              </w:rPr>
            </w:pPr>
            <w:r>
              <w:rPr>
                <w:rFonts w:ascii="宋体" w:eastAsia="宋体" w:hAnsi="宋体" w:hint="eastAsia"/>
                <w:szCs w:val="21"/>
              </w:rPr>
              <w:t>13</w:t>
            </w:r>
          </w:p>
        </w:tc>
        <w:tc>
          <w:tcPr>
            <w:tcW w:w="993" w:type="dxa"/>
            <w:tcBorders>
              <w:top w:val="single" w:sz="6" w:space="0" w:color="auto"/>
              <w:left w:val="single" w:sz="6" w:space="0" w:color="auto"/>
              <w:bottom w:val="single" w:sz="6" w:space="0" w:color="auto"/>
              <w:right w:val="single" w:sz="6" w:space="0" w:color="auto"/>
            </w:tcBorders>
          </w:tcPr>
          <w:p w:rsidR="004A41D2" w:rsidRPr="00770FC9" w:rsidRDefault="004A41D2" w:rsidP="00770FC9">
            <w:pPr>
              <w:spacing w:line="360" w:lineRule="auto"/>
              <w:jc w:val="center"/>
              <w:rPr>
                <w:rFonts w:ascii="宋体" w:eastAsia="宋体" w:hAnsi="宋体"/>
                <w:szCs w:val="21"/>
              </w:rPr>
            </w:pPr>
            <w:r w:rsidRPr="00C84F57">
              <w:rPr>
                <w:rFonts w:ascii="宋体" w:hAnsi="宋体" w:hint="eastAsia"/>
                <w:szCs w:val="21"/>
              </w:rPr>
              <w:t>季</w:t>
            </w:r>
            <w:r>
              <w:rPr>
                <w:rFonts w:ascii="宋体" w:hAnsi="宋体" w:hint="eastAsia"/>
                <w:szCs w:val="21"/>
              </w:rPr>
              <w:t xml:space="preserve">  </w:t>
            </w:r>
            <w:r w:rsidRPr="00C84F57">
              <w:rPr>
                <w:rFonts w:ascii="宋体" w:hAnsi="宋体" w:hint="eastAsia"/>
                <w:szCs w:val="21"/>
              </w:rPr>
              <w:t>明</w:t>
            </w:r>
          </w:p>
        </w:tc>
        <w:tc>
          <w:tcPr>
            <w:tcW w:w="4536" w:type="dxa"/>
            <w:tcBorders>
              <w:top w:val="single" w:sz="6" w:space="0" w:color="auto"/>
              <w:left w:val="single" w:sz="6" w:space="0" w:color="auto"/>
              <w:bottom w:val="single" w:sz="6" w:space="0" w:color="auto"/>
              <w:right w:val="single" w:sz="6" w:space="0" w:color="auto"/>
            </w:tcBorders>
          </w:tcPr>
          <w:p w:rsidR="004A41D2" w:rsidRPr="00770FC9" w:rsidRDefault="004A41D2" w:rsidP="004A41D2">
            <w:pPr>
              <w:spacing w:line="360" w:lineRule="auto"/>
              <w:jc w:val="center"/>
              <w:rPr>
                <w:rFonts w:ascii="宋体" w:eastAsia="宋体" w:hAnsi="宋体"/>
                <w:szCs w:val="21"/>
              </w:rPr>
            </w:pPr>
            <w:r w:rsidRPr="00C84F57">
              <w:rPr>
                <w:rFonts w:ascii="宋体" w:hAnsi="宋体" w:hint="eastAsia"/>
                <w:szCs w:val="21"/>
              </w:rPr>
              <w:t xml:space="preserve">南光集团有限公司                  </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4A41D2" w:rsidRPr="00770FC9" w:rsidRDefault="004A41D2" w:rsidP="00770FC9">
            <w:pPr>
              <w:spacing w:line="360" w:lineRule="auto"/>
              <w:jc w:val="center"/>
              <w:rPr>
                <w:rFonts w:ascii="宋体" w:eastAsia="宋体" w:hAnsi="宋体"/>
                <w:szCs w:val="21"/>
              </w:rPr>
            </w:pPr>
            <w:r w:rsidRPr="00C84F57">
              <w:rPr>
                <w:rFonts w:ascii="宋体" w:hAnsi="宋体" w:hint="eastAsia"/>
                <w:szCs w:val="21"/>
              </w:rPr>
              <w:t>总经理</w:t>
            </w:r>
          </w:p>
        </w:tc>
        <w:tc>
          <w:tcPr>
            <w:tcW w:w="759" w:type="dxa"/>
            <w:tcBorders>
              <w:top w:val="single" w:sz="6" w:space="0" w:color="auto"/>
              <w:left w:val="single" w:sz="6" w:space="0" w:color="auto"/>
              <w:bottom w:val="single" w:sz="6" w:space="0" w:color="auto"/>
              <w:right w:val="single" w:sz="12" w:space="0" w:color="auto"/>
            </w:tcBorders>
          </w:tcPr>
          <w:p w:rsidR="004A41D2" w:rsidRPr="00770FC9" w:rsidRDefault="004A41D2" w:rsidP="00770FC9">
            <w:pPr>
              <w:spacing w:line="360" w:lineRule="auto"/>
              <w:jc w:val="center"/>
              <w:rPr>
                <w:rFonts w:ascii="宋体" w:eastAsia="宋体" w:hAnsi="宋体"/>
                <w:szCs w:val="21"/>
              </w:rPr>
            </w:pPr>
          </w:p>
        </w:tc>
      </w:tr>
      <w:tr w:rsidR="004A41D2" w:rsidTr="00D87FC1">
        <w:tc>
          <w:tcPr>
            <w:tcW w:w="675" w:type="dxa"/>
            <w:tcBorders>
              <w:top w:val="single" w:sz="6" w:space="0" w:color="auto"/>
              <w:left w:val="single" w:sz="12" w:space="0" w:color="auto"/>
              <w:bottom w:val="single" w:sz="6" w:space="0" w:color="auto"/>
              <w:right w:val="single" w:sz="6" w:space="0" w:color="auto"/>
            </w:tcBorders>
          </w:tcPr>
          <w:p w:rsidR="004A41D2" w:rsidRDefault="004A41D2" w:rsidP="00770FC9">
            <w:pPr>
              <w:spacing w:line="360" w:lineRule="auto"/>
              <w:jc w:val="center"/>
              <w:rPr>
                <w:rFonts w:ascii="宋体" w:eastAsia="宋体" w:hAnsi="宋体"/>
                <w:szCs w:val="21"/>
              </w:rPr>
            </w:pPr>
            <w:r>
              <w:rPr>
                <w:rFonts w:ascii="宋体" w:eastAsia="宋体" w:hAnsi="宋体" w:hint="eastAsia"/>
                <w:szCs w:val="21"/>
              </w:rPr>
              <w:t>14</w:t>
            </w:r>
          </w:p>
        </w:tc>
        <w:tc>
          <w:tcPr>
            <w:tcW w:w="993" w:type="dxa"/>
            <w:tcBorders>
              <w:top w:val="single" w:sz="6" w:space="0" w:color="auto"/>
              <w:left w:val="single" w:sz="6" w:space="0" w:color="auto"/>
              <w:bottom w:val="single" w:sz="6" w:space="0" w:color="auto"/>
              <w:right w:val="single" w:sz="6" w:space="0" w:color="auto"/>
            </w:tcBorders>
          </w:tcPr>
          <w:p w:rsidR="004A41D2" w:rsidRPr="00770FC9" w:rsidRDefault="004A41D2" w:rsidP="00770FC9">
            <w:pPr>
              <w:spacing w:line="360" w:lineRule="auto"/>
              <w:jc w:val="center"/>
              <w:rPr>
                <w:rFonts w:ascii="宋体" w:eastAsia="宋体" w:hAnsi="宋体"/>
                <w:szCs w:val="21"/>
              </w:rPr>
            </w:pPr>
            <w:r w:rsidRPr="00C84F57">
              <w:rPr>
                <w:rFonts w:ascii="宋体" w:hAnsi="宋体" w:hint="eastAsia"/>
                <w:szCs w:val="21"/>
              </w:rPr>
              <w:t>赖展京</w:t>
            </w:r>
          </w:p>
        </w:tc>
        <w:tc>
          <w:tcPr>
            <w:tcW w:w="4536" w:type="dxa"/>
            <w:tcBorders>
              <w:top w:val="single" w:sz="6" w:space="0" w:color="auto"/>
              <w:left w:val="single" w:sz="6" w:space="0" w:color="auto"/>
              <w:bottom w:val="single" w:sz="6" w:space="0" w:color="auto"/>
              <w:right w:val="single" w:sz="6" w:space="0" w:color="auto"/>
            </w:tcBorders>
          </w:tcPr>
          <w:p w:rsidR="004A41D2" w:rsidRPr="00770FC9" w:rsidRDefault="004A41D2" w:rsidP="004A41D2">
            <w:pPr>
              <w:spacing w:line="360" w:lineRule="auto"/>
              <w:jc w:val="center"/>
              <w:rPr>
                <w:rFonts w:ascii="宋体" w:eastAsia="宋体" w:hAnsi="宋体"/>
                <w:szCs w:val="21"/>
              </w:rPr>
            </w:pPr>
            <w:r w:rsidRPr="00C84F57">
              <w:rPr>
                <w:rFonts w:ascii="宋体" w:hAnsi="宋体" w:hint="eastAsia"/>
                <w:szCs w:val="21"/>
              </w:rPr>
              <w:t xml:space="preserve">南光物流有限公司                  </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4A41D2" w:rsidRPr="00770FC9" w:rsidRDefault="004A41D2" w:rsidP="00770FC9">
            <w:pPr>
              <w:spacing w:line="360" w:lineRule="auto"/>
              <w:jc w:val="center"/>
              <w:rPr>
                <w:rFonts w:ascii="宋体" w:eastAsia="宋体" w:hAnsi="宋体"/>
                <w:szCs w:val="21"/>
              </w:rPr>
            </w:pPr>
            <w:r w:rsidRPr="00C84F57">
              <w:rPr>
                <w:rFonts w:ascii="宋体" w:hAnsi="宋体" w:hint="eastAsia"/>
                <w:szCs w:val="21"/>
              </w:rPr>
              <w:t>董事长</w:t>
            </w:r>
          </w:p>
        </w:tc>
        <w:tc>
          <w:tcPr>
            <w:tcW w:w="759" w:type="dxa"/>
            <w:tcBorders>
              <w:top w:val="single" w:sz="6" w:space="0" w:color="auto"/>
              <w:left w:val="single" w:sz="6" w:space="0" w:color="auto"/>
              <w:bottom w:val="single" w:sz="6" w:space="0" w:color="auto"/>
              <w:right w:val="single" w:sz="12" w:space="0" w:color="auto"/>
            </w:tcBorders>
          </w:tcPr>
          <w:p w:rsidR="004A41D2" w:rsidRPr="00770FC9" w:rsidRDefault="004A41D2" w:rsidP="00770FC9">
            <w:pPr>
              <w:spacing w:line="360" w:lineRule="auto"/>
              <w:jc w:val="center"/>
              <w:rPr>
                <w:rFonts w:ascii="宋体" w:eastAsia="宋体" w:hAnsi="宋体"/>
                <w:szCs w:val="21"/>
              </w:rPr>
            </w:pPr>
          </w:p>
        </w:tc>
      </w:tr>
      <w:tr w:rsidR="004A41D2" w:rsidTr="00D87FC1">
        <w:tc>
          <w:tcPr>
            <w:tcW w:w="675" w:type="dxa"/>
            <w:tcBorders>
              <w:top w:val="single" w:sz="6" w:space="0" w:color="auto"/>
              <w:left w:val="single" w:sz="12" w:space="0" w:color="auto"/>
              <w:bottom w:val="single" w:sz="6" w:space="0" w:color="auto"/>
              <w:right w:val="single" w:sz="6" w:space="0" w:color="auto"/>
            </w:tcBorders>
          </w:tcPr>
          <w:p w:rsidR="004A41D2" w:rsidRDefault="004A41D2" w:rsidP="00770FC9">
            <w:pPr>
              <w:spacing w:line="360" w:lineRule="auto"/>
              <w:jc w:val="center"/>
              <w:rPr>
                <w:rFonts w:ascii="宋体" w:eastAsia="宋体" w:hAnsi="宋体"/>
                <w:szCs w:val="21"/>
              </w:rPr>
            </w:pPr>
            <w:r>
              <w:rPr>
                <w:rFonts w:ascii="宋体" w:eastAsia="宋体" w:hAnsi="宋体" w:hint="eastAsia"/>
                <w:szCs w:val="21"/>
              </w:rPr>
              <w:t>15</w:t>
            </w:r>
          </w:p>
        </w:tc>
        <w:tc>
          <w:tcPr>
            <w:tcW w:w="993" w:type="dxa"/>
            <w:tcBorders>
              <w:top w:val="single" w:sz="6" w:space="0" w:color="auto"/>
              <w:left w:val="single" w:sz="6" w:space="0" w:color="auto"/>
              <w:bottom w:val="single" w:sz="6" w:space="0" w:color="auto"/>
              <w:right w:val="single" w:sz="6" w:space="0" w:color="auto"/>
            </w:tcBorders>
          </w:tcPr>
          <w:p w:rsidR="004A41D2" w:rsidRPr="00770FC9" w:rsidRDefault="00E766B0" w:rsidP="00770FC9">
            <w:pPr>
              <w:spacing w:line="360" w:lineRule="auto"/>
              <w:jc w:val="center"/>
              <w:rPr>
                <w:rFonts w:ascii="宋体" w:eastAsia="宋体" w:hAnsi="宋体"/>
                <w:szCs w:val="21"/>
              </w:rPr>
            </w:pPr>
            <w:r w:rsidRPr="00C84F57">
              <w:rPr>
                <w:rFonts w:ascii="宋体" w:hAnsi="宋体" w:hint="eastAsia"/>
                <w:szCs w:val="21"/>
              </w:rPr>
              <w:t>刘小云</w:t>
            </w:r>
          </w:p>
        </w:tc>
        <w:tc>
          <w:tcPr>
            <w:tcW w:w="4536" w:type="dxa"/>
            <w:tcBorders>
              <w:top w:val="single" w:sz="6" w:space="0" w:color="auto"/>
              <w:left w:val="single" w:sz="6" w:space="0" w:color="auto"/>
              <w:bottom w:val="single" w:sz="6" w:space="0" w:color="auto"/>
              <w:right w:val="single" w:sz="6" w:space="0" w:color="auto"/>
            </w:tcBorders>
          </w:tcPr>
          <w:p w:rsidR="004A41D2" w:rsidRPr="00770FC9" w:rsidRDefault="00E766B0" w:rsidP="00E766B0">
            <w:pPr>
              <w:spacing w:line="360" w:lineRule="auto"/>
              <w:jc w:val="center"/>
              <w:rPr>
                <w:rFonts w:ascii="宋体" w:eastAsia="宋体" w:hAnsi="宋体"/>
                <w:szCs w:val="21"/>
              </w:rPr>
            </w:pPr>
            <w:r w:rsidRPr="00C84F57">
              <w:rPr>
                <w:rFonts w:ascii="宋体" w:hAnsi="宋体" w:hint="eastAsia"/>
                <w:szCs w:val="21"/>
              </w:rPr>
              <w:t xml:space="preserve">广汽丰田物流有限公司            </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4A41D2" w:rsidRPr="00770FC9" w:rsidRDefault="00E766B0" w:rsidP="00770FC9">
            <w:pPr>
              <w:spacing w:line="360" w:lineRule="auto"/>
              <w:jc w:val="center"/>
              <w:rPr>
                <w:rFonts w:ascii="宋体" w:eastAsia="宋体" w:hAnsi="宋体"/>
                <w:szCs w:val="21"/>
              </w:rPr>
            </w:pPr>
            <w:r w:rsidRPr="00C84F57">
              <w:rPr>
                <w:rFonts w:ascii="宋体" w:hAnsi="宋体" w:hint="eastAsia"/>
                <w:szCs w:val="21"/>
              </w:rPr>
              <w:t>副总经理</w:t>
            </w:r>
          </w:p>
        </w:tc>
        <w:tc>
          <w:tcPr>
            <w:tcW w:w="759" w:type="dxa"/>
            <w:tcBorders>
              <w:top w:val="single" w:sz="6" w:space="0" w:color="auto"/>
              <w:left w:val="single" w:sz="6" w:space="0" w:color="auto"/>
              <w:bottom w:val="single" w:sz="6" w:space="0" w:color="auto"/>
              <w:right w:val="single" w:sz="12" w:space="0" w:color="auto"/>
            </w:tcBorders>
          </w:tcPr>
          <w:p w:rsidR="004A41D2" w:rsidRPr="00770FC9" w:rsidRDefault="004A41D2" w:rsidP="00770FC9">
            <w:pPr>
              <w:spacing w:line="360" w:lineRule="auto"/>
              <w:jc w:val="center"/>
              <w:rPr>
                <w:rFonts w:ascii="宋体" w:eastAsia="宋体" w:hAnsi="宋体"/>
                <w:szCs w:val="21"/>
              </w:rPr>
            </w:pPr>
          </w:p>
        </w:tc>
      </w:tr>
      <w:tr w:rsidR="004A41D2" w:rsidTr="00D87FC1">
        <w:tc>
          <w:tcPr>
            <w:tcW w:w="675" w:type="dxa"/>
            <w:tcBorders>
              <w:top w:val="single" w:sz="6" w:space="0" w:color="auto"/>
              <w:left w:val="single" w:sz="12" w:space="0" w:color="auto"/>
              <w:bottom w:val="single" w:sz="6" w:space="0" w:color="auto"/>
              <w:right w:val="single" w:sz="6" w:space="0" w:color="auto"/>
            </w:tcBorders>
          </w:tcPr>
          <w:p w:rsidR="004A41D2" w:rsidRDefault="004A41D2" w:rsidP="00770FC9">
            <w:pPr>
              <w:spacing w:line="360" w:lineRule="auto"/>
              <w:jc w:val="center"/>
              <w:rPr>
                <w:rFonts w:ascii="宋体" w:eastAsia="宋体" w:hAnsi="宋体"/>
                <w:szCs w:val="21"/>
              </w:rPr>
            </w:pPr>
            <w:r>
              <w:rPr>
                <w:rFonts w:ascii="宋体" w:eastAsia="宋体" w:hAnsi="宋体" w:hint="eastAsia"/>
                <w:szCs w:val="21"/>
              </w:rPr>
              <w:t>16</w:t>
            </w:r>
          </w:p>
        </w:tc>
        <w:tc>
          <w:tcPr>
            <w:tcW w:w="993" w:type="dxa"/>
            <w:tcBorders>
              <w:top w:val="single" w:sz="6" w:space="0" w:color="auto"/>
              <w:left w:val="single" w:sz="6" w:space="0" w:color="auto"/>
              <w:bottom w:val="single" w:sz="6" w:space="0" w:color="auto"/>
              <w:right w:val="single" w:sz="6" w:space="0" w:color="auto"/>
            </w:tcBorders>
          </w:tcPr>
          <w:p w:rsidR="004A41D2" w:rsidRPr="00770FC9" w:rsidRDefault="00E766B0" w:rsidP="00770FC9">
            <w:pPr>
              <w:spacing w:line="360" w:lineRule="auto"/>
              <w:jc w:val="center"/>
              <w:rPr>
                <w:rFonts w:ascii="宋体" w:eastAsia="宋体" w:hAnsi="宋体"/>
                <w:szCs w:val="21"/>
              </w:rPr>
            </w:pPr>
            <w:r w:rsidRPr="00C84F57">
              <w:rPr>
                <w:rFonts w:ascii="宋体" w:hAnsi="宋体" w:hint="eastAsia"/>
                <w:szCs w:val="21"/>
              </w:rPr>
              <w:t>梁家兴</w:t>
            </w:r>
          </w:p>
        </w:tc>
        <w:tc>
          <w:tcPr>
            <w:tcW w:w="4536" w:type="dxa"/>
            <w:tcBorders>
              <w:top w:val="single" w:sz="6" w:space="0" w:color="auto"/>
              <w:left w:val="single" w:sz="6" w:space="0" w:color="auto"/>
              <w:bottom w:val="single" w:sz="6" w:space="0" w:color="auto"/>
              <w:right w:val="single" w:sz="6" w:space="0" w:color="auto"/>
            </w:tcBorders>
          </w:tcPr>
          <w:p w:rsidR="004A41D2" w:rsidRPr="00770FC9" w:rsidRDefault="00E766B0" w:rsidP="00E766B0">
            <w:pPr>
              <w:spacing w:line="360" w:lineRule="auto"/>
              <w:jc w:val="center"/>
              <w:rPr>
                <w:rFonts w:ascii="宋体" w:eastAsia="宋体" w:hAnsi="宋体"/>
                <w:szCs w:val="21"/>
              </w:rPr>
            </w:pPr>
            <w:r w:rsidRPr="00C84F57">
              <w:rPr>
                <w:rFonts w:ascii="宋体" w:hAnsi="宋体" w:hint="eastAsia"/>
                <w:szCs w:val="21"/>
              </w:rPr>
              <w:t xml:space="preserve">珠海公交信禾物流有限公司          </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4A41D2" w:rsidRPr="00770FC9" w:rsidRDefault="00E766B0" w:rsidP="00770FC9">
            <w:pPr>
              <w:spacing w:line="360" w:lineRule="auto"/>
              <w:jc w:val="center"/>
              <w:rPr>
                <w:rFonts w:ascii="宋体" w:eastAsia="宋体" w:hAnsi="宋体"/>
                <w:szCs w:val="21"/>
              </w:rPr>
            </w:pPr>
            <w:r w:rsidRPr="00C84F57">
              <w:rPr>
                <w:rFonts w:ascii="宋体" w:hAnsi="宋体" w:hint="eastAsia"/>
                <w:szCs w:val="21"/>
              </w:rPr>
              <w:t>董事长</w:t>
            </w:r>
          </w:p>
        </w:tc>
        <w:tc>
          <w:tcPr>
            <w:tcW w:w="759" w:type="dxa"/>
            <w:tcBorders>
              <w:top w:val="single" w:sz="6" w:space="0" w:color="auto"/>
              <w:left w:val="single" w:sz="6" w:space="0" w:color="auto"/>
              <w:bottom w:val="single" w:sz="6" w:space="0" w:color="auto"/>
              <w:right w:val="single" w:sz="12" w:space="0" w:color="auto"/>
            </w:tcBorders>
          </w:tcPr>
          <w:p w:rsidR="004A41D2" w:rsidRPr="00770FC9" w:rsidRDefault="004A41D2" w:rsidP="00770FC9">
            <w:pPr>
              <w:spacing w:line="360" w:lineRule="auto"/>
              <w:jc w:val="center"/>
              <w:rPr>
                <w:rFonts w:ascii="宋体" w:eastAsia="宋体" w:hAnsi="宋体"/>
                <w:szCs w:val="21"/>
              </w:rPr>
            </w:pPr>
          </w:p>
        </w:tc>
      </w:tr>
      <w:tr w:rsidR="004A41D2" w:rsidTr="00D87FC1">
        <w:tc>
          <w:tcPr>
            <w:tcW w:w="675" w:type="dxa"/>
            <w:tcBorders>
              <w:top w:val="single" w:sz="6" w:space="0" w:color="auto"/>
              <w:left w:val="single" w:sz="12" w:space="0" w:color="auto"/>
              <w:bottom w:val="single" w:sz="6" w:space="0" w:color="auto"/>
              <w:right w:val="single" w:sz="6" w:space="0" w:color="auto"/>
            </w:tcBorders>
          </w:tcPr>
          <w:p w:rsidR="004A41D2" w:rsidRDefault="004A41D2" w:rsidP="00770FC9">
            <w:pPr>
              <w:spacing w:line="360" w:lineRule="auto"/>
              <w:jc w:val="center"/>
              <w:rPr>
                <w:rFonts w:ascii="宋体" w:eastAsia="宋体" w:hAnsi="宋体"/>
                <w:szCs w:val="21"/>
              </w:rPr>
            </w:pPr>
            <w:r>
              <w:rPr>
                <w:rFonts w:ascii="宋体" w:eastAsia="宋体" w:hAnsi="宋体" w:hint="eastAsia"/>
                <w:szCs w:val="21"/>
              </w:rPr>
              <w:t>17</w:t>
            </w:r>
          </w:p>
        </w:tc>
        <w:tc>
          <w:tcPr>
            <w:tcW w:w="993" w:type="dxa"/>
            <w:tcBorders>
              <w:top w:val="single" w:sz="6" w:space="0" w:color="auto"/>
              <w:left w:val="single" w:sz="6" w:space="0" w:color="auto"/>
              <w:bottom w:val="single" w:sz="6" w:space="0" w:color="auto"/>
              <w:right w:val="single" w:sz="6" w:space="0" w:color="auto"/>
            </w:tcBorders>
          </w:tcPr>
          <w:p w:rsidR="004A41D2" w:rsidRPr="00770FC9" w:rsidRDefault="00E766B0" w:rsidP="00770FC9">
            <w:pPr>
              <w:spacing w:line="360" w:lineRule="auto"/>
              <w:jc w:val="center"/>
              <w:rPr>
                <w:rFonts w:ascii="宋体" w:eastAsia="宋体" w:hAnsi="宋体"/>
                <w:szCs w:val="21"/>
              </w:rPr>
            </w:pPr>
            <w:r w:rsidRPr="00C84F57">
              <w:rPr>
                <w:rFonts w:ascii="宋体" w:hAnsi="宋体" w:hint="eastAsia"/>
                <w:szCs w:val="21"/>
              </w:rPr>
              <w:t>李健华</w:t>
            </w:r>
          </w:p>
        </w:tc>
        <w:tc>
          <w:tcPr>
            <w:tcW w:w="4536" w:type="dxa"/>
            <w:tcBorders>
              <w:top w:val="single" w:sz="6" w:space="0" w:color="auto"/>
              <w:left w:val="single" w:sz="6" w:space="0" w:color="auto"/>
              <w:bottom w:val="single" w:sz="6" w:space="0" w:color="auto"/>
              <w:right w:val="single" w:sz="6" w:space="0" w:color="auto"/>
            </w:tcBorders>
          </w:tcPr>
          <w:p w:rsidR="004A41D2" w:rsidRPr="00770FC9" w:rsidRDefault="00E766B0" w:rsidP="00E766B0">
            <w:pPr>
              <w:spacing w:line="360" w:lineRule="auto"/>
              <w:jc w:val="center"/>
              <w:rPr>
                <w:rFonts w:ascii="宋体" w:eastAsia="宋体" w:hAnsi="宋体"/>
                <w:szCs w:val="21"/>
              </w:rPr>
            </w:pPr>
            <w:r w:rsidRPr="00C84F57">
              <w:rPr>
                <w:rFonts w:ascii="宋体" w:hAnsi="宋体" w:hint="eastAsia"/>
                <w:szCs w:val="21"/>
              </w:rPr>
              <w:t xml:space="preserve">广东冷链协会                        </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4A41D2" w:rsidRPr="00770FC9" w:rsidRDefault="00E766B0" w:rsidP="00770FC9">
            <w:pPr>
              <w:spacing w:line="360" w:lineRule="auto"/>
              <w:jc w:val="center"/>
              <w:rPr>
                <w:rFonts w:ascii="宋体" w:eastAsia="宋体" w:hAnsi="宋体"/>
                <w:szCs w:val="21"/>
              </w:rPr>
            </w:pPr>
            <w:r w:rsidRPr="00C84F57">
              <w:rPr>
                <w:rFonts w:ascii="宋体" w:hAnsi="宋体" w:hint="eastAsia"/>
                <w:szCs w:val="21"/>
              </w:rPr>
              <w:t>会长</w:t>
            </w:r>
          </w:p>
        </w:tc>
        <w:tc>
          <w:tcPr>
            <w:tcW w:w="759" w:type="dxa"/>
            <w:tcBorders>
              <w:top w:val="single" w:sz="6" w:space="0" w:color="auto"/>
              <w:left w:val="single" w:sz="6" w:space="0" w:color="auto"/>
              <w:bottom w:val="single" w:sz="6" w:space="0" w:color="auto"/>
              <w:right w:val="single" w:sz="12" w:space="0" w:color="auto"/>
            </w:tcBorders>
          </w:tcPr>
          <w:p w:rsidR="004A41D2" w:rsidRPr="00770FC9" w:rsidRDefault="004A41D2" w:rsidP="00770FC9">
            <w:pPr>
              <w:spacing w:line="360" w:lineRule="auto"/>
              <w:jc w:val="center"/>
              <w:rPr>
                <w:rFonts w:ascii="宋体" w:eastAsia="宋体" w:hAnsi="宋体"/>
                <w:szCs w:val="21"/>
              </w:rPr>
            </w:pPr>
          </w:p>
        </w:tc>
      </w:tr>
      <w:tr w:rsidR="004A41D2" w:rsidTr="00D87FC1">
        <w:tc>
          <w:tcPr>
            <w:tcW w:w="675" w:type="dxa"/>
            <w:tcBorders>
              <w:top w:val="single" w:sz="6" w:space="0" w:color="auto"/>
              <w:left w:val="single" w:sz="12" w:space="0" w:color="auto"/>
              <w:bottom w:val="single" w:sz="6" w:space="0" w:color="auto"/>
              <w:right w:val="single" w:sz="6" w:space="0" w:color="auto"/>
            </w:tcBorders>
          </w:tcPr>
          <w:p w:rsidR="004A41D2" w:rsidRDefault="004A41D2" w:rsidP="00770FC9">
            <w:pPr>
              <w:spacing w:line="360" w:lineRule="auto"/>
              <w:jc w:val="center"/>
              <w:rPr>
                <w:rFonts w:ascii="宋体" w:eastAsia="宋体" w:hAnsi="宋体"/>
                <w:szCs w:val="21"/>
              </w:rPr>
            </w:pPr>
            <w:r>
              <w:rPr>
                <w:rFonts w:ascii="宋体" w:eastAsia="宋体" w:hAnsi="宋体" w:hint="eastAsia"/>
                <w:szCs w:val="21"/>
              </w:rPr>
              <w:t>18</w:t>
            </w:r>
          </w:p>
        </w:tc>
        <w:tc>
          <w:tcPr>
            <w:tcW w:w="993" w:type="dxa"/>
            <w:tcBorders>
              <w:top w:val="single" w:sz="6" w:space="0" w:color="auto"/>
              <w:left w:val="single" w:sz="6" w:space="0" w:color="auto"/>
              <w:bottom w:val="single" w:sz="6" w:space="0" w:color="auto"/>
              <w:right w:val="single" w:sz="6" w:space="0" w:color="auto"/>
            </w:tcBorders>
          </w:tcPr>
          <w:p w:rsidR="004A41D2" w:rsidRPr="00770FC9" w:rsidRDefault="00E766B0" w:rsidP="00770FC9">
            <w:pPr>
              <w:spacing w:line="360" w:lineRule="auto"/>
              <w:jc w:val="center"/>
              <w:rPr>
                <w:rFonts w:ascii="宋体" w:eastAsia="宋体" w:hAnsi="宋体"/>
                <w:szCs w:val="21"/>
              </w:rPr>
            </w:pPr>
            <w:r>
              <w:rPr>
                <w:rFonts w:ascii="宋体" w:hAnsi="宋体" w:hint="eastAsia"/>
                <w:szCs w:val="21"/>
              </w:rPr>
              <w:t>李  颖</w:t>
            </w:r>
          </w:p>
        </w:tc>
        <w:tc>
          <w:tcPr>
            <w:tcW w:w="4536" w:type="dxa"/>
            <w:tcBorders>
              <w:top w:val="single" w:sz="6" w:space="0" w:color="auto"/>
              <w:left w:val="single" w:sz="6" w:space="0" w:color="auto"/>
              <w:bottom w:val="single" w:sz="6" w:space="0" w:color="auto"/>
              <w:right w:val="single" w:sz="6" w:space="0" w:color="auto"/>
            </w:tcBorders>
          </w:tcPr>
          <w:p w:rsidR="004A41D2" w:rsidRPr="00770FC9" w:rsidRDefault="00E766B0" w:rsidP="00E766B0">
            <w:pPr>
              <w:spacing w:line="360" w:lineRule="auto"/>
              <w:jc w:val="center"/>
              <w:rPr>
                <w:rFonts w:ascii="宋体" w:eastAsia="宋体" w:hAnsi="宋体"/>
                <w:szCs w:val="21"/>
              </w:rPr>
            </w:pPr>
            <w:r>
              <w:rPr>
                <w:rFonts w:ascii="宋体" w:hAnsi="宋体" w:hint="eastAsia"/>
                <w:szCs w:val="21"/>
              </w:rPr>
              <w:t xml:space="preserve">富士康科技集团                           </w:t>
            </w:r>
          </w:p>
        </w:tc>
        <w:tc>
          <w:tcPr>
            <w:tcW w:w="1559" w:type="dxa"/>
            <w:tcBorders>
              <w:top w:val="single" w:sz="6" w:space="0" w:color="auto"/>
              <w:left w:val="single" w:sz="6" w:space="0" w:color="auto"/>
              <w:bottom w:val="single" w:sz="6" w:space="0" w:color="auto"/>
              <w:right w:val="single" w:sz="6" w:space="0" w:color="auto"/>
            </w:tcBorders>
          </w:tcPr>
          <w:p w:rsidR="004A41D2" w:rsidRPr="00770FC9" w:rsidRDefault="00E766B0" w:rsidP="00770FC9">
            <w:pPr>
              <w:spacing w:line="360" w:lineRule="auto"/>
              <w:jc w:val="center"/>
              <w:rPr>
                <w:rFonts w:ascii="宋体" w:eastAsia="宋体" w:hAnsi="宋体"/>
                <w:szCs w:val="21"/>
              </w:rPr>
            </w:pPr>
            <w:r>
              <w:rPr>
                <w:rFonts w:ascii="宋体" w:hAnsi="宋体" w:hint="eastAsia"/>
                <w:szCs w:val="21"/>
              </w:rPr>
              <w:t>经理</w:t>
            </w:r>
          </w:p>
        </w:tc>
        <w:tc>
          <w:tcPr>
            <w:tcW w:w="759" w:type="dxa"/>
            <w:tcBorders>
              <w:top w:val="single" w:sz="6" w:space="0" w:color="auto"/>
              <w:left w:val="single" w:sz="6" w:space="0" w:color="auto"/>
              <w:bottom w:val="single" w:sz="6" w:space="0" w:color="auto"/>
              <w:right w:val="single" w:sz="12" w:space="0" w:color="auto"/>
            </w:tcBorders>
          </w:tcPr>
          <w:p w:rsidR="004A41D2" w:rsidRPr="00770FC9" w:rsidRDefault="004A41D2" w:rsidP="00770FC9">
            <w:pPr>
              <w:spacing w:line="360" w:lineRule="auto"/>
              <w:jc w:val="center"/>
              <w:rPr>
                <w:rFonts w:ascii="宋体" w:eastAsia="宋体" w:hAnsi="宋体"/>
                <w:szCs w:val="21"/>
              </w:rPr>
            </w:pPr>
          </w:p>
        </w:tc>
      </w:tr>
      <w:tr w:rsidR="004A41D2" w:rsidTr="00D87FC1">
        <w:tc>
          <w:tcPr>
            <w:tcW w:w="675" w:type="dxa"/>
            <w:tcBorders>
              <w:top w:val="single" w:sz="6" w:space="0" w:color="auto"/>
              <w:left w:val="single" w:sz="12" w:space="0" w:color="auto"/>
              <w:bottom w:val="single" w:sz="6" w:space="0" w:color="auto"/>
              <w:right w:val="single" w:sz="6" w:space="0" w:color="auto"/>
            </w:tcBorders>
          </w:tcPr>
          <w:p w:rsidR="004A41D2" w:rsidRDefault="004A41D2" w:rsidP="00770FC9">
            <w:pPr>
              <w:spacing w:line="360" w:lineRule="auto"/>
              <w:jc w:val="center"/>
              <w:rPr>
                <w:rFonts w:ascii="宋体" w:eastAsia="宋体" w:hAnsi="宋体"/>
                <w:szCs w:val="21"/>
              </w:rPr>
            </w:pPr>
            <w:r>
              <w:rPr>
                <w:rFonts w:ascii="宋体" w:eastAsia="宋体" w:hAnsi="宋体" w:hint="eastAsia"/>
                <w:szCs w:val="21"/>
              </w:rPr>
              <w:t>19</w:t>
            </w:r>
          </w:p>
        </w:tc>
        <w:tc>
          <w:tcPr>
            <w:tcW w:w="993" w:type="dxa"/>
            <w:tcBorders>
              <w:top w:val="single" w:sz="6" w:space="0" w:color="auto"/>
              <w:left w:val="single" w:sz="6" w:space="0" w:color="auto"/>
              <w:bottom w:val="single" w:sz="6" w:space="0" w:color="auto"/>
              <w:right w:val="single" w:sz="6" w:space="0" w:color="auto"/>
            </w:tcBorders>
          </w:tcPr>
          <w:p w:rsidR="004A41D2" w:rsidRPr="00770FC9" w:rsidRDefault="001C7AEE" w:rsidP="00770FC9">
            <w:pPr>
              <w:spacing w:line="360" w:lineRule="auto"/>
              <w:jc w:val="center"/>
              <w:rPr>
                <w:rFonts w:ascii="宋体" w:eastAsia="宋体" w:hAnsi="宋体"/>
                <w:szCs w:val="21"/>
              </w:rPr>
            </w:pPr>
            <w:r w:rsidRPr="00C84F57">
              <w:rPr>
                <w:rFonts w:ascii="宋体" w:hAnsi="宋体" w:hint="eastAsia"/>
                <w:szCs w:val="21"/>
              </w:rPr>
              <w:t>林岱生</w:t>
            </w:r>
          </w:p>
        </w:tc>
        <w:tc>
          <w:tcPr>
            <w:tcW w:w="4536" w:type="dxa"/>
            <w:tcBorders>
              <w:top w:val="single" w:sz="6" w:space="0" w:color="auto"/>
              <w:left w:val="single" w:sz="6" w:space="0" w:color="auto"/>
              <w:bottom w:val="single" w:sz="6" w:space="0" w:color="auto"/>
              <w:right w:val="single" w:sz="6" w:space="0" w:color="auto"/>
            </w:tcBorders>
          </w:tcPr>
          <w:p w:rsidR="004A41D2" w:rsidRPr="00770FC9" w:rsidRDefault="001C7AEE" w:rsidP="001C7AEE">
            <w:pPr>
              <w:spacing w:line="360" w:lineRule="auto"/>
              <w:jc w:val="center"/>
              <w:rPr>
                <w:rFonts w:ascii="宋体" w:eastAsia="宋体" w:hAnsi="宋体"/>
                <w:szCs w:val="21"/>
              </w:rPr>
            </w:pPr>
            <w:r w:rsidRPr="00C84F57">
              <w:rPr>
                <w:rFonts w:ascii="宋体" w:hAnsi="宋体" w:hint="eastAsia"/>
                <w:szCs w:val="21"/>
              </w:rPr>
              <w:t xml:space="preserve">广州万同电子科技有限公司          </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4A41D2" w:rsidRPr="00770FC9" w:rsidRDefault="001C7AEE" w:rsidP="00770FC9">
            <w:pPr>
              <w:spacing w:line="360" w:lineRule="auto"/>
              <w:jc w:val="center"/>
              <w:rPr>
                <w:rFonts w:ascii="宋体" w:eastAsia="宋体" w:hAnsi="宋体"/>
                <w:szCs w:val="21"/>
              </w:rPr>
            </w:pPr>
            <w:r w:rsidRPr="00C84F57">
              <w:rPr>
                <w:rFonts w:ascii="宋体" w:hAnsi="宋体" w:hint="eastAsia"/>
                <w:szCs w:val="21"/>
              </w:rPr>
              <w:t>总经理</w:t>
            </w:r>
          </w:p>
        </w:tc>
        <w:tc>
          <w:tcPr>
            <w:tcW w:w="759" w:type="dxa"/>
            <w:tcBorders>
              <w:top w:val="single" w:sz="6" w:space="0" w:color="auto"/>
              <w:left w:val="single" w:sz="6" w:space="0" w:color="auto"/>
              <w:bottom w:val="single" w:sz="6" w:space="0" w:color="auto"/>
              <w:right w:val="single" w:sz="12" w:space="0" w:color="auto"/>
            </w:tcBorders>
          </w:tcPr>
          <w:p w:rsidR="004A41D2" w:rsidRPr="00770FC9" w:rsidRDefault="004A41D2" w:rsidP="00770FC9">
            <w:pPr>
              <w:spacing w:line="360" w:lineRule="auto"/>
              <w:jc w:val="center"/>
              <w:rPr>
                <w:rFonts w:ascii="宋体" w:eastAsia="宋体" w:hAnsi="宋体"/>
                <w:szCs w:val="21"/>
              </w:rPr>
            </w:pPr>
          </w:p>
        </w:tc>
      </w:tr>
      <w:tr w:rsidR="004A41D2" w:rsidTr="00D87FC1">
        <w:tc>
          <w:tcPr>
            <w:tcW w:w="675" w:type="dxa"/>
            <w:tcBorders>
              <w:top w:val="single" w:sz="6" w:space="0" w:color="auto"/>
              <w:left w:val="single" w:sz="12" w:space="0" w:color="auto"/>
              <w:bottom w:val="single" w:sz="6" w:space="0" w:color="auto"/>
              <w:right w:val="single" w:sz="6" w:space="0" w:color="auto"/>
            </w:tcBorders>
          </w:tcPr>
          <w:p w:rsidR="004A41D2" w:rsidRDefault="004A41D2" w:rsidP="00770FC9">
            <w:pPr>
              <w:spacing w:line="360" w:lineRule="auto"/>
              <w:jc w:val="center"/>
              <w:rPr>
                <w:rFonts w:ascii="宋体" w:eastAsia="宋体" w:hAnsi="宋体"/>
                <w:szCs w:val="21"/>
              </w:rPr>
            </w:pPr>
            <w:r>
              <w:rPr>
                <w:rFonts w:ascii="宋体" w:eastAsia="宋体" w:hAnsi="宋体" w:hint="eastAsia"/>
                <w:szCs w:val="21"/>
              </w:rPr>
              <w:t>20</w:t>
            </w:r>
          </w:p>
        </w:tc>
        <w:tc>
          <w:tcPr>
            <w:tcW w:w="993" w:type="dxa"/>
            <w:tcBorders>
              <w:top w:val="single" w:sz="6" w:space="0" w:color="auto"/>
              <w:left w:val="single" w:sz="6" w:space="0" w:color="auto"/>
              <w:bottom w:val="single" w:sz="6" w:space="0" w:color="auto"/>
              <w:right w:val="single" w:sz="6" w:space="0" w:color="auto"/>
            </w:tcBorders>
          </w:tcPr>
          <w:p w:rsidR="004A41D2" w:rsidRPr="00770FC9" w:rsidRDefault="001C7AEE" w:rsidP="00770FC9">
            <w:pPr>
              <w:spacing w:line="360" w:lineRule="auto"/>
              <w:jc w:val="center"/>
              <w:rPr>
                <w:rFonts w:ascii="宋体" w:eastAsia="宋体" w:hAnsi="宋体"/>
                <w:szCs w:val="21"/>
              </w:rPr>
            </w:pPr>
            <w:r w:rsidRPr="00C84F57">
              <w:rPr>
                <w:rFonts w:ascii="宋体" w:hAnsi="宋体" w:hint="eastAsia"/>
                <w:szCs w:val="21"/>
              </w:rPr>
              <w:t>廖天涛</w:t>
            </w:r>
          </w:p>
        </w:tc>
        <w:tc>
          <w:tcPr>
            <w:tcW w:w="4536" w:type="dxa"/>
            <w:tcBorders>
              <w:top w:val="single" w:sz="6" w:space="0" w:color="auto"/>
              <w:left w:val="single" w:sz="6" w:space="0" w:color="auto"/>
              <w:bottom w:val="single" w:sz="6" w:space="0" w:color="auto"/>
              <w:right w:val="single" w:sz="6" w:space="0" w:color="auto"/>
            </w:tcBorders>
          </w:tcPr>
          <w:p w:rsidR="004A41D2" w:rsidRPr="00770FC9" w:rsidRDefault="001C7AEE" w:rsidP="001C7AEE">
            <w:pPr>
              <w:spacing w:line="360" w:lineRule="auto"/>
              <w:jc w:val="center"/>
              <w:rPr>
                <w:rFonts w:ascii="宋体" w:eastAsia="宋体" w:hAnsi="宋体"/>
                <w:szCs w:val="21"/>
              </w:rPr>
            </w:pPr>
            <w:r w:rsidRPr="00C84F57">
              <w:rPr>
                <w:rFonts w:ascii="宋体" w:hAnsi="宋体" w:hint="eastAsia"/>
                <w:szCs w:val="21"/>
              </w:rPr>
              <w:t xml:space="preserve">广州中远物流公司顺德分公司    </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4A41D2" w:rsidRPr="00770FC9" w:rsidRDefault="001C7AEE" w:rsidP="00770FC9">
            <w:pPr>
              <w:spacing w:line="360" w:lineRule="auto"/>
              <w:jc w:val="center"/>
              <w:rPr>
                <w:rFonts w:ascii="宋体" w:eastAsia="宋体" w:hAnsi="宋体"/>
                <w:szCs w:val="21"/>
              </w:rPr>
            </w:pPr>
            <w:r w:rsidRPr="00C84F57">
              <w:rPr>
                <w:rFonts w:ascii="宋体" w:hAnsi="宋体" w:hint="eastAsia"/>
                <w:szCs w:val="21"/>
              </w:rPr>
              <w:t>总经理助理</w:t>
            </w:r>
          </w:p>
        </w:tc>
        <w:tc>
          <w:tcPr>
            <w:tcW w:w="759" w:type="dxa"/>
            <w:tcBorders>
              <w:top w:val="single" w:sz="6" w:space="0" w:color="auto"/>
              <w:left w:val="single" w:sz="6" w:space="0" w:color="auto"/>
              <w:bottom w:val="single" w:sz="6" w:space="0" w:color="auto"/>
              <w:right w:val="single" w:sz="12" w:space="0" w:color="auto"/>
            </w:tcBorders>
          </w:tcPr>
          <w:p w:rsidR="004A41D2" w:rsidRPr="00770FC9" w:rsidRDefault="004A41D2" w:rsidP="00770FC9">
            <w:pPr>
              <w:spacing w:line="360" w:lineRule="auto"/>
              <w:jc w:val="center"/>
              <w:rPr>
                <w:rFonts w:ascii="宋体" w:eastAsia="宋体" w:hAnsi="宋体"/>
                <w:szCs w:val="21"/>
              </w:rPr>
            </w:pPr>
          </w:p>
        </w:tc>
      </w:tr>
      <w:tr w:rsidR="004A41D2" w:rsidTr="00D87FC1">
        <w:tc>
          <w:tcPr>
            <w:tcW w:w="675" w:type="dxa"/>
            <w:tcBorders>
              <w:top w:val="single" w:sz="6" w:space="0" w:color="auto"/>
              <w:left w:val="single" w:sz="12" w:space="0" w:color="auto"/>
              <w:bottom w:val="single" w:sz="6" w:space="0" w:color="auto"/>
              <w:right w:val="single" w:sz="6" w:space="0" w:color="auto"/>
            </w:tcBorders>
          </w:tcPr>
          <w:p w:rsidR="004A41D2" w:rsidRDefault="004A41D2" w:rsidP="00770FC9">
            <w:pPr>
              <w:spacing w:line="360" w:lineRule="auto"/>
              <w:jc w:val="center"/>
              <w:rPr>
                <w:rFonts w:ascii="宋体" w:eastAsia="宋体" w:hAnsi="宋体"/>
                <w:szCs w:val="21"/>
              </w:rPr>
            </w:pPr>
            <w:r>
              <w:rPr>
                <w:rFonts w:ascii="宋体" w:eastAsia="宋体" w:hAnsi="宋体" w:hint="eastAsia"/>
                <w:szCs w:val="21"/>
              </w:rPr>
              <w:t>21</w:t>
            </w:r>
          </w:p>
        </w:tc>
        <w:tc>
          <w:tcPr>
            <w:tcW w:w="993" w:type="dxa"/>
            <w:tcBorders>
              <w:top w:val="single" w:sz="6" w:space="0" w:color="auto"/>
              <w:left w:val="single" w:sz="6" w:space="0" w:color="auto"/>
              <w:bottom w:val="single" w:sz="6" w:space="0" w:color="auto"/>
              <w:right w:val="single" w:sz="6" w:space="0" w:color="auto"/>
            </w:tcBorders>
          </w:tcPr>
          <w:p w:rsidR="004A41D2" w:rsidRPr="00770FC9" w:rsidRDefault="001C7AEE" w:rsidP="00770FC9">
            <w:pPr>
              <w:spacing w:line="360" w:lineRule="auto"/>
              <w:jc w:val="center"/>
              <w:rPr>
                <w:rFonts w:ascii="宋体" w:eastAsia="宋体" w:hAnsi="宋体"/>
                <w:szCs w:val="21"/>
              </w:rPr>
            </w:pPr>
            <w:r w:rsidRPr="00C84F57">
              <w:rPr>
                <w:rFonts w:ascii="宋体" w:hAnsi="宋体" w:hint="eastAsia"/>
                <w:szCs w:val="21"/>
              </w:rPr>
              <w:t>麦国光</w:t>
            </w:r>
          </w:p>
        </w:tc>
        <w:tc>
          <w:tcPr>
            <w:tcW w:w="4536" w:type="dxa"/>
            <w:tcBorders>
              <w:top w:val="single" w:sz="6" w:space="0" w:color="auto"/>
              <w:left w:val="single" w:sz="6" w:space="0" w:color="auto"/>
              <w:bottom w:val="single" w:sz="6" w:space="0" w:color="auto"/>
              <w:right w:val="single" w:sz="6" w:space="0" w:color="auto"/>
            </w:tcBorders>
          </w:tcPr>
          <w:p w:rsidR="004A41D2" w:rsidRPr="00770FC9" w:rsidRDefault="001C7AEE" w:rsidP="001C7AEE">
            <w:pPr>
              <w:spacing w:line="360" w:lineRule="auto"/>
              <w:jc w:val="center"/>
              <w:rPr>
                <w:rFonts w:ascii="宋体" w:eastAsia="宋体" w:hAnsi="宋体"/>
                <w:szCs w:val="21"/>
              </w:rPr>
            </w:pPr>
            <w:r w:rsidRPr="00C84F57">
              <w:rPr>
                <w:rFonts w:ascii="宋体" w:hAnsi="宋体" w:hint="eastAsia"/>
                <w:szCs w:val="21"/>
              </w:rPr>
              <w:t xml:space="preserve">广东山姆冷链食品有限公司        </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4A41D2" w:rsidRPr="00770FC9" w:rsidRDefault="001C7AEE" w:rsidP="00770FC9">
            <w:pPr>
              <w:spacing w:line="360" w:lineRule="auto"/>
              <w:jc w:val="center"/>
              <w:rPr>
                <w:rFonts w:ascii="宋体" w:eastAsia="宋体" w:hAnsi="宋体"/>
                <w:szCs w:val="21"/>
              </w:rPr>
            </w:pPr>
            <w:r w:rsidRPr="00C84F57">
              <w:rPr>
                <w:rFonts w:ascii="宋体" w:hAnsi="宋体" w:hint="eastAsia"/>
                <w:szCs w:val="21"/>
              </w:rPr>
              <w:t>运营经理</w:t>
            </w:r>
          </w:p>
        </w:tc>
        <w:tc>
          <w:tcPr>
            <w:tcW w:w="759" w:type="dxa"/>
            <w:tcBorders>
              <w:top w:val="single" w:sz="6" w:space="0" w:color="auto"/>
              <w:left w:val="single" w:sz="6" w:space="0" w:color="auto"/>
              <w:bottom w:val="single" w:sz="6" w:space="0" w:color="auto"/>
              <w:right w:val="single" w:sz="12" w:space="0" w:color="auto"/>
            </w:tcBorders>
          </w:tcPr>
          <w:p w:rsidR="004A41D2" w:rsidRPr="00770FC9" w:rsidRDefault="004A41D2" w:rsidP="00770FC9">
            <w:pPr>
              <w:spacing w:line="360" w:lineRule="auto"/>
              <w:jc w:val="center"/>
              <w:rPr>
                <w:rFonts w:ascii="宋体" w:eastAsia="宋体" w:hAnsi="宋体"/>
                <w:szCs w:val="21"/>
              </w:rPr>
            </w:pPr>
          </w:p>
        </w:tc>
      </w:tr>
      <w:tr w:rsidR="004A41D2" w:rsidTr="00D87FC1">
        <w:tc>
          <w:tcPr>
            <w:tcW w:w="675" w:type="dxa"/>
            <w:tcBorders>
              <w:top w:val="single" w:sz="6" w:space="0" w:color="auto"/>
              <w:left w:val="single" w:sz="12" w:space="0" w:color="auto"/>
              <w:bottom w:val="single" w:sz="6" w:space="0" w:color="auto"/>
              <w:right w:val="single" w:sz="6" w:space="0" w:color="auto"/>
            </w:tcBorders>
          </w:tcPr>
          <w:p w:rsidR="004A41D2" w:rsidRDefault="004A41D2" w:rsidP="00770FC9">
            <w:pPr>
              <w:spacing w:line="360" w:lineRule="auto"/>
              <w:jc w:val="center"/>
              <w:rPr>
                <w:rFonts w:ascii="宋体" w:eastAsia="宋体" w:hAnsi="宋体"/>
                <w:szCs w:val="21"/>
              </w:rPr>
            </w:pPr>
            <w:r>
              <w:rPr>
                <w:rFonts w:ascii="宋体" w:eastAsia="宋体" w:hAnsi="宋体" w:hint="eastAsia"/>
                <w:szCs w:val="21"/>
              </w:rPr>
              <w:t>22</w:t>
            </w:r>
          </w:p>
        </w:tc>
        <w:tc>
          <w:tcPr>
            <w:tcW w:w="993" w:type="dxa"/>
            <w:tcBorders>
              <w:top w:val="single" w:sz="6" w:space="0" w:color="auto"/>
              <w:left w:val="single" w:sz="6" w:space="0" w:color="auto"/>
              <w:bottom w:val="single" w:sz="6" w:space="0" w:color="auto"/>
              <w:right w:val="single" w:sz="6" w:space="0" w:color="auto"/>
            </w:tcBorders>
          </w:tcPr>
          <w:p w:rsidR="004A41D2" w:rsidRPr="00770FC9" w:rsidRDefault="001C7AEE" w:rsidP="00770FC9">
            <w:pPr>
              <w:spacing w:line="360" w:lineRule="auto"/>
              <w:jc w:val="center"/>
              <w:rPr>
                <w:rFonts w:ascii="宋体" w:eastAsia="宋体" w:hAnsi="宋体"/>
                <w:szCs w:val="21"/>
              </w:rPr>
            </w:pPr>
            <w:r>
              <w:rPr>
                <w:rFonts w:ascii="宋体" w:hAnsi="宋体" w:hint="eastAsia"/>
                <w:szCs w:val="21"/>
              </w:rPr>
              <w:t>马  捷</w:t>
            </w:r>
          </w:p>
        </w:tc>
        <w:tc>
          <w:tcPr>
            <w:tcW w:w="4536" w:type="dxa"/>
            <w:tcBorders>
              <w:top w:val="single" w:sz="6" w:space="0" w:color="auto"/>
              <w:left w:val="single" w:sz="6" w:space="0" w:color="auto"/>
              <w:bottom w:val="single" w:sz="6" w:space="0" w:color="auto"/>
              <w:right w:val="single" w:sz="6" w:space="0" w:color="auto"/>
            </w:tcBorders>
          </w:tcPr>
          <w:p w:rsidR="004A41D2" w:rsidRPr="00770FC9" w:rsidRDefault="001C7AEE" w:rsidP="001C7AEE">
            <w:pPr>
              <w:spacing w:line="360" w:lineRule="auto"/>
              <w:jc w:val="center"/>
              <w:rPr>
                <w:rFonts w:ascii="宋体" w:eastAsia="宋体" w:hAnsi="宋体"/>
                <w:szCs w:val="21"/>
              </w:rPr>
            </w:pPr>
            <w:r>
              <w:rPr>
                <w:rFonts w:ascii="宋体" w:hAnsi="宋体" w:hint="eastAsia"/>
                <w:szCs w:val="21"/>
              </w:rPr>
              <w:t xml:space="preserve">丹马士环球物流深圳分公司             </w:t>
            </w:r>
          </w:p>
        </w:tc>
        <w:tc>
          <w:tcPr>
            <w:tcW w:w="1559" w:type="dxa"/>
            <w:tcBorders>
              <w:top w:val="single" w:sz="6" w:space="0" w:color="auto"/>
              <w:left w:val="single" w:sz="6" w:space="0" w:color="auto"/>
              <w:bottom w:val="single" w:sz="6" w:space="0" w:color="auto"/>
              <w:right w:val="single" w:sz="6" w:space="0" w:color="auto"/>
            </w:tcBorders>
          </w:tcPr>
          <w:p w:rsidR="004A41D2" w:rsidRPr="00770FC9" w:rsidRDefault="001C7AEE" w:rsidP="00770FC9">
            <w:pPr>
              <w:spacing w:line="360" w:lineRule="auto"/>
              <w:jc w:val="center"/>
              <w:rPr>
                <w:rFonts w:ascii="宋体" w:eastAsia="宋体" w:hAnsi="宋体"/>
                <w:szCs w:val="21"/>
              </w:rPr>
            </w:pPr>
            <w:r>
              <w:rPr>
                <w:rFonts w:ascii="宋体" w:hAnsi="宋体" w:hint="eastAsia"/>
                <w:szCs w:val="21"/>
              </w:rPr>
              <w:t>副总经理</w:t>
            </w:r>
          </w:p>
        </w:tc>
        <w:tc>
          <w:tcPr>
            <w:tcW w:w="759" w:type="dxa"/>
            <w:tcBorders>
              <w:top w:val="single" w:sz="6" w:space="0" w:color="auto"/>
              <w:left w:val="single" w:sz="6" w:space="0" w:color="auto"/>
              <w:bottom w:val="single" w:sz="6" w:space="0" w:color="auto"/>
              <w:right w:val="single" w:sz="12" w:space="0" w:color="auto"/>
            </w:tcBorders>
          </w:tcPr>
          <w:p w:rsidR="004A41D2" w:rsidRPr="00770FC9" w:rsidRDefault="004A41D2" w:rsidP="00770FC9">
            <w:pPr>
              <w:spacing w:line="360" w:lineRule="auto"/>
              <w:jc w:val="center"/>
              <w:rPr>
                <w:rFonts w:ascii="宋体" w:eastAsia="宋体" w:hAnsi="宋体"/>
                <w:szCs w:val="21"/>
              </w:rPr>
            </w:pPr>
          </w:p>
        </w:tc>
      </w:tr>
      <w:tr w:rsidR="004A41D2" w:rsidTr="00D87FC1">
        <w:tc>
          <w:tcPr>
            <w:tcW w:w="675" w:type="dxa"/>
            <w:tcBorders>
              <w:top w:val="single" w:sz="6" w:space="0" w:color="auto"/>
              <w:left w:val="single" w:sz="12" w:space="0" w:color="auto"/>
              <w:bottom w:val="single" w:sz="6" w:space="0" w:color="auto"/>
              <w:right w:val="single" w:sz="6" w:space="0" w:color="auto"/>
            </w:tcBorders>
          </w:tcPr>
          <w:p w:rsidR="004A41D2" w:rsidRDefault="004A41D2" w:rsidP="00770FC9">
            <w:pPr>
              <w:spacing w:line="360" w:lineRule="auto"/>
              <w:jc w:val="center"/>
              <w:rPr>
                <w:rFonts w:ascii="宋体" w:eastAsia="宋体" w:hAnsi="宋体"/>
                <w:szCs w:val="21"/>
              </w:rPr>
            </w:pPr>
            <w:r>
              <w:rPr>
                <w:rFonts w:ascii="宋体" w:eastAsia="宋体" w:hAnsi="宋体" w:hint="eastAsia"/>
                <w:szCs w:val="21"/>
              </w:rPr>
              <w:t>23</w:t>
            </w:r>
          </w:p>
        </w:tc>
        <w:tc>
          <w:tcPr>
            <w:tcW w:w="993" w:type="dxa"/>
            <w:tcBorders>
              <w:top w:val="single" w:sz="6" w:space="0" w:color="auto"/>
              <w:left w:val="single" w:sz="6" w:space="0" w:color="auto"/>
              <w:bottom w:val="single" w:sz="6" w:space="0" w:color="auto"/>
              <w:right w:val="single" w:sz="6" w:space="0" w:color="auto"/>
            </w:tcBorders>
          </w:tcPr>
          <w:p w:rsidR="004A41D2" w:rsidRPr="00770FC9" w:rsidRDefault="00114B48" w:rsidP="00770FC9">
            <w:pPr>
              <w:spacing w:line="360" w:lineRule="auto"/>
              <w:jc w:val="center"/>
              <w:rPr>
                <w:rFonts w:ascii="宋体" w:eastAsia="宋体" w:hAnsi="宋体"/>
                <w:szCs w:val="21"/>
              </w:rPr>
            </w:pPr>
            <w:r w:rsidRPr="00C84F57">
              <w:rPr>
                <w:rFonts w:ascii="宋体" w:hAnsi="宋体" w:hint="eastAsia"/>
                <w:szCs w:val="21"/>
              </w:rPr>
              <w:t>涂  方</w:t>
            </w:r>
          </w:p>
        </w:tc>
        <w:tc>
          <w:tcPr>
            <w:tcW w:w="4536" w:type="dxa"/>
            <w:tcBorders>
              <w:top w:val="single" w:sz="6" w:space="0" w:color="auto"/>
              <w:left w:val="single" w:sz="6" w:space="0" w:color="auto"/>
              <w:bottom w:val="single" w:sz="6" w:space="0" w:color="auto"/>
              <w:right w:val="single" w:sz="6" w:space="0" w:color="auto"/>
            </w:tcBorders>
          </w:tcPr>
          <w:p w:rsidR="004A41D2" w:rsidRPr="00770FC9" w:rsidRDefault="00114B48" w:rsidP="00114B48">
            <w:pPr>
              <w:spacing w:line="360" w:lineRule="auto"/>
              <w:jc w:val="center"/>
              <w:rPr>
                <w:rFonts w:ascii="宋体" w:eastAsia="宋体" w:hAnsi="宋体"/>
                <w:szCs w:val="21"/>
              </w:rPr>
            </w:pPr>
            <w:r w:rsidRPr="00C84F57">
              <w:rPr>
                <w:rFonts w:ascii="宋体" w:hAnsi="宋体" w:hint="eastAsia"/>
                <w:szCs w:val="21"/>
              </w:rPr>
              <w:t xml:space="preserve">深圳市铭海库达制冷设备有限公司    </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4A41D2" w:rsidRPr="00770FC9" w:rsidRDefault="00114B48" w:rsidP="00770FC9">
            <w:pPr>
              <w:spacing w:line="360" w:lineRule="auto"/>
              <w:jc w:val="center"/>
              <w:rPr>
                <w:rFonts w:ascii="宋体" w:eastAsia="宋体" w:hAnsi="宋体"/>
                <w:szCs w:val="21"/>
              </w:rPr>
            </w:pPr>
            <w:r w:rsidRPr="00C84F57">
              <w:rPr>
                <w:rFonts w:ascii="宋体" w:hAnsi="宋体" w:hint="eastAsia"/>
                <w:szCs w:val="21"/>
              </w:rPr>
              <w:t>总经理</w:t>
            </w:r>
          </w:p>
        </w:tc>
        <w:tc>
          <w:tcPr>
            <w:tcW w:w="759" w:type="dxa"/>
            <w:tcBorders>
              <w:top w:val="single" w:sz="6" w:space="0" w:color="auto"/>
              <w:left w:val="single" w:sz="6" w:space="0" w:color="auto"/>
              <w:bottom w:val="single" w:sz="6" w:space="0" w:color="auto"/>
              <w:right w:val="single" w:sz="12" w:space="0" w:color="auto"/>
            </w:tcBorders>
          </w:tcPr>
          <w:p w:rsidR="004A41D2" w:rsidRPr="00770FC9" w:rsidRDefault="004A41D2" w:rsidP="00770FC9">
            <w:pPr>
              <w:spacing w:line="360" w:lineRule="auto"/>
              <w:jc w:val="center"/>
              <w:rPr>
                <w:rFonts w:ascii="宋体" w:eastAsia="宋体" w:hAnsi="宋体"/>
                <w:szCs w:val="21"/>
              </w:rPr>
            </w:pPr>
          </w:p>
        </w:tc>
      </w:tr>
      <w:tr w:rsidR="004A41D2" w:rsidTr="00D87FC1">
        <w:tc>
          <w:tcPr>
            <w:tcW w:w="675" w:type="dxa"/>
            <w:tcBorders>
              <w:top w:val="single" w:sz="6" w:space="0" w:color="auto"/>
              <w:left w:val="single" w:sz="12" w:space="0" w:color="auto"/>
              <w:bottom w:val="single" w:sz="6" w:space="0" w:color="auto"/>
              <w:right w:val="single" w:sz="6" w:space="0" w:color="auto"/>
            </w:tcBorders>
          </w:tcPr>
          <w:p w:rsidR="004A41D2" w:rsidRDefault="004A41D2" w:rsidP="00770FC9">
            <w:pPr>
              <w:spacing w:line="360" w:lineRule="auto"/>
              <w:jc w:val="center"/>
              <w:rPr>
                <w:rFonts w:ascii="宋体" w:eastAsia="宋体" w:hAnsi="宋体"/>
                <w:szCs w:val="21"/>
              </w:rPr>
            </w:pPr>
            <w:r>
              <w:rPr>
                <w:rFonts w:ascii="宋体" w:eastAsia="宋体" w:hAnsi="宋体" w:hint="eastAsia"/>
                <w:szCs w:val="21"/>
              </w:rPr>
              <w:t>24</w:t>
            </w:r>
          </w:p>
        </w:tc>
        <w:tc>
          <w:tcPr>
            <w:tcW w:w="993" w:type="dxa"/>
            <w:tcBorders>
              <w:top w:val="single" w:sz="6" w:space="0" w:color="auto"/>
              <w:left w:val="single" w:sz="6" w:space="0" w:color="auto"/>
              <w:bottom w:val="single" w:sz="6" w:space="0" w:color="auto"/>
              <w:right w:val="single" w:sz="6" w:space="0" w:color="auto"/>
            </w:tcBorders>
          </w:tcPr>
          <w:p w:rsidR="004A41D2" w:rsidRPr="00770FC9" w:rsidRDefault="00114B48" w:rsidP="00770FC9">
            <w:pPr>
              <w:spacing w:line="360" w:lineRule="auto"/>
              <w:jc w:val="center"/>
              <w:rPr>
                <w:rFonts w:ascii="宋体" w:eastAsia="宋体" w:hAnsi="宋体"/>
                <w:szCs w:val="21"/>
              </w:rPr>
            </w:pPr>
            <w:r w:rsidRPr="00C84F57">
              <w:rPr>
                <w:rFonts w:ascii="宋体" w:hAnsi="宋体" w:hint="eastAsia"/>
                <w:szCs w:val="21"/>
              </w:rPr>
              <w:t>唐继伟</w:t>
            </w:r>
          </w:p>
        </w:tc>
        <w:tc>
          <w:tcPr>
            <w:tcW w:w="4536" w:type="dxa"/>
            <w:tcBorders>
              <w:top w:val="single" w:sz="6" w:space="0" w:color="auto"/>
              <w:left w:val="single" w:sz="6" w:space="0" w:color="auto"/>
              <w:bottom w:val="single" w:sz="6" w:space="0" w:color="auto"/>
              <w:right w:val="single" w:sz="6" w:space="0" w:color="auto"/>
            </w:tcBorders>
          </w:tcPr>
          <w:p w:rsidR="004A41D2" w:rsidRPr="00770FC9" w:rsidRDefault="00114B48" w:rsidP="00114B48">
            <w:pPr>
              <w:spacing w:line="360" w:lineRule="auto"/>
              <w:jc w:val="center"/>
              <w:rPr>
                <w:rFonts w:ascii="宋体" w:eastAsia="宋体" w:hAnsi="宋体"/>
                <w:szCs w:val="21"/>
              </w:rPr>
            </w:pPr>
            <w:r w:rsidRPr="00C84F57">
              <w:rPr>
                <w:rFonts w:ascii="宋体" w:hAnsi="宋体" w:hint="eastAsia"/>
                <w:szCs w:val="21"/>
              </w:rPr>
              <w:t>顺丰速运（集团）有限公司</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4A41D2" w:rsidRPr="00770FC9" w:rsidRDefault="00114B48" w:rsidP="00770FC9">
            <w:pPr>
              <w:spacing w:line="360" w:lineRule="auto"/>
              <w:jc w:val="center"/>
              <w:rPr>
                <w:rFonts w:ascii="宋体" w:eastAsia="宋体" w:hAnsi="宋体"/>
                <w:szCs w:val="21"/>
              </w:rPr>
            </w:pPr>
            <w:r w:rsidRPr="00C84F57">
              <w:rPr>
                <w:rFonts w:ascii="宋体" w:hAnsi="宋体" w:hint="eastAsia"/>
                <w:szCs w:val="21"/>
              </w:rPr>
              <w:t>项目总监</w:t>
            </w:r>
          </w:p>
        </w:tc>
        <w:tc>
          <w:tcPr>
            <w:tcW w:w="759" w:type="dxa"/>
            <w:tcBorders>
              <w:top w:val="single" w:sz="6" w:space="0" w:color="auto"/>
              <w:left w:val="single" w:sz="6" w:space="0" w:color="auto"/>
              <w:bottom w:val="single" w:sz="6" w:space="0" w:color="auto"/>
              <w:right w:val="single" w:sz="12" w:space="0" w:color="auto"/>
            </w:tcBorders>
          </w:tcPr>
          <w:p w:rsidR="004A41D2" w:rsidRPr="00770FC9" w:rsidRDefault="004A41D2" w:rsidP="00770FC9">
            <w:pPr>
              <w:spacing w:line="360" w:lineRule="auto"/>
              <w:jc w:val="center"/>
              <w:rPr>
                <w:rFonts w:ascii="宋体" w:eastAsia="宋体" w:hAnsi="宋体"/>
                <w:szCs w:val="21"/>
              </w:rPr>
            </w:pPr>
          </w:p>
        </w:tc>
      </w:tr>
      <w:tr w:rsidR="004A41D2" w:rsidTr="00D87FC1">
        <w:tc>
          <w:tcPr>
            <w:tcW w:w="675" w:type="dxa"/>
            <w:tcBorders>
              <w:top w:val="single" w:sz="6" w:space="0" w:color="auto"/>
              <w:left w:val="single" w:sz="12" w:space="0" w:color="auto"/>
              <w:bottom w:val="single" w:sz="6" w:space="0" w:color="auto"/>
              <w:right w:val="single" w:sz="6" w:space="0" w:color="auto"/>
            </w:tcBorders>
          </w:tcPr>
          <w:p w:rsidR="004A41D2" w:rsidRDefault="004A41D2" w:rsidP="00770FC9">
            <w:pPr>
              <w:spacing w:line="360" w:lineRule="auto"/>
              <w:jc w:val="center"/>
              <w:rPr>
                <w:rFonts w:ascii="宋体" w:eastAsia="宋体" w:hAnsi="宋体"/>
                <w:szCs w:val="21"/>
              </w:rPr>
            </w:pPr>
            <w:r>
              <w:rPr>
                <w:rFonts w:ascii="宋体" w:eastAsia="宋体" w:hAnsi="宋体" w:hint="eastAsia"/>
                <w:szCs w:val="21"/>
              </w:rPr>
              <w:t>25</w:t>
            </w:r>
          </w:p>
        </w:tc>
        <w:tc>
          <w:tcPr>
            <w:tcW w:w="993" w:type="dxa"/>
            <w:tcBorders>
              <w:top w:val="single" w:sz="6" w:space="0" w:color="auto"/>
              <w:left w:val="single" w:sz="6" w:space="0" w:color="auto"/>
              <w:bottom w:val="single" w:sz="6" w:space="0" w:color="auto"/>
              <w:right w:val="single" w:sz="6" w:space="0" w:color="auto"/>
            </w:tcBorders>
          </w:tcPr>
          <w:p w:rsidR="004A41D2" w:rsidRPr="00770FC9" w:rsidRDefault="00114B48" w:rsidP="00770FC9">
            <w:pPr>
              <w:spacing w:line="360" w:lineRule="auto"/>
              <w:jc w:val="center"/>
              <w:rPr>
                <w:rFonts w:ascii="宋体" w:eastAsia="宋体" w:hAnsi="宋体"/>
                <w:szCs w:val="21"/>
              </w:rPr>
            </w:pPr>
            <w:r w:rsidRPr="00C84F57">
              <w:rPr>
                <w:rFonts w:ascii="宋体" w:hAnsi="宋体" w:hint="eastAsia"/>
                <w:szCs w:val="21"/>
              </w:rPr>
              <w:t>王  红</w:t>
            </w:r>
          </w:p>
        </w:tc>
        <w:tc>
          <w:tcPr>
            <w:tcW w:w="4536" w:type="dxa"/>
            <w:tcBorders>
              <w:top w:val="single" w:sz="6" w:space="0" w:color="auto"/>
              <w:left w:val="single" w:sz="6" w:space="0" w:color="auto"/>
              <w:bottom w:val="single" w:sz="6" w:space="0" w:color="auto"/>
              <w:right w:val="single" w:sz="6" w:space="0" w:color="auto"/>
            </w:tcBorders>
          </w:tcPr>
          <w:p w:rsidR="004A41D2" w:rsidRPr="00770FC9" w:rsidRDefault="00114B48" w:rsidP="00114B48">
            <w:pPr>
              <w:spacing w:line="360" w:lineRule="auto"/>
              <w:jc w:val="center"/>
              <w:rPr>
                <w:rFonts w:ascii="宋体" w:eastAsia="宋体" w:hAnsi="宋体"/>
                <w:szCs w:val="21"/>
              </w:rPr>
            </w:pPr>
            <w:r w:rsidRPr="00C84F57">
              <w:rPr>
                <w:rFonts w:ascii="宋体" w:hAnsi="宋体" w:hint="eastAsia"/>
                <w:szCs w:val="21"/>
              </w:rPr>
              <w:t xml:space="preserve">珠海市港口协会                    </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4A41D2" w:rsidRPr="00770FC9" w:rsidRDefault="00114B48" w:rsidP="00770FC9">
            <w:pPr>
              <w:spacing w:line="360" w:lineRule="auto"/>
              <w:jc w:val="center"/>
              <w:rPr>
                <w:rFonts w:ascii="宋体" w:eastAsia="宋体" w:hAnsi="宋体"/>
                <w:szCs w:val="21"/>
              </w:rPr>
            </w:pPr>
            <w:r w:rsidRPr="00C84F57">
              <w:rPr>
                <w:rFonts w:ascii="宋体" w:hAnsi="宋体" w:hint="eastAsia"/>
                <w:szCs w:val="21"/>
              </w:rPr>
              <w:t>秘书长</w:t>
            </w:r>
          </w:p>
        </w:tc>
        <w:tc>
          <w:tcPr>
            <w:tcW w:w="759" w:type="dxa"/>
            <w:tcBorders>
              <w:top w:val="single" w:sz="6" w:space="0" w:color="auto"/>
              <w:left w:val="single" w:sz="6" w:space="0" w:color="auto"/>
              <w:bottom w:val="single" w:sz="6" w:space="0" w:color="auto"/>
              <w:right w:val="single" w:sz="12" w:space="0" w:color="auto"/>
            </w:tcBorders>
          </w:tcPr>
          <w:p w:rsidR="004A41D2" w:rsidRPr="00770FC9" w:rsidRDefault="004A41D2" w:rsidP="00770FC9">
            <w:pPr>
              <w:spacing w:line="360" w:lineRule="auto"/>
              <w:jc w:val="center"/>
              <w:rPr>
                <w:rFonts w:ascii="宋体" w:eastAsia="宋体" w:hAnsi="宋体"/>
                <w:szCs w:val="21"/>
              </w:rPr>
            </w:pPr>
          </w:p>
        </w:tc>
      </w:tr>
      <w:tr w:rsidR="004A41D2" w:rsidTr="00D87FC1">
        <w:tc>
          <w:tcPr>
            <w:tcW w:w="675" w:type="dxa"/>
            <w:tcBorders>
              <w:top w:val="single" w:sz="6" w:space="0" w:color="auto"/>
              <w:left w:val="single" w:sz="12" w:space="0" w:color="auto"/>
              <w:bottom w:val="single" w:sz="6" w:space="0" w:color="auto"/>
              <w:right w:val="single" w:sz="6" w:space="0" w:color="auto"/>
            </w:tcBorders>
          </w:tcPr>
          <w:p w:rsidR="004A41D2" w:rsidRDefault="004A41D2" w:rsidP="00770FC9">
            <w:pPr>
              <w:spacing w:line="360" w:lineRule="auto"/>
              <w:jc w:val="center"/>
              <w:rPr>
                <w:rFonts w:ascii="宋体" w:eastAsia="宋体" w:hAnsi="宋体"/>
                <w:szCs w:val="21"/>
              </w:rPr>
            </w:pPr>
            <w:r>
              <w:rPr>
                <w:rFonts w:ascii="宋体" w:eastAsia="宋体" w:hAnsi="宋体" w:hint="eastAsia"/>
                <w:szCs w:val="21"/>
              </w:rPr>
              <w:t>26</w:t>
            </w:r>
          </w:p>
        </w:tc>
        <w:tc>
          <w:tcPr>
            <w:tcW w:w="993" w:type="dxa"/>
            <w:tcBorders>
              <w:top w:val="single" w:sz="6" w:space="0" w:color="auto"/>
              <w:left w:val="single" w:sz="6" w:space="0" w:color="auto"/>
              <w:bottom w:val="single" w:sz="6" w:space="0" w:color="auto"/>
              <w:right w:val="single" w:sz="6" w:space="0" w:color="auto"/>
            </w:tcBorders>
          </w:tcPr>
          <w:p w:rsidR="004A41D2" w:rsidRPr="00770FC9" w:rsidRDefault="00114B48" w:rsidP="00770FC9">
            <w:pPr>
              <w:spacing w:line="360" w:lineRule="auto"/>
              <w:jc w:val="center"/>
              <w:rPr>
                <w:rFonts w:ascii="宋体" w:eastAsia="宋体" w:hAnsi="宋体"/>
                <w:szCs w:val="21"/>
              </w:rPr>
            </w:pPr>
            <w:r w:rsidRPr="00C84F57">
              <w:rPr>
                <w:rFonts w:ascii="宋体" w:hAnsi="宋体" w:hint="eastAsia"/>
                <w:szCs w:val="21"/>
              </w:rPr>
              <w:t>王忠文</w:t>
            </w:r>
          </w:p>
        </w:tc>
        <w:tc>
          <w:tcPr>
            <w:tcW w:w="4536" w:type="dxa"/>
            <w:tcBorders>
              <w:top w:val="single" w:sz="6" w:space="0" w:color="auto"/>
              <w:left w:val="single" w:sz="6" w:space="0" w:color="auto"/>
              <w:bottom w:val="single" w:sz="6" w:space="0" w:color="auto"/>
              <w:right w:val="single" w:sz="6" w:space="0" w:color="auto"/>
            </w:tcBorders>
          </w:tcPr>
          <w:p w:rsidR="004A41D2" w:rsidRPr="00770FC9" w:rsidRDefault="00114B48" w:rsidP="00114B48">
            <w:pPr>
              <w:spacing w:line="360" w:lineRule="auto"/>
              <w:jc w:val="center"/>
              <w:rPr>
                <w:rFonts w:ascii="宋体" w:eastAsia="宋体" w:hAnsi="宋体"/>
                <w:szCs w:val="21"/>
              </w:rPr>
            </w:pPr>
            <w:r w:rsidRPr="00C84F57">
              <w:rPr>
                <w:rFonts w:ascii="宋体" w:hAnsi="宋体" w:hint="eastAsia"/>
                <w:szCs w:val="21"/>
              </w:rPr>
              <w:t xml:space="preserve">珠海公交信禾物流有限公司            </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4A41D2" w:rsidRPr="00770FC9" w:rsidRDefault="00114B48" w:rsidP="00770FC9">
            <w:pPr>
              <w:spacing w:line="360" w:lineRule="auto"/>
              <w:jc w:val="center"/>
              <w:rPr>
                <w:rFonts w:ascii="宋体" w:eastAsia="宋体" w:hAnsi="宋体"/>
                <w:szCs w:val="21"/>
              </w:rPr>
            </w:pPr>
            <w:r w:rsidRPr="00C84F57">
              <w:rPr>
                <w:rFonts w:ascii="宋体" w:hAnsi="宋体" w:hint="eastAsia"/>
                <w:szCs w:val="21"/>
              </w:rPr>
              <w:t>经理</w:t>
            </w:r>
          </w:p>
        </w:tc>
        <w:tc>
          <w:tcPr>
            <w:tcW w:w="759" w:type="dxa"/>
            <w:tcBorders>
              <w:top w:val="single" w:sz="6" w:space="0" w:color="auto"/>
              <w:left w:val="single" w:sz="6" w:space="0" w:color="auto"/>
              <w:bottom w:val="single" w:sz="6" w:space="0" w:color="auto"/>
              <w:right w:val="single" w:sz="12" w:space="0" w:color="auto"/>
            </w:tcBorders>
          </w:tcPr>
          <w:p w:rsidR="004A41D2" w:rsidRPr="00770FC9" w:rsidRDefault="004A41D2" w:rsidP="00770FC9">
            <w:pPr>
              <w:spacing w:line="360" w:lineRule="auto"/>
              <w:jc w:val="center"/>
              <w:rPr>
                <w:rFonts w:ascii="宋体" w:eastAsia="宋体" w:hAnsi="宋体"/>
                <w:szCs w:val="21"/>
              </w:rPr>
            </w:pPr>
          </w:p>
        </w:tc>
      </w:tr>
      <w:tr w:rsidR="004A41D2" w:rsidTr="00D87FC1">
        <w:tc>
          <w:tcPr>
            <w:tcW w:w="675" w:type="dxa"/>
            <w:tcBorders>
              <w:top w:val="single" w:sz="6" w:space="0" w:color="auto"/>
              <w:left w:val="single" w:sz="12" w:space="0" w:color="auto"/>
              <w:bottom w:val="single" w:sz="6" w:space="0" w:color="auto"/>
              <w:right w:val="single" w:sz="6" w:space="0" w:color="auto"/>
            </w:tcBorders>
          </w:tcPr>
          <w:p w:rsidR="004A41D2" w:rsidRDefault="004A41D2" w:rsidP="00770FC9">
            <w:pPr>
              <w:spacing w:line="360" w:lineRule="auto"/>
              <w:jc w:val="center"/>
              <w:rPr>
                <w:rFonts w:ascii="宋体" w:eastAsia="宋体" w:hAnsi="宋体"/>
                <w:szCs w:val="21"/>
              </w:rPr>
            </w:pPr>
            <w:r>
              <w:rPr>
                <w:rFonts w:ascii="宋体" w:eastAsia="宋体" w:hAnsi="宋体" w:hint="eastAsia"/>
                <w:szCs w:val="21"/>
              </w:rPr>
              <w:t>27</w:t>
            </w:r>
          </w:p>
        </w:tc>
        <w:tc>
          <w:tcPr>
            <w:tcW w:w="993" w:type="dxa"/>
            <w:tcBorders>
              <w:top w:val="single" w:sz="6" w:space="0" w:color="auto"/>
              <w:left w:val="single" w:sz="6" w:space="0" w:color="auto"/>
              <w:bottom w:val="single" w:sz="6" w:space="0" w:color="auto"/>
              <w:right w:val="single" w:sz="6" w:space="0" w:color="auto"/>
            </w:tcBorders>
          </w:tcPr>
          <w:p w:rsidR="004A41D2" w:rsidRPr="00770FC9" w:rsidRDefault="00114B48" w:rsidP="00770FC9">
            <w:pPr>
              <w:spacing w:line="360" w:lineRule="auto"/>
              <w:jc w:val="center"/>
              <w:rPr>
                <w:rFonts w:ascii="宋体" w:eastAsia="宋体" w:hAnsi="宋体"/>
                <w:szCs w:val="21"/>
              </w:rPr>
            </w:pPr>
            <w:r w:rsidRPr="00C84F57">
              <w:rPr>
                <w:rFonts w:ascii="宋体" w:hAnsi="宋体" w:hint="eastAsia"/>
                <w:szCs w:val="21"/>
              </w:rPr>
              <w:t>王文庆</w:t>
            </w:r>
          </w:p>
        </w:tc>
        <w:tc>
          <w:tcPr>
            <w:tcW w:w="4536" w:type="dxa"/>
            <w:tcBorders>
              <w:top w:val="single" w:sz="6" w:space="0" w:color="auto"/>
              <w:left w:val="single" w:sz="6" w:space="0" w:color="auto"/>
              <w:bottom w:val="single" w:sz="6" w:space="0" w:color="auto"/>
              <w:right w:val="single" w:sz="6" w:space="0" w:color="auto"/>
            </w:tcBorders>
          </w:tcPr>
          <w:p w:rsidR="004A41D2" w:rsidRPr="00770FC9" w:rsidRDefault="00114B48" w:rsidP="00114B48">
            <w:pPr>
              <w:spacing w:line="360" w:lineRule="auto"/>
              <w:jc w:val="center"/>
              <w:rPr>
                <w:rFonts w:ascii="宋体" w:eastAsia="宋体" w:hAnsi="宋体"/>
                <w:szCs w:val="21"/>
              </w:rPr>
            </w:pPr>
            <w:r w:rsidRPr="00C84F57">
              <w:rPr>
                <w:rFonts w:ascii="宋体" w:hAnsi="宋体" w:hint="eastAsia"/>
                <w:szCs w:val="21"/>
              </w:rPr>
              <w:t xml:space="preserve">中山大南北冷链物流有限公司      </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4A41D2" w:rsidRPr="00770FC9" w:rsidRDefault="00114B48" w:rsidP="00770FC9">
            <w:pPr>
              <w:spacing w:line="360" w:lineRule="auto"/>
              <w:jc w:val="center"/>
              <w:rPr>
                <w:rFonts w:ascii="宋体" w:eastAsia="宋体" w:hAnsi="宋体"/>
                <w:szCs w:val="21"/>
              </w:rPr>
            </w:pPr>
            <w:r w:rsidRPr="00C84F57">
              <w:rPr>
                <w:rFonts w:ascii="宋体" w:hAnsi="宋体" w:hint="eastAsia"/>
                <w:szCs w:val="21"/>
              </w:rPr>
              <w:t>运营经理</w:t>
            </w:r>
          </w:p>
        </w:tc>
        <w:tc>
          <w:tcPr>
            <w:tcW w:w="759" w:type="dxa"/>
            <w:tcBorders>
              <w:top w:val="single" w:sz="6" w:space="0" w:color="auto"/>
              <w:left w:val="single" w:sz="6" w:space="0" w:color="auto"/>
              <w:bottom w:val="single" w:sz="6" w:space="0" w:color="auto"/>
              <w:right w:val="single" w:sz="12" w:space="0" w:color="auto"/>
            </w:tcBorders>
          </w:tcPr>
          <w:p w:rsidR="004A41D2" w:rsidRPr="00770FC9" w:rsidRDefault="004A41D2" w:rsidP="00770FC9">
            <w:pPr>
              <w:spacing w:line="360" w:lineRule="auto"/>
              <w:jc w:val="center"/>
              <w:rPr>
                <w:rFonts w:ascii="宋体" w:eastAsia="宋体" w:hAnsi="宋体"/>
                <w:szCs w:val="21"/>
              </w:rPr>
            </w:pPr>
          </w:p>
        </w:tc>
      </w:tr>
      <w:tr w:rsidR="004A41D2" w:rsidTr="00D87FC1">
        <w:tc>
          <w:tcPr>
            <w:tcW w:w="675" w:type="dxa"/>
            <w:tcBorders>
              <w:top w:val="single" w:sz="6" w:space="0" w:color="auto"/>
              <w:left w:val="single" w:sz="12" w:space="0" w:color="auto"/>
              <w:bottom w:val="single" w:sz="6" w:space="0" w:color="auto"/>
              <w:right w:val="single" w:sz="6" w:space="0" w:color="auto"/>
            </w:tcBorders>
          </w:tcPr>
          <w:p w:rsidR="004A41D2" w:rsidRDefault="004A41D2" w:rsidP="00770FC9">
            <w:pPr>
              <w:spacing w:line="360" w:lineRule="auto"/>
              <w:jc w:val="center"/>
              <w:rPr>
                <w:rFonts w:ascii="宋体" w:eastAsia="宋体" w:hAnsi="宋体"/>
                <w:szCs w:val="21"/>
              </w:rPr>
            </w:pPr>
            <w:r>
              <w:rPr>
                <w:rFonts w:ascii="宋体" w:eastAsia="宋体" w:hAnsi="宋体" w:hint="eastAsia"/>
                <w:szCs w:val="21"/>
              </w:rPr>
              <w:t>28</w:t>
            </w:r>
          </w:p>
        </w:tc>
        <w:tc>
          <w:tcPr>
            <w:tcW w:w="993" w:type="dxa"/>
            <w:tcBorders>
              <w:top w:val="single" w:sz="6" w:space="0" w:color="auto"/>
              <w:left w:val="single" w:sz="6" w:space="0" w:color="auto"/>
              <w:bottom w:val="single" w:sz="6" w:space="0" w:color="auto"/>
              <w:right w:val="single" w:sz="6" w:space="0" w:color="auto"/>
            </w:tcBorders>
          </w:tcPr>
          <w:p w:rsidR="004A41D2" w:rsidRPr="00770FC9" w:rsidRDefault="00114B48" w:rsidP="00770FC9">
            <w:pPr>
              <w:spacing w:line="360" w:lineRule="auto"/>
              <w:jc w:val="center"/>
              <w:rPr>
                <w:rFonts w:ascii="宋体" w:eastAsia="宋体" w:hAnsi="宋体"/>
                <w:szCs w:val="21"/>
              </w:rPr>
            </w:pPr>
            <w:r>
              <w:rPr>
                <w:rFonts w:ascii="宋体" w:hAnsi="宋体" w:hint="eastAsia"/>
                <w:szCs w:val="21"/>
              </w:rPr>
              <w:t>吴国华</w:t>
            </w:r>
          </w:p>
        </w:tc>
        <w:tc>
          <w:tcPr>
            <w:tcW w:w="4536" w:type="dxa"/>
            <w:tcBorders>
              <w:top w:val="single" w:sz="6" w:space="0" w:color="auto"/>
              <w:left w:val="single" w:sz="6" w:space="0" w:color="auto"/>
              <w:bottom w:val="single" w:sz="6" w:space="0" w:color="auto"/>
              <w:right w:val="single" w:sz="6" w:space="0" w:color="auto"/>
            </w:tcBorders>
          </w:tcPr>
          <w:p w:rsidR="004A41D2" w:rsidRPr="00770FC9" w:rsidRDefault="00114B48" w:rsidP="00114B48">
            <w:pPr>
              <w:spacing w:line="360" w:lineRule="auto"/>
              <w:jc w:val="center"/>
              <w:rPr>
                <w:rFonts w:ascii="宋体" w:eastAsia="宋体" w:hAnsi="宋体"/>
                <w:szCs w:val="21"/>
              </w:rPr>
            </w:pPr>
            <w:r>
              <w:rPr>
                <w:rFonts w:ascii="宋体" w:hAnsi="宋体" w:hint="eastAsia"/>
                <w:szCs w:val="21"/>
              </w:rPr>
              <w:t xml:space="preserve">珠海九川物流有限公司                   </w:t>
            </w:r>
          </w:p>
        </w:tc>
        <w:tc>
          <w:tcPr>
            <w:tcW w:w="1559" w:type="dxa"/>
            <w:tcBorders>
              <w:top w:val="single" w:sz="6" w:space="0" w:color="auto"/>
              <w:left w:val="single" w:sz="6" w:space="0" w:color="auto"/>
              <w:bottom w:val="single" w:sz="6" w:space="0" w:color="auto"/>
              <w:right w:val="single" w:sz="6" w:space="0" w:color="auto"/>
            </w:tcBorders>
          </w:tcPr>
          <w:p w:rsidR="004A41D2" w:rsidRPr="00770FC9" w:rsidRDefault="00114B48" w:rsidP="00770FC9">
            <w:pPr>
              <w:spacing w:line="360" w:lineRule="auto"/>
              <w:jc w:val="center"/>
              <w:rPr>
                <w:rFonts w:ascii="宋体" w:eastAsia="宋体" w:hAnsi="宋体"/>
                <w:szCs w:val="21"/>
              </w:rPr>
            </w:pPr>
            <w:r>
              <w:rPr>
                <w:rFonts w:ascii="宋体" w:hAnsi="宋体" w:hint="eastAsia"/>
                <w:szCs w:val="21"/>
              </w:rPr>
              <w:t>董事长</w:t>
            </w:r>
          </w:p>
        </w:tc>
        <w:tc>
          <w:tcPr>
            <w:tcW w:w="759" w:type="dxa"/>
            <w:tcBorders>
              <w:top w:val="single" w:sz="6" w:space="0" w:color="auto"/>
              <w:left w:val="single" w:sz="6" w:space="0" w:color="auto"/>
              <w:bottom w:val="single" w:sz="6" w:space="0" w:color="auto"/>
              <w:right w:val="single" w:sz="12" w:space="0" w:color="auto"/>
            </w:tcBorders>
          </w:tcPr>
          <w:p w:rsidR="004A41D2" w:rsidRPr="00770FC9" w:rsidRDefault="004A41D2" w:rsidP="00770FC9">
            <w:pPr>
              <w:spacing w:line="360" w:lineRule="auto"/>
              <w:jc w:val="center"/>
              <w:rPr>
                <w:rFonts w:ascii="宋体" w:eastAsia="宋体" w:hAnsi="宋体"/>
                <w:szCs w:val="21"/>
              </w:rPr>
            </w:pPr>
          </w:p>
        </w:tc>
      </w:tr>
      <w:tr w:rsidR="004A41D2" w:rsidTr="00D87FC1">
        <w:tc>
          <w:tcPr>
            <w:tcW w:w="675" w:type="dxa"/>
            <w:tcBorders>
              <w:top w:val="single" w:sz="6" w:space="0" w:color="auto"/>
              <w:left w:val="single" w:sz="12" w:space="0" w:color="auto"/>
              <w:bottom w:val="single" w:sz="6" w:space="0" w:color="auto"/>
              <w:right w:val="single" w:sz="6" w:space="0" w:color="auto"/>
            </w:tcBorders>
          </w:tcPr>
          <w:p w:rsidR="004A41D2" w:rsidRDefault="004A41D2" w:rsidP="00770FC9">
            <w:pPr>
              <w:spacing w:line="360" w:lineRule="auto"/>
              <w:jc w:val="center"/>
              <w:rPr>
                <w:rFonts w:ascii="宋体" w:eastAsia="宋体" w:hAnsi="宋体"/>
                <w:szCs w:val="21"/>
              </w:rPr>
            </w:pPr>
            <w:r>
              <w:rPr>
                <w:rFonts w:ascii="宋体" w:eastAsia="宋体" w:hAnsi="宋体" w:hint="eastAsia"/>
                <w:szCs w:val="21"/>
              </w:rPr>
              <w:t>29</w:t>
            </w:r>
          </w:p>
        </w:tc>
        <w:tc>
          <w:tcPr>
            <w:tcW w:w="993" w:type="dxa"/>
            <w:tcBorders>
              <w:top w:val="single" w:sz="6" w:space="0" w:color="auto"/>
              <w:left w:val="single" w:sz="6" w:space="0" w:color="auto"/>
              <w:bottom w:val="single" w:sz="6" w:space="0" w:color="auto"/>
              <w:right w:val="single" w:sz="6" w:space="0" w:color="auto"/>
            </w:tcBorders>
          </w:tcPr>
          <w:p w:rsidR="004A41D2" w:rsidRPr="00770FC9" w:rsidRDefault="00D87FC1" w:rsidP="00770FC9">
            <w:pPr>
              <w:spacing w:line="360" w:lineRule="auto"/>
              <w:jc w:val="center"/>
              <w:rPr>
                <w:rFonts w:ascii="宋体" w:eastAsia="宋体" w:hAnsi="宋体"/>
                <w:szCs w:val="21"/>
              </w:rPr>
            </w:pPr>
            <w:r w:rsidRPr="00C84F57">
              <w:rPr>
                <w:rFonts w:ascii="宋体" w:hAnsi="宋体" w:hint="eastAsia"/>
                <w:szCs w:val="21"/>
              </w:rPr>
              <w:t>徐开兵</w:t>
            </w:r>
          </w:p>
        </w:tc>
        <w:tc>
          <w:tcPr>
            <w:tcW w:w="4536" w:type="dxa"/>
            <w:tcBorders>
              <w:top w:val="single" w:sz="6" w:space="0" w:color="auto"/>
              <w:left w:val="single" w:sz="6" w:space="0" w:color="auto"/>
              <w:bottom w:val="single" w:sz="6" w:space="0" w:color="auto"/>
              <w:right w:val="single" w:sz="6" w:space="0" w:color="auto"/>
            </w:tcBorders>
          </w:tcPr>
          <w:p w:rsidR="004A41D2" w:rsidRPr="00770FC9" w:rsidRDefault="00D87FC1" w:rsidP="00D87FC1">
            <w:pPr>
              <w:spacing w:line="360" w:lineRule="auto"/>
              <w:jc w:val="center"/>
              <w:rPr>
                <w:rFonts w:ascii="宋体" w:eastAsia="宋体" w:hAnsi="宋体"/>
                <w:szCs w:val="21"/>
              </w:rPr>
            </w:pPr>
            <w:r w:rsidRPr="00C84F57">
              <w:rPr>
                <w:rFonts w:ascii="宋体" w:hAnsi="宋体" w:hint="eastAsia"/>
                <w:szCs w:val="21"/>
              </w:rPr>
              <w:t>深圳凯东源现代物流股份有限公司</w:t>
            </w:r>
          </w:p>
        </w:tc>
        <w:tc>
          <w:tcPr>
            <w:tcW w:w="1559" w:type="dxa"/>
            <w:tcBorders>
              <w:top w:val="single" w:sz="6" w:space="0" w:color="auto"/>
              <w:left w:val="single" w:sz="6" w:space="0" w:color="auto"/>
              <w:bottom w:val="single" w:sz="6" w:space="0" w:color="auto"/>
              <w:right w:val="single" w:sz="6" w:space="0" w:color="auto"/>
            </w:tcBorders>
          </w:tcPr>
          <w:p w:rsidR="004A41D2" w:rsidRPr="00770FC9" w:rsidRDefault="00D87FC1" w:rsidP="00770FC9">
            <w:pPr>
              <w:spacing w:line="360" w:lineRule="auto"/>
              <w:jc w:val="center"/>
              <w:rPr>
                <w:rFonts w:ascii="宋体" w:eastAsia="宋体" w:hAnsi="宋体"/>
                <w:szCs w:val="21"/>
              </w:rPr>
            </w:pPr>
            <w:r w:rsidRPr="00C84F57">
              <w:rPr>
                <w:rFonts w:ascii="宋体" w:hAnsi="宋体" w:hint="eastAsia"/>
                <w:szCs w:val="21"/>
              </w:rPr>
              <w:t>总经理</w:t>
            </w:r>
          </w:p>
        </w:tc>
        <w:tc>
          <w:tcPr>
            <w:tcW w:w="759" w:type="dxa"/>
            <w:tcBorders>
              <w:top w:val="single" w:sz="6" w:space="0" w:color="auto"/>
              <w:left w:val="single" w:sz="6" w:space="0" w:color="auto"/>
              <w:bottom w:val="single" w:sz="6" w:space="0" w:color="auto"/>
              <w:right w:val="single" w:sz="12" w:space="0" w:color="auto"/>
            </w:tcBorders>
          </w:tcPr>
          <w:p w:rsidR="004A41D2" w:rsidRPr="00770FC9" w:rsidRDefault="004A41D2" w:rsidP="00770FC9">
            <w:pPr>
              <w:spacing w:line="360" w:lineRule="auto"/>
              <w:jc w:val="center"/>
              <w:rPr>
                <w:rFonts w:ascii="宋体" w:eastAsia="宋体" w:hAnsi="宋体"/>
                <w:szCs w:val="21"/>
              </w:rPr>
            </w:pPr>
          </w:p>
        </w:tc>
      </w:tr>
      <w:tr w:rsidR="00D87FC1" w:rsidTr="00D87FC1">
        <w:tc>
          <w:tcPr>
            <w:tcW w:w="675" w:type="dxa"/>
            <w:tcBorders>
              <w:top w:val="single" w:sz="6" w:space="0" w:color="auto"/>
              <w:left w:val="single" w:sz="12" w:space="0" w:color="auto"/>
              <w:bottom w:val="single" w:sz="6" w:space="0" w:color="auto"/>
              <w:right w:val="single" w:sz="6" w:space="0" w:color="auto"/>
            </w:tcBorders>
          </w:tcPr>
          <w:p w:rsidR="00D87FC1" w:rsidRDefault="00D87FC1" w:rsidP="00770FC9">
            <w:pPr>
              <w:spacing w:line="360" w:lineRule="auto"/>
              <w:jc w:val="center"/>
              <w:rPr>
                <w:rFonts w:ascii="宋体" w:eastAsia="宋体" w:hAnsi="宋体"/>
                <w:szCs w:val="21"/>
              </w:rPr>
            </w:pPr>
            <w:r>
              <w:rPr>
                <w:rFonts w:ascii="宋体" w:eastAsia="宋体" w:hAnsi="宋体" w:hint="eastAsia"/>
                <w:szCs w:val="21"/>
              </w:rPr>
              <w:t>30</w:t>
            </w:r>
          </w:p>
        </w:tc>
        <w:tc>
          <w:tcPr>
            <w:tcW w:w="993" w:type="dxa"/>
            <w:tcBorders>
              <w:top w:val="single" w:sz="6" w:space="0" w:color="auto"/>
              <w:left w:val="single" w:sz="6" w:space="0" w:color="auto"/>
              <w:bottom w:val="single" w:sz="6" w:space="0" w:color="auto"/>
              <w:right w:val="single" w:sz="6" w:space="0" w:color="auto"/>
            </w:tcBorders>
          </w:tcPr>
          <w:p w:rsidR="00D87FC1" w:rsidRPr="00770FC9" w:rsidRDefault="00D87FC1" w:rsidP="00594D62">
            <w:pPr>
              <w:spacing w:line="360" w:lineRule="auto"/>
              <w:jc w:val="center"/>
              <w:rPr>
                <w:rFonts w:ascii="宋体" w:eastAsia="宋体" w:hAnsi="宋体"/>
                <w:szCs w:val="21"/>
              </w:rPr>
            </w:pPr>
            <w:r w:rsidRPr="00C84F57">
              <w:rPr>
                <w:rFonts w:ascii="宋体" w:hAnsi="宋体" w:hint="eastAsia"/>
                <w:szCs w:val="21"/>
              </w:rPr>
              <w:t>谢文益</w:t>
            </w:r>
          </w:p>
        </w:tc>
        <w:tc>
          <w:tcPr>
            <w:tcW w:w="4536" w:type="dxa"/>
            <w:tcBorders>
              <w:top w:val="single" w:sz="6" w:space="0" w:color="auto"/>
              <w:left w:val="single" w:sz="6" w:space="0" w:color="auto"/>
              <w:bottom w:val="single" w:sz="6" w:space="0" w:color="auto"/>
              <w:right w:val="single" w:sz="6" w:space="0" w:color="auto"/>
            </w:tcBorders>
          </w:tcPr>
          <w:p w:rsidR="00D87FC1" w:rsidRPr="00770FC9" w:rsidRDefault="00D87FC1" w:rsidP="00D87FC1">
            <w:pPr>
              <w:spacing w:line="360" w:lineRule="auto"/>
              <w:jc w:val="center"/>
              <w:rPr>
                <w:rFonts w:ascii="宋体" w:eastAsia="宋体" w:hAnsi="宋体"/>
                <w:szCs w:val="21"/>
              </w:rPr>
            </w:pPr>
            <w:r w:rsidRPr="00C84F57">
              <w:rPr>
                <w:rFonts w:ascii="宋体" w:hAnsi="宋体" w:hint="eastAsia"/>
                <w:szCs w:val="21"/>
              </w:rPr>
              <w:t xml:space="preserve">福建\台湾名津生物科技有限公司       </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D87FC1" w:rsidRPr="00770FC9" w:rsidRDefault="00D87FC1" w:rsidP="00594D62">
            <w:pPr>
              <w:spacing w:line="360" w:lineRule="auto"/>
              <w:jc w:val="center"/>
              <w:rPr>
                <w:rFonts w:ascii="宋体" w:eastAsia="宋体" w:hAnsi="宋体"/>
                <w:szCs w:val="21"/>
              </w:rPr>
            </w:pPr>
            <w:r w:rsidRPr="00C84F57">
              <w:rPr>
                <w:rFonts w:ascii="宋体" w:hAnsi="宋体" w:hint="eastAsia"/>
                <w:szCs w:val="21"/>
              </w:rPr>
              <w:t>董事</w:t>
            </w:r>
          </w:p>
        </w:tc>
        <w:tc>
          <w:tcPr>
            <w:tcW w:w="759" w:type="dxa"/>
            <w:tcBorders>
              <w:top w:val="single" w:sz="6" w:space="0" w:color="auto"/>
              <w:left w:val="single" w:sz="6" w:space="0" w:color="auto"/>
              <w:bottom w:val="single" w:sz="6" w:space="0" w:color="auto"/>
              <w:right w:val="single" w:sz="12" w:space="0" w:color="auto"/>
            </w:tcBorders>
          </w:tcPr>
          <w:p w:rsidR="00D87FC1" w:rsidRPr="00770FC9" w:rsidRDefault="00D87FC1" w:rsidP="00770FC9">
            <w:pPr>
              <w:spacing w:line="360" w:lineRule="auto"/>
              <w:jc w:val="center"/>
              <w:rPr>
                <w:rFonts w:ascii="宋体" w:eastAsia="宋体" w:hAnsi="宋体"/>
                <w:szCs w:val="21"/>
              </w:rPr>
            </w:pPr>
          </w:p>
        </w:tc>
      </w:tr>
      <w:tr w:rsidR="00D87FC1" w:rsidTr="00D87FC1">
        <w:tc>
          <w:tcPr>
            <w:tcW w:w="675" w:type="dxa"/>
            <w:tcBorders>
              <w:top w:val="single" w:sz="6" w:space="0" w:color="auto"/>
              <w:left w:val="single" w:sz="12" w:space="0" w:color="auto"/>
              <w:bottom w:val="single" w:sz="6" w:space="0" w:color="auto"/>
              <w:right w:val="single" w:sz="6" w:space="0" w:color="auto"/>
            </w:tcBorders>
          </w:tcPr>
          <w:p w:rsidR="00D87FC1" w:rsidRDefault="00D87FC1" w:rsidP="00770FC9">
            <w:pPr>
              <w:spacing w:line="360" w:lineRule="auto"/>
              <w:jc w:val="center"/>
              <w:rPr>
                <w:rFonts w:ascii="宋体" w:eastAsia="宋体" w:hAnsi="宋体"/>
                <w:szCs w:val="21"/>
              </w:rPr>
            </w:pPr>
            <w:r>
              <w:rPr>
                <w:rFonts w:ascii="宋体" w:eastAsia="宋体" w:hAnsi="宋体" w:hint="eastAsia"/>
                <w:szCs w:val="21"/>
              </w:rPr>
              <w:t>31</w:t>
            </w:r>
          </w:p>
        </w:tc>
        <w:tc>
          <w:tcPr>
            <w:tcW w:w="993" w:type="dxa"/>
            <w:tcBorders>
              <w:top w:val="single" w:sz="6" w:space="0" w:color="auto"/>
              <w:left w:val="single" w:sz="6" w:space="0" w:color="auto"/>
              <w:bottom w:val="single" w:sz="6" w:space="0" w:color="auto"/>
              <w:right w:val="single" w:sz="6" w:space="0" w:color="auto"/>
            </w:tcBorders>
          </w:tcPr>
          <w:p w:rsidR="00D87FC1" w:rsidRPr="00770FC9" w:rsidRDefault="00D87FC1" w:rsidP="00594D62">
            <w:pPr>
              <w:spacing w:line="360" w:lineRule="auto"/>
              <w:jc w:val="center"/>
              <w:rPr>
                <w:rFonts w:ascii="宋体" w:eastAsia="宋体" w:hAnsi="宋体"/>
                <w:szCs w:val="21"/>
              </w:rPr>
            </w:pPr>
            <w:r w:rsidRPr="00C84F57">
              <w:rPr>
                <w:rFonts w:ascii="宋体" w:hAnsi="宋体" w:hint="eastAsia"/>
                <w:szCs w:val="21"/>
              </w:rPr>
              <w:t>杨祖惠</w:t>
            </w:r>
          </w:p>
        </w:tc>
        <w:tc>
          <w:tcPr>
            <w:tcW w:w="4536" w:type="dxa"/>
            <w:tcBorders>
              <w:top w:val="single" w:sz="6" w:space="0" w:color="auto"/>
              <w:left w:val="single" w:sz="6" w:space="0" w:color="auto"/>
              <w:bottom w:val="single" w:sz="6" w:space="0" w:color="auto"/>
              <w:right w:val="single" w:sz="6" w:space="0" w:color="auto"/>
            </w:tcBorders>
          </w:tcPr>
          <w:p w:rsidR="00D87FC1" w:rsidRPr="00770FC9" w:rsidRDefault="00D87FC1" w:rsidP="00594D62">
            <w:pPr>
              <w:spacing w:line="360" w:lineRule="auto"/>
              <w:jc w:val="center"/>
              <w:rPr>
                <w:rFonts w:ascii="宋体" w:eastAsia="宋体" w:hAnsi="宋体"/>
                <w:szCs w:val="21"/>
              </w:rPr>
            </w:pPr>
            <w:r>
              <w:rPr>
                <w:rFonts w:ascii="宋体" w:hAnsi="宋体" w:hint="eastAsia"/>
                <w:szCs w:val="21"/>
              </w:rPr>
              <w:t>澳门付货人</w:t>
            </w:r>
            <w:r w:rsidRPr="00C84F57">
              <w:rPr>
                <w:rFonts w:ascii="宋体" w:hAnsi="宋体" w:hint="eastAsia"/>
                <w:szCs w:val="21"/>
              </w:rPr>
              <w:t xml:space="preserve">协会                            </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D87FC1" w:rsidRPr="00770FC9" w:rsidRDefault="00D87FC1" w:rsidP="00594D62">
            <w:pPr>
              <w:spacing w:line="360" w:lineRule="auto"/>
              <w:jc w:val="center"/>
              <w:rPr>
                <w:rFonts w:ascii="宋体" w:eastAsia="宋体" w:hAnsi="宋体"/>
                <w:szCs w:val="21"/>
              </w:rPr>
            </w:pPr>
            <w:r>
              <w:rPr>
                <w:rFonts w:ascii="宋体" w:eastAsia="宋体" w:hAnsi="宋体" w:hint="eastAsia"/>
                <w:szCs w:val="21"/>
              </w:rPr>
              <w:t>顾问</w:t>
            </w:r>
          </w:p>
        </w:tc>
        <w:tc>
          <w:tcPr>
            <w:tcW w:w="759" w:type="dxa"/>
            <w:tcBorders>
              <w:top w:val="single" w:sz="6" w:space="0" w:color="auto"/>
              <w:left w:val="single" w:sz="6" w:space="0" w:color="auto"/>
              <w:bottom w:val="single" w:sz="6" w:space="0" w:color="auto"/>
              <w:right w:val="single" w:sz="12" w:space="0" w:color="auto"/>
            </w:tcBorders>
          </w:tcPr>
          <w:p w:rsidR="00D87FC1" w:rsidRPr="00770FC9" w:rsidRDefault="00D87FC1" w:rsidP="00770FC9">
            <w:pPr>
              <w:spacing w:line="360" w:lineRule="auto"/>
              <w:jc w:val="center"/>
              <w:rPr>
                <w:rFonts w:ascii="宋体" w:eastAsia="宋体" w:hAnsi="宋体"/>
                <w:szCs w:val="21"/>
              </w:rPr>
            </w:pPr>
          </w:p>
        </w:tc>
      </w:tr>
      <w:tr w:rsidR="00D87FC1" w:rsidTr="00D87FC1">
        <w:tc>
          <w:tcPr>
            <w:tcW w:w="675" w:type="dxa"/>
            <w:tcBorders>
              <w:top w:val="single" w:sz="6" w:space="0" w:color="auto"/>
              <w:left w:val="single" w:sz="12" w:space="0" w:color="auto"/>
              <w:bottom w:val="single" w:sz="6" w:space="0" w:color="auto"/>
              <w:right w:val="single" w:sz="6" w:space="0" w:color="auto"/>
            </w:tcBorders>
          </w:tcPr>
          <w:p w:rsidR="00D87FC1" w:rsidRDefault="00D87FC1" w:rsidP="00770FC9">
            <w:pPr>
              <w:spacing w:line="360" w:lineRule="auto"/>
              <w:jc w:val="center"/>
              <w:rPr>
                <w:rFonts w:ascii="宋体" w:eastAsia="宋体" w:hAnsi="宋体"/>
                <w:szCs w:val="21"/>
              </w:rPr>
            </w:pPr>
            <w:r>
              <w:rPr>
                <w:rFonts w:ascii="宋体" w:eastAsia="宋体" w:hAnsi="宋体" w:hint="eastAsia"/>
                <w:szCs w:val="21"/>
              </w:rPr>
              <w:t>32</w:t>
            </w:r>
          </w:p>
        </w:tc>
        <w:tc>
          <w:tcPr>
            <w:tcW w:w="993" w:type="dxa"/>
            <w:tcBorders>
              <w:top w:val="single" w:sz="6" w:space="0" w:color="auto"/>
              <w:left w:val="single" w:sz="6" w:space="0" w:color="auto"/>
              <w:bottom w:val="single" w:sz="6" w:space="0" w:color="auto"/>
              <w:right w:val="single" w:sz="6" w:space="0" w:color="auto"/>
            </w:tcBorders>
          </w:tcPr>
          <w:p w:rsidR="00D87FC1" w:rsidRPr="00770FC9" w:rsidRDefault="00D87FC1" w:rsidP="00770FC9">
            <w:pPr>
              <w:spacing w:line="360" w:lineRule="auto"/>
              <w:jc w:val="center"/>
              <w:rPr>
                <w:rFonts w:ascii="宋体" w:eastAsia="宋体" w:hAnsi="宋体"/>
                <w:szCs w:val="21"/>
              </w:rPr>
            </w:pPr>
            <w:r w:rsidRPr="00C84F57">
              <w:rPr>
                <w:rFonts w:ascii="宋体" w:hAnsi="宋体" w:hint="eastAsia"/>
                <w:szCs w:val="21"/>
              </w:rPr>
              <w:t>叶自科</w:t>
            </w:r>
          </w:p>
        </w:tc>
        <w:tc>
          <w:tcPr>
            <w:tcW w:w="4536" w:type="dxa"/>
            <w:tcBorders>
              <w:top w:val="single" w:sz="6" w:space="0" w:color="auto"/>
              <w:left w:val="single" w:sz="6" w:space="0" w:color="auto"/>
              <w:bottom w:val="single" w:sz="6" w:space="0" w:color="auto"/>
              <w:right w:val="single" w:sz="6" w:space="0" w:color="auto"/>
            </w:tcBorders>
          </w:tcPr>
          <w:p w:rsidR="00D87FC1" w:rsidRPr="00770FC9" w:rsidRDefault="00D87FC1" w:rsidP="00D87FC1">
            <w:pPr>
              <w:spacing w:line="360" w:lineRule="auto"/>
              <w:jc w:val="center"/>
              <w:rPr>
                <w:rFonts w:ascii="宋体" w:eastAsia="宋体" w:hAnsi="宋体"/>
                <w:szCs w:val="21"/>
              </w:rPr>
            </w:pPr>
            <w:r w:rsidRPr="00C84F57">
              <w:rPr>
                <w:rFonts w:ascii="宋体" w:hAnsi="宋体" w:hint="eastAsia"/>
                <w:szCs w:val="21"/>
              </w:rPr>
              <w:t xml:space="preserve">九州通医药有限公司物流公司  </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D87FC1" w:rsidRPr="00770FC9" w:rsidRDefault="00D87FC1" w:rsidP="00770FC9">
            <w:pPr>
              <w:spacing w:line="360" w:lineRule="auto"/>
              <w:jc w:val="center"/>
              <w:rPr>
                <w:rFonts w:ascii="宋体" w:eastAsia="宋体" w:hAnsi="宋体"/>
                <w:szCs w:val="21"/>
              </w:rPr>
            </w:pPr>
            <w:r w:rsidRPr="00C84F57">
              <w:rPr>
                <w:rFonts w:ascii="宋体" w:hAnsi="宋体" w:hint="eastAsia"/>
                <w:szCs w:val="21"/>
              </w:rPr>
              <w:t>常务副总经理</w:t>
            </w:r>
          </w:p>
        </w:tc>
        <w:tc>
          <w:tcPr>
            <w:tcW w:w="759" w:type="dxa"/>
            <w:tcBorders>
              <w:top w:val="single" w:sz="6" w:space="0" w:color="auto"/>
              <w:left w:val="single" w:sz="6" w:space="0" w:color="auto"/>
              <w:bottom w:val="single" w:sz="6" w:space="0" w:color="auto"/>
              <w:right w:val="single" w:sz="12" w:space="0" w:color="auto"/>
            </w:tcBorders>
          </w:tcPr>
          <w:p w:rsidR="00D87FC1" w:rsidRPr="00770FC9" w:rsidRDefault="00D87FC1" w:rsidP="00770FC9">
            <w:pPr>
              <w:spacing w:line="360" w:lineRule="auto"/>
              <w:jc w:val="center"/>
              <w:rPr>
                <w:rFonts w:ascii="宋体" w:eastAsia="宋体" w:hAnsi="宋体"/>
                <w:szCs w:val="21"/>
              </w:rPr>
            </w:pPr>
          </w:p>
        </w:tc>
      </w:tr>
      <w:tr w:rsidR="00D87FC1" w:rsidTr="00D87FC1">
        <w:tc>
          <w:tcPr>
            <w:tcW w:w="675" w:type="dxa"/>
            <w:tcBorders>
              <w:top w:val="single" w:sz="6" w:space="0" w:color="auto"/>
              <w:left w:val="single" w:sz="12" w:space="0" w:color="auto"/>
              <w:bottom w:val="single" w:sz="6" w:space="0" w:color="auto"/>
              <w:right w:val="single" w:sz="6" w:space="0" w:color="auto"/>
            </w:tcBorders>
          </w:tcPr>
          <w:p w:rsidR="00D87FC1" w:rsidRDefault="00D87FC1" w:rsidP="00770FC9">
            <w:pPr>
              <w:spacing w:line="360" w:lineRule="auto"/>
              <w:jc w:val="center"/>
              <w:rPr>
                <w:rFonts w:ascii="宋体" w:eastAsia="宋体" w:hAnsi="宋体"/>
                <w:szCs w:val="21"/>
              </w:rPr>
            </w:pPr>
            <w:r>
              <w:rPr>
                <w:rFonts w:ascii="宋体" w:eastAsia="宋体" w:hAnsi="宋体" w:hint="eastAsia"/>
                <w:szCs w:val="21"/>
              </w:rPr>
              <w:t>33</w:t>
            </w:r>
          </w:p>
        </w:tc>
        <w:tc>
          <w:tcPr>
            <w:tcW w:w="993" w:type="dxa"/>
            <w:tcBorders>
              <w:top w:val="single" w:sz="6" w:space="0" w:color="auto"/>
              <w:left w:val="single" w:sz="6" w:space="0" w:color="auto"/>
              <w:bottom w:val="single" w:sz="6" w:space="0" w:color="auto"/>
              <w:right w:val="single" w:sz="6" w:space="0" w:color="auto"/>
            </w:tcBorders>
          </w:tcPr>
          <w:p w:rsidR="00D87FC1" w:rsidRPr="00770FC9" w:rsidRDefault="005F2D49" w:rsidP="00770FC9">
            <w:pPr>
              <w:spacing w:line="360" w:lineRule="auto"/>
              <w:jc w:val="center"/>
              <w:rPr>
                <w:rFonts w:ascii="宋体" w:eastAsia="宋体" w:hAnsi="宋体"/>
                <w:szCs w:val="21"/>
              </w:rPr>
            </w:pPr>
            <w:r w:rsidRPr="00C84F57">
              <w:rPr>
                <w:rFonts w:ascii="宋体" w:hAnsi="宋体" w:hint="eastAsia"/>
                <w:szCs w:val="21"/>
              </w:rPr>
              <w:t>闫卓瑾</w:t>
            </w:r>
          </w:p>
        </w:tc>
        <w:tc>
          <w:tcPr>
            <w:tcW w:w="4536" w:type="dxa"/>
            <w:tcBorders>
              <w:top w:val="single" w:sz="6" w:space="0" w:color="auto"/>
              <w:left w:val="single" w:sz="6" w:space="0" w:color="auto"/>
              <w:bottom w:val="single" w:sz="6" w:space="0" w:color="auto"/>
              <w:right w:val="single" w:sz="6" w:space="0" w:color="auto"/>
            </w:tcBorders>
          </w:tcPr>
          <w:p w:rsidR="00D87FC1" w:rsidRPr="00770FC9" w:rsidRDefault="005F2D49" w:rsidP="005F2D49">
            <w:pPr>
              <w:spacing w:line="360" w:lineRule="auto"/>
              <w:jc w:val="center"/>
              <w:rPr>
                <w:rFonts w:ascii="宋体" w:eastAsia="宋体" w:hAnsi="宋体"/>
                <w:szCs w:val="21"/>
              </w:rPr>
            </w:pPr>
            <w:r w:rsidRPr="00C84F57">
              <w:rPr>
                <w:rFonts w:ascii="宋体" w:hAnsi="宋体" w:hint="eastAsia"/>
                <w:szCs w:val="21"/>
              </w:rPr>
              <w:t xml:space="preserve">广珠铁路物流发展有限公司          </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D87FC1" w:rsidRPr="00770FC9" w:rsidRDefault="005F2D49" w:rsidP="00770FC9">
            <w:pPr>
              <w:spacing w:line="360" w:lineRule="auto"/>
              <w:jc w:val="center"/>
              <w:rPr>
                <w:rFonts w:ascii="宋体" w:eastAsia="宋体" w:hAnsi="宋体"/>
                <w:szCs w:val="21"/>
              </w:rPr>
            </w:pPr>
            <w:r w:rsidRPr="00C84F57">
              <w:rPr>
                <w:rFonts w:ascii="宋体" w:hAnsi="宋体" w:hint="eastAsia"/>
                <w:szCs w:val="21"/>
              </w:rPr>
              <w:t>董事长</w:t>
            </w:r>
          </w:p>
        </w:tc>
        <w:tc>
          <w:tcPr>
            <w:tcW w:w="759" w:type="dxa"/>
            <w:tcBorders>
              <w:top w:val="single" w:sz="6" w:space="0" w:color="auto"/>
              <w:left w:val="single" w:sz="6" w:space="0" w:color="auto"/>
              <w:bottom w:val="single" w:sz="6" w:space="0" w:color="auto"/>
              <w:right w:val="single" w:sz="12" w:space="0" w:color="auto"/>
            </w:tcBorders>
          </w:tcPr>
          <w:p w:rsidR="00D87FC1" w:rsidRPr="00770FC9" w:rsidRDefault="00D87FC1" w:rsidP="00770FC9">
            <w:pPr>
              <w:spacing w:line="360" w:lineRule="auto"/>
              <w:jc w:val="center"/>
              <w:rPr>
                <w:rFonts w:ascii="宋体" w:eastAsia="宋体" w:hAnsi="宋体"/>
                <w:szCs w:val="21"/>
              </w:rPr>
            </w:pPr>
          </w:p>
        </w:tc>
      </w:tr>
      <w:tr w:rsidR="00D87FC1" w:rsidTr="00D87FC1">
        <w:tc>
          <w:tcPr>
            <w:tcW w:w="675" w:type="dxa"/>
            <w:tcBorders>
              <w:top w:val="single" w:sz="6" w:space="0" w:color="auto"/>
              <w:left w:val="single" w:sz="12" w:space="0" w:color="auto"/>
              <w:bottom w:val="single" w:sz="6" w:space="0" w:color="auto"/>
              <w:right w:val="single" w:sz="6" w:space="0" w:color="auto"/>
            </w:tcBorders>
          </w:tcPr>
          <w:p w:rsidR="00D87FC1" w:rsidRDefault="00D87FC1" w:rsidP="00770FC9">
            <w:pPr>
              <w:spacing w:line="360" w:lineRule="auto"/>
              <w:jc w:val="center"/>
              <w:rPr>
                <w:rFonts w:ascii="宋体" w:eastAsia="宋体" w:hAnsi="宋体"/>
                <w:szCs w:val="21"/>
              </w:rPr>
            </w:pPr>
            <w:r>
              <w:rPr>
                <w:rFonts w:ascii="宋体" w:eastAsia="宋体" w:hAnsi="宋体" w:hint="eastAsia"/>
                <w:szCs w:val="21"/>
              </w:rPr>
              <w:t>34</w:t>
            </w:r>
          </w:p>
        </w:tc>
        <w:tc>
          <w:tcPr>
            <w:tcW w:w="993" w:type="dxa"/>
            <w:tcBorders>
              <w:top w:val="single" w:sz="6" w:space="0" w:color="auto"/>
              <w:left w:val="single" w:sz="6" w:space="0" w:color="auto"/>
              <w:bottom w:val="single" w:sz="6" w:space="0" w:color="auto"/>
              <w:right w:val="single" w:sz="6" w:space="0" w:color="auto"/>
            </w:tcBorders>
          </w:tcPr>
          <w:p w:rsidR="00D87FC1" w:rsidRPr="00770FC9" w:rsidRDefault="005F2D49" w:rsidP="00770FC9">
            <w:pPr>
              <w:spacing w:line="360" w:lineRule="auto"/>
              <w:jc w:val="center"/>
              <w:rPr>
                <w:rFonts w:ascii="宋体" w:eastAsia="宋体" w:hAnsi="宋体"/>
                <w:szCs w:val="21"/>
              </w:rPr>
            </w:pPr>
            <w:r>
              <w:rPr>
                <w:rFonts w:ascii="宋体" w:hAnsi="宋体" w:hint="eastAsia"/>
                <w:szCs w:val="21"/>
              </w:rPr>
              <w:t>曾德君</w:t>
            </w:r>
          </w:p>
        </w:tc>
        <w:tc>
          <w:tcPr>
            <w:tcW w:w="4536" w:type="dxa"/>
            <w:tcBorders>
              <w:top w:val="single" w:sz="6" w:space="0" w:color="auto"/>
              <w:left w:val="single" w:sz="6" w:space="0" w:color="auto"/>
              <w:bottom w:val="single" w:sz="6" w:space="0" w:color="auto"/>
              <w:right w:val="single" w:sz="6" w:space="0" w:color="auto"/>
            </w:tcBorders>
          </w:tcPr>
          <w:p w:rsidR="00D87FC1" w:rsidRPr="00770FC9" w:rsidRDefault="005F2D49" w:rsidP="005F2D49">
            <w:pPr>
              <w:spacing w:line="360" w:lineRule="auto"/>
              <w:jc w:val="center"/>
              <w:rPr>
                <w:rFonts w:ascii="宋体" w:eastAsia="宋体" w:hAnsi="宋体"/>
                <w:szCs w:val="21"/>
              </w:rPr>
            </w:pPr>
            <w:r w:rsidRPr="00C84F57">
              <w:rPr>
                <w:rFonts w:ascii="宋体" w:hAnsi="宋体" w:hint="eastAsia"/>
                <w:szCs w:val="21"/>
              </w:rPr>
              <w:t xml:space="preserve">珠海市德昌顺物流投资有限公司      </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D87FC1" w:rsidRPr="00770FC9" w:rsidRDefault="005F2D49" w:rsidP="00770FC9">
            <w:pPr>
              <w:spacing w:line="360" w:lineRule="auto"/>
              <w:jc w:val="center"/>
              <w:rPr>
                <w:rFonts w:ascii="宋体" w:eastAsia="宋体" w:hAnsi="宋体"/>
                <w:szCs w:val="21"/>
              </w:rPr>
            </w:pPr>
            <w:r w:rsidRPr="00C84F57">
              <w:rPr>
                <w:rFonts w:ascii="宋体" w:hAnsi="宋体" w:hint="eastAsia"/>
                <w:szCs w:val="21"/>
              </w:rPr>
              <w:t>董事长</w:t>
            </w:r>
          </w:p>
        </w:tc>
        <w:tc>
          <w:tcPr>
            <w:tcW w:w="759" w:type="dxa"/>
            <w:tcBorders>
              <w:top w:val="single" w:sz="6" w:space="0" w:color="auto"/>
              <w:left w:val="single" w:sz="6" w:space="0" w:color="auto"/>
              <w:bottom w:val="single" w:sz="6" w:space="0" w:color="auto"/>
              <w:right w:val="single" w:sz="12" w:space="0" w:color="auto"/>
            </w:tcBorders>
          </w:tcPr>
          <w:p w:rsidR="00D87FC1" w:rsidRPr="00770FC9" w:rsidRDefault="00D87FC1" w:rsidP="00770FC9">
            <w:pPr>
              <w:spacing w:line="360" w:lineRule="auto"/>
              <w:jc w:val="center"/>
              <w:rPr>
                <w:rFonts w:ascii="宋体" w:eastAsia="宋体" w:hAnsi="宋体"/>
                <w:szCs w:val="21"/>
              </w:rPr>
            </w:pPr>
          </w:p>
        </w:tc>
      </w:tr>
      <w:tr w:rsidR="00D87FC1" w:rsidTr="00D87FC1">
        <w:tc>
          <w:tcPr>
            <w:tcW w:w="675" w:type="dxa"/>
            <w:tcBorders>
              <w:top w:val="single" w:sz="6" w:space="0" w:color="auto"/>
              <w:left w:val="single" w:sz="12" w:space="0" w:color="auto"/>
              <w:bottom w:val="single" w:sz="6" w:space="0" w:color="auto"/>
              <w:right w:val="single" w:sz="6" w:space="0" w:color="auto"/>
            </w:tcBorders>
          </w:tcPr>
          <w:p w:rsidR="00D87FC1" w:rsidRDefault="00D87FC1" w:rsidP="00770FC9">
            <w:pPr>
              <w:spacing w:line="360" w:lineRule="auto"/>
              <w:jc w:val="center"/>
              <w:rPr>
                <w:rFonts w:ascii="宋体" w:eastAsia="宋体" w:hAnsi="宋体"/>
                <w:szCs w:val="21"/>
              </w:rPr>
            </w:pPr>
            <w:r>
              <w:rPr>
                <w:rFonts w:ascii="宋体" w:eastAsia="宋体" w:hAnsi="宋体" w:hint="eastAsia"/>
                <w:szCs w:val="21"/>
              </w:rPr>
              <w:t>35</w:t>
            </w:r>
          </w:p>
        </w:tc>
        <w:tc>
          <w:tcPr>
            <w:tcW w:w="993" w:type="dxa"/>
            <w:tcBorders>
              <w:top w:val="single" w:sz="6" w:space="0" w:color="auto"/>
              <w:left w:val="single" w:sz="6" w:space="0" w:color="auto"/>
              <w:bottom w:val="single" w:sz="6" w:space="0" w:color="auto"/>
              <w:right w:val="single" w:sz="6" w:space="0" w:color="auto"/>
            </w:tcBorders>
          </w:tcPr>
          <w:p w:rsidR="00D87FC1" w:rsidRPr="00770FC9" w:rsidRDefault="005F2D49" w:rsidP="00770FC9">
            <w:pPr>
              <w:spacing w:line="360" w:lineRule="auto"/>
              <w:jc w:val="center"/>
              <w:rPr>
                <w:rFonts w:ascii="宋体" w:eastAsia="宋体" w:hAnsi="宋体"/>
                <w:szCs w:val="21"/>
              </w:rPr>
            </w:pPr>
            <w:r>
              <w:rPr>
                <w:rFonts w:ascii="宋体" w:hAnsi="宋体" w:hint="eastAsia"/>
                <w:szCs w:val="21"/>
              </w:rPr>
              <w:t>郑伟生</w:t>
            </w:r>
          </w:p>
        </w:tc>
        <w:tc>
          <w:tcPr>
            <w:tcW w:w="4536" w:type="dxa"/>
            <w:tcBorders>
              <w:top w:val="single" w:sz="6" w:space="0" w:color="auto"/>
              <w:left w:val="single" w:sz="6" w:space="0" w:color="auto"/>
              <w:bottom w:val="single" w:sz="6" w:space="0" w:color="auto"/>
              <w:right w:val="single" w:sz="6" w:space="0" w:color="auto"/>
            </w:tcBorders>
          </w:tcPr>
          <w:p w:rsidR="00D87FC1" w:rsidRPr="00770FC9" w:rsidRDefault="005F2D49" w:rsidP="005F2D49">
            <w:pPr>
              <w:spacing w:line="360" w:lineRule="auto"/>
              <w:jc w:val="center"/>
              <w:rPr>
                <w:rFonts w:ascii="宋体" w:eastAsia="宋体" w:hAnsi="宋体"/>
                <w:szCs w:val="21"/>
              </w:rPr>
            </w:pPr>
            <w:r>
              <w:rPr>
                <w:rFonts w:ascii="宋体" w:hAnsi="宋体" w:hint="eastAsia"/>
                <w:szCs w:val="21"/>
              </w:rPr>
              <w:t>广州炜洹</w:t>
            </w:r>
            <w:r w:rsidRPr="00C84F57">
              <w:rPr>
                <w:rFonts w:ascii="宋体" w:hAnsi="宋体" w:hint="eastAsia"/>
                <w:szCs w:val="21"/>
              </w:rPr>
              <w:t xml:space="preserve">贸易有限公司      </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D87FC1" w:rsidRPr="00770FC9" w:rsidRDefault="005F2D49" w:rsidP="00770FC9">
            <w:pPr>
              <w:spacing w:line="360" w:lineRule="auto"/>
              <w:jc w:val="center"/>
              <w:rPr>
                <w:rFonts w:ascii="宋体" w:eastAsia="宋体" w:hAnsi="宋体"/>
                <w:szCs w:val="21"/>
              </w:rPr>
            </w:pPr>
            <w:r w:rsidRPr="00C84F57">
              <w:rPr>
                <w:rFonts w:ascii="宋体" w:hAnsi="宋体" w:hint="eastAsia"/>
                <w:szCs w:val="21"/>
              </w:rPr>
              <w:t>总经理</w:t>
            </w:r>
          </w:p>
        </w:tc>
        <w:tc>
          <w:tcPr>
            <w:tcW w:w="759" w:type="dxa"/>
            <w:tcBorders>
              <w:top w:val="single" w:sz="6" w:space="0" w:color="auto"/>
              <w:left w:val="single" w:sz="6" w:space="0" w:color="auto"/>
              <w:bottom w:val="single" w:sz="6" w:space="0" w:color="auto"/>
              <w:right w:val="single" w:sz="12" w:space="0" w:color="auto"/>
            </w:tcBorders>
          </w:tcPr>
          <w:p w:rsidR="00D87FC1" w:rsidRPr="00770FC9" w:rsidRDefault="00D87FC1" w:rsidP="00770FC9">
            <w:pPr>
              <w:spacing w:line="360" w:lineRule="auto"/>
              <w:jc w:val="center"/>
              <w:rPr>
                <w:rFonts w:ascii="宋体" w:eastAsia="宋体" w:hAnsi="宋体"/>
                <w:szCs w:val="21"/>
              </w:rPr>
            </w:pPr>
          </w:p>
        </w:tc>
      </w:tr>
      <w:tr w:rsidR="00D87FC1" w:rsidTr="00D87FC1">
        <w:tc>
          <w:tcPr>
            <w:tcW w:w="675" w:type="dxa"/>
            <w:tcBorders>
              <w:top w:val="single" w:sz="6" w:space="0" w:color="auto"/>
              <w:left w:val="single" w:sz="12" w:space="0" w:color="auto"/>
              <w:bottom w:val="single" w:sz="6" w:space="0" w:color="auto"/>
              <w:right w:val="single" w:sz="6" w:space="0" w:color="auto"/>
            </w:tcBorders>
          </w:tcPr>
          <w:p w:rsidR="00D87FC1" w:rsidRDefault="00D87FC1" w:rsidP="00770FC9">
            <w:pPr>
              <w:spacing w:line="360" w:lineRule="auto"/>
              <w:jc w:val="center"/>
              <w:rPr>
                <w:rFonts w:ascii="宋体" w:eastAsia="宋体" w:hAnsi="宋体"/>
                <w:szCs w:val="21"/>
              </w:rPr>
            </w:pPr>
            <w:r>
              <w:rPr>
                <w:rFonts w:ascii="宋体" w:eastAsia="宋体" w:hAnsi="宋体" w:hint="eastAsia"/>
                <w:szCs w:val="21"/>
              </w:rPr>
              <w:t>36</w:t>
            </w:r>
          </w:p>
        </w:tc>
        <w:tc>
          <w:tcPr>
            <w:tcW w:w="993" w:type="dxa"/>
            <w:tcBorders>
              <w:top w:val="single" w:sz="6" w:space="0" w:color="auto"/>
              <w:left w:val="single" w:sz="6" w:space="0" w:color="auto"/>
              <w:bottom w:val="single" w:sz="6" w:space="0" w:color="auto"/>
              <w:right w:val="single" w:sz="6" w:space="0" w:color="auto"/>
            </w:tcBorders>
          </w:tcPr>
          <w:p w:rsidR="00D87FC1" w:rsidRPr="00770FC9" w:rsidRDefault="005F2D49" w:rsidP="00770FC9">
            <w:pPr>
              <w:spacing w:line="360" w:lineRule="auto"/>
              <w:jc w:val="center"/>
              <w:rPr>
                <w:rFonts w:ascii="宋体" w:eastAsia="宋体" w:hAnsi="宋体"/>
                <w:szCs w:val="21"/>
              </w:rPr>
            </w:pPr>
            <w:r w:rsidRPr="00C84F57">
              <w:rPr>
                <w:rFonts w:ascii="宋体" w:hAnsi="宋体" w:hint="eastAsia"/>
                <w:szCs w:val="21"/>
              </w:rPr>
              <w:t>张伟夫</w:t>
            </w:r>
          </w:p>
        </w:tc>
        <w:tc>
          <w:tcPr>
            <w:tcW w:w="4536" w:type="dxa"/>
            <w:tcBorders>
              <w:top w:val="single" w:sz="6" w:space="0" w:color="auto"/>
              <w:left w:val="single" w:sz="6" w:space="0" w:color="auto"/>
              <w:bottom w:val="single" w:sz="6" w:space="0" w:color="auto"/>
              <w:right w:val="single" w:sz="6" w:space="0" w:color="auto"/>
            </w:tcBorders>
          </w:tcPr>
          <w:p w:rsidR="00D87FC1" w:rsidRPr="00770FC9" w:rsidRDefault="005F2D49" w:rsidP="005F2D49">
            <w:pPr>
              <w:spacing w:line="360" w:lineRule="auto"/>
              <w:jc w:val="center"/>
              <w:rPr>
                <w:rFonts w:ascii="宋体" w:eastAsia="宋体" w:hAnsi="宋体"/>
                <w:szCs w:val="21"/>
              </w:rPr>
            </w:pPr>
            <w:r w:rsidRPr="00C84F57">
              <w:rPr>
                <w:rFonts w:ascii="宋体" w:hAnsi="宋体" w:hint="eastAsia"/>
                <w:szCs w:val="21"/>
              </w:rPr>
              <w:t xml:space="preserve">广州旺东大菜园冷链有限公司      </w:t>
            </w:r>
            <w:r>
              <w:rPr>
                <w:rFonts w:ascii="宋体" w:hAnsi="宋体" w:hint="eastAsia"/>
                <w:szCs w:val="21"/>
              </w:rPr>
              <w:t xml:space="preserve">     </w:t>
            </w:r>
          </w:p>
        </w:tc>
        <w:tc>
          <w:tcPr>
            <w:tcW w:w="1559" w:type="dxa"/>
            <w:tcBorders>
              <w:top w:val="single" w:sz="6" w:space="0" w:color="auto"/>
              <w:left w:val="single" w:sz="6" w:space="0" w:color="auto"/>
              <w:bottom w:val="single" w:sz="6" w:space="0" w:color="auto"/>
              <w:right w:val="single" w:sz="6" w:space="0" w:color="auto"/>
            </w:tcBorders>
          </w:tcPr>
          <w:p w:rsidR="00D87FC1" w:rsidRPr="00770FC9" w:rsidRDefault="005F2D49" w:rsidP="00770FC9">
            <w:pPr>
              <w:spacing w:line="360" w:lineRule="auto"/>
              <w:jc w:val="center"/>
              <w:rPr>
                <w:rFonts w:ascii="宋体" w:eastAsia="宋体" w:hAnsi="宋体"/>
                <w:szCs w:val="21"/>
              </w:rPr>
            </w:pPr>
            <w:r w:rsidRPr="00C84F57">
              <w:rPr>
                <w:rFonts w:ascii="宋体" w:hAnsi="宋体" w:hint="eastAsia"/>
                <w:szCs w:val="21"/>
              </w:rPr>
              <w:t>副总经理</w:t>
            </w:r>
          </w:p>
        </w:tc>
        <w:tc>
          <w:tcPr>
            <w:tcW w:w="759" w:type="dxa"/>
            <w:tcBorders>
              <w:top w:val="single" w:sz="6" w:space="0" w:color="auto"/>
              <w:left w:val="single" w:sz="6" w:space="0" w:color="auto"/>
              <w:bottom w:val="single" w:sz="6" w:space="0" w:color="auto"/>
              <w:right w:val="single" w:sz="12" w:space="0" w:color="auto"/>
            </w:tcBorders>
          </w:tcPr>
          <w:p w:rsidR="00D87FC1" w:rsidRPr="00770FC9" w:rsidRDefault="00D87FC1" w:rsidP="00770FC9">
            <w:pPr>
              <w:spacing w:line="360" w:lineRule="auto"/>
              <w:jc w:val="center"/>
              <w:rPr>
                <w:rFonts w:ascii="宋体" w:eastAsia="宋体" w:hAnsi="宋体"/>
                <w:szCs w:val="21"/>
              </w:rPr>
            </w:pPr>
          </w:p>
        </w:tc>
      </w:tr>
      <w:tr w:rsidR="00D87FC1" w:rsidTr="00484FDA">
        <w:tc>
          <w:tcPr>
            <w:tcW w:w="675" w:type="dxa"/>
            <w:tcBorders>
              <w:top w:val="single" w:sz="6" w:space="0" w:color="auto"/>
              <w:left w:val="single" w:sz="12" w:space="0" w:color="auto"/>
              <w:bottom w:val="single" w:sz="12" w:space="0" w:color="auto"/>
              <w:right w:val="single" w:sz="6" w:space="0" w:color="auto"/>
            </w:tcBorders>
          </w:tcPr>
          <w:p w:rsidR="00D87FC1" w:rsidRDefault="00D87FC1" w:rsidP="00770FC9">
            <w:pPr>
              <w:spacing w:line="360" w:lineRule="auto"/>
              <w:jc w:val="center"/>
              <w:rPr>
                <w:rFonts w:ascii="宋体" w:eastAsia="宋体" w:hAnsi="宋体"/>
                <w:szCs w:val="21"/>
              </w:rPr>
            </w:pPr>
            <w:r>
              <w:rPr>
                <w:rFonts w:ascii="宋体" w:eastAsia="宋体" w:hAnsi="宋体" w:hint="eastAsia"/>
                <w:szCs w:val="21"/>
              </w:rPr>
              <w:t>37</w:t>
            </w:r>
          </w:p>
        </w:tc>
        <w:tc>
          <w:tcPr>
            <w:tcW w:w="993" w:type="dxa"/>
            <w:tcBorders>
              <w:top w:val="single" w:sz="6" w:space="0" w:color="auto"/>
              <w:left w:val="single" w:sz="6" w:space="0" w:color="auto"/>
              <w:bottom w:val="single" w:sz="12" w:space="0" w:color="auto"/>
              <w:right w:val="single" w:sz="6" w:space="0" w:color="auto"/>
            </w:tcBorders>
          </w:tcPr>
          <w:p w:rsidR="00D87FC1" w:rsidRPr="00770FC9" w:rsidRDefault="005F2D49" w:rsidP="00770FC9">
            <w:pPr>
              <w:spacing w:line="360" w:lineRule="auto"/>
              <w:jc w:val="center"/>
              <w:rPr>
                <w:rFonts w:ascii="宋体" w:eastAsia="宋体" w:hAnsi="宋体"/>
                <w:szCs w:val="21"/>
              </w:rPr>
            </w:pPr>
            <w:r>
              <w:rPr>
                <w:rFonts w:ascii="宋体" w:hAnsi="宋体" w:hint="eastAsia"/>
                <w:szCs w:val="21"/>
              </w:rPr>
              <w:t>赵全松</w:t>
            </w:r>
          </w:p>
        </w:tc>
        <w:tc>
          <w:tcPr>
            <w:tcW w:w="4536" w:type="dxa"/>
            <w:tcBorders>
              <w:top w:val="single" w:sz="6" w:space="0" w:color="auto"/>
              <w:left w:val="single" w:sz="6" w:space="0" w:color="auto"/>
              <w:bottom w:val="single" w:sz="12" w:space="0" w:color="auto"/>
              <w:right w:val="single" w:sz="6" w:space="0" w:color="auto"/>
            </w:tcBorders>
          </w:tcPr>
          <w:p w:rsidR="00D87FC1" w:rsidRPr="00770FC9" w:rsidRDefault="005F2D49" w:rsidP="005F2D49">
            <w:pPr>
              <w:spacing w:line="360" w:lineRule="auto"/>
              <w:jc w:val="center"/>
              <w:rPr>
                <w:rFonts w:ascii="宋体" w:eastAsia="宋体" w:hAnsi="宋体"/>
                <w:szCs w:val="21"/>
              </w:rPr>
            </w:pPr>
            <w:r>
              <w:rPr>
                <w:rFonts w:ascii="宋体" w:hAnsi="宋体" w:hint="eastAsia"/>
                <w:szCs w:val="21"/>
              </w:rPr>
              <w:t xml:space="preserve">长江航道规划设计研究院               </w:t>
            </w:r>
          </w:p>
        </w:tc>
        <w:tc>
          <w:tcPr>
            <w:tcW w:w="1559" w:type="dxa"/>
            <w:tcBorders>
              <w:top w:val="single" w:sz="6" w:space="0" w:color="auto"/>
              <w:left w:val="single" w:sz="6" w:space="0" w:color="auto"/>
              <w:bottom w:val="single" w:sz="12" w:space="0" w:color="auto"/>
              <w:right w:val="single" w:sz="6" w:space="0" w:color="auto"/>
            </w:tcBorders>
          </w:tcPr>
          <w:p w:rsidR="00D87FC1" w:rsidRPr="00770FC9" w:rsidRDefault="005F2D49" w:rsidP="00770FC9">
            <w:pPr>
              <w:spacing w:line="360" w:lineRule="auto"/>
              <w:jc w:val="center"/>
              <w:rPr>
                <w:rFonts w:ascii="宋体" w:eastAsia="宋体" w:hAnsi="宋体"/>
                <w:szCs w:val="21"/>
              </w:rPr>
            </w:pPr>
            <w:r>
              <w:rPr>
                <w:rFonts w:ascii="宋体" w:hAnsi="宋体" w:hint="eastAsia"/>
                <w:szCs w:val="21"/>
              </w:rPr>
              <w:t>总工程师</w:t>
            </w:r>
          </w:p>
        </w:tc>
        <w:tc>
          <w:tcPr>
            <w:tcW w:w="759" w:type="dxa"/>
            <w:tcBorders>
              <w:top w:val="single" w:sz="6" w:space="0" w:color="auto"/>
              <w:left w:val="single" w:sz="6" w:space="0" w:color="auto"/>
              <w:bottom w:val="single" w:sz="12" w:space="0" w:color="auto"/>
              <w:right w:val="single" w:sz="12" w:space="0" w:color="auto"/>
            </w:tcBorders>
          </w:tcPr>
          <w:p w:rsidR="00D87FC1" w:rsidRPr="00770FC9" w:rsidRDefault="00D87FC1" w:rsidP="00770FC9">
            <w:pPr>
              <w:spacing w:line="360" w:lineRule="auto"/>
              <w:jc w:val="center"/>
              <w:rPr>
                <w:rFonts w:ascii="宋体" w:eastAsia="宋体" w:hAnsi="宋体"/>
                <w:szCs w:val="21"/>
              </w:rPr>
            </w:pPr>
          </w:p>
        </w:tc>
      </w:tr>
      <w:tr w:rsidR="00D87FC1" w:rsidTr="00484FDA">
        <w:tc>
          <w:tcPr>
            <w:tcW w:w="675" w:type="dxa"/>
            <w:tcBorders>
              <w:top w:val="single" w:sz="12" w:space="0" w:color="auto"/>
              <w:left w:val="single" w:sz="12" w:space="0" w:color="auto"/>
              <w:bottom w:val="single" w:sz="6" w:space="0" w:color="auto"/>
              <w:right w:val="single" w:sz="6" w:space="0" w:color="auto"/>
            </w:tcBorders>
          </w:tcPr>
          <w:p w:rsidR="00D87FC1" w:rsidRDefault="00D87FC1" w:rsidP="00770FC9">
            <w:pPr>
              <w:spacing w:line="360" w:lineRule="auto"/>
              <w:jc w:val="center"/>
              <w:rPr>
                <w:rFonts w:ascii="宋体" w:eastAsia="宋体" w:hAnsi="宋体"/>
                <w:szCs w:val="21"/>
              </w:rPr>
            </w:pPr>
            <w:r>
              <w:rPr>
                <w:rFonts w:ascii="宋体" w:eastAsia="宋体" w:hAnsi="宋体" w:hint="eastAsia"/>
                <w:szCs w:val="21"/>
              </w:rPr>
              <w:lastRenderedPageBreak/>
              <w:t>38</w:t>
            </w:r>
          </w:p>
        </w:tc>
        <w:tc>
          <w:tcPr>
            <w:tcW w:w="993" w:type="dxa"/>
            <w:tcBorders>
              <w:top w:val="single" w:sz="12" w:space="0" w:color="auto"/>
              <w:left w:val="single" w:sz="6" w:space="0" w:color="auto"/>
              <w:bottom w:val="single" w:sz="6" w:space="0" w:color="auto"/>
              <w:right w:val="single" w:sz="6" w:space="0" w:color="auto"/>
            </w:tcBorders>
          </w:tcPr>
          <w:p w:rsidR="00D87FC1" w:rsidRPr="00770FC9" w:rsidRDefault="00172E14" w:rsidP="00770FC9">
            <w:pPr>
              <w:spacing w:line="360" w:lineRule="auto"/>
              <w:jc w:val="center"/>
              <w:rPr>
                <w:rFonts w:ascii="宋体" w:eastAsia="宋体" w:hAnsi="宋体"/>
                <w:szCs w:val="21"/>
              </w:rPr>
            </w:pPr>
            <w:r>
              <w:rPr>
                <w:rFonts w:ascii="宋体" w:eastAsia="宋体" w:hAnsi="宋体" w:hint="eastAsia"/>
                <w:szCs w:val="21"/>
              </w:rPr>
              <w:t>田学东</w:t>
            </w:r>
          </w:p>
        </w:tc>
        <w:tc>
          <w:tcPr>
            <w:tcW w:w="4536" w:type="dxa"/>
            <w:tcBorders>
              <w:top w:val="single" w:sz="12" w:space="0" w:color="auto"/>
              <w:left w:val="single" w:sz="6" w:space="0" w:color="auto"/>
              <w:bottom w:val="single" w:sz="6" w:space="0" w:color="auto"/>
              <w:right w:val="single" w:sz="6" w:space="0" w:color="auto"/>
            </w:tcBorders>
          </w:tcPr>
          <w:p w:rsidR="00D87FC1" w:rsidRPr="00770FC9" w:rsidRDefault="00172E14" w:rsidP="00770FC9">
            <w:pPr>
              <w:spacing w:line="360" w:lineRule="auto"/>
              <w:jc w:val="center"/>
              <w:rPr>
                <w:rFonts w:ascii="宋体" w:eastAsia="宋体" w:hAnsi="宋体"/>
                <w:szCs w:val="21"/>
              </w:rPr>
            </w:pPr>
            <w:r>
              <w:rPr>
                <w:rFonts w:ascii="宋体" w:eastAsia="宋体" w:hAnsi="宋体" w:hint="eastAsia"/>
                <w:szCs w:val="21"/>
              </w:rPr>
              <w:t>珠海市律师协会</w:t>
            </w:r>
          </w:p>
        </w:tc>
        <w:tc>
          <w:tcPr>
            <w:tcW w:w="1559" w:type="dxa"/>
            <w:tcBorders>
              <w:top w:val="single" w:sz="12" w:space="0" w:color="auto"/>
              <w:left w:val="single" w:sz="6" w:space="0" w:color="auto"/>
              <w:bottom w:val="single" w:sz="6" w:space="0" w:color="auto"/>
              <w:right w:val="single" w:sz="6" w:space="0" w:color="auto"/>
            </w:tcBorders>
          </w:tcPr>
          <w:p w:rsidR="00D87FC1" w:rsidRPr="00770FC9" w:rsidRDefault="00172E14" w:rsidP="00770FC9">
            <w:pPr>
              <w:spacing w:line="360" w:lineRule="auto"/>
              <w:jc w:val="center"/>
              <w:rPr>
                <w:rFonts w:ascii="宋体" w:eastAsia="宋体" w:hAnsi="宋体"/>
                <w:szCs w:val="21"/>
              </w:rPr>
            </w:pPr>
            <w:r>
              <w:rPr>
                <w:rFonts w:ascii="宋体" w:eastAsia="宋体" w:hAnsi="宋体" w:hint="eastAsia"/>
                <w:szCs w:val="21"/>
              </w:rPr>
              <w:t>会长</w:t>
            </w:r>
          </w:p>
        </w:tc>
        <w:tc>
          <w:tcPr>
            <w:tcW w:w="759" w:type="dxa"/>
            <w:tcBorders>
              <w:top w:val="single" w:sz="12" w:space="0" w:color="auto"/>
              <w:left w:val="single" w:sz="6" w:space="0" w:color="auto"/>
              <w:bottom w:val="single" w:sz="6" w:space="0" w:color="auto"/>
              <w:right w:val="single" w:sz="12" w:space="0" w:color="auto"/>
            </w:tcBorders>
          </w:tcPr>
          <w:p w:rsidR="00D87FC1" w:rsidRPr="00770FC9" w:rsidRDefault="00D87FC1" w:rsidP="00770FC9">
            <w:pPr>
              <w:spacing w:line="360" w:lineRule="auto"/>
              <w:jc w:val="center"/>
              <w:rPr>
                <w:rFonts w:ascii="宋体" w:eastAsia="宋体" w:hAnsi="宋体"/>
                <w:szCs w:val="21"/>
              </w:rPr>
            </w:pPr>
          </w:p>
        </w:tc>
      </w:tr>
      <w:tr w:rsidR="00D87FC1" w:rsidTr="00D87FC1">
        <w:tc>
          <w:tcPr>
            <w:tcW w:w="675" w:type="dxa"/>
            <w:tcBorders>
              <w:top w:val="single" w:sz="6" w:space="0" w:color="auto"/>
              <w:left w:val="single" w:sz="12" w:space="0" w:color="auto"/>
              <w:bottom w:val="single" w:sz="6" w:space="0" w:color="auto"/>
              <w:right w:val="single" w:sz="6" w:space="0" w:color="auto"/>
            </w:tcBorders>
          </w:tcPr>
          <w:p w:rsidR="00D87FC1" w:rsidRDefault="00D87FC1" w:rsidP="00770FC9">
            <w:pPr>
              <w:spacing w:line="360" w:lineRule="auto"/>
              <w:jc w:val="center"/>
              <w:rPr>
                <w:rFonts w:ascii="宋体" w:eastAsia="宋体" w:hAnsi="宋体"/>
                <w:szCs w:val="21"/>
              </w:rPr>
            </w:pPr>
            <w:r>
              <w:rPr>
                <w:rFonts w:ascii="宋体" w:eastAsia="宋体" w:hAnsi="宋体" w:hint="eastAsia"/>
                <w:szCs w:val="21"/>
              </w:rPr>
              <w:t>39</w:t>
            </w:r>
          </w:p>
        </w:tc>
        <w:tc>
          <w:tcPr>
            <w:tcW w:w="993" w:type="dxa"/>
            <w:tcBorders>
              <w:top w:val="single" w:sz="6" w:space="0" w:color="auto"/>
              <w:left w:val="single" w:sz="6" w:space="0" w:color="auto"/>
              <w:bottom w:val="single" w:sz="6" w:space="0" w:color="auto"/>
              <w:right w:val="single" w:sz="6" w:space="0" w:color="auto"/>
            </w:tcBorders>
          </w:tcPr>
          <w:p w:rsidR="00D87FC1" w:rsidRPr="00770FC9" w:rsidRDefault="00576B77" w:rsidP="00770FC9">
            <w:pPr>
              <w:spacing w:line="360" w:lineRule="auto"/>
              <w:jc w:val="center"/>
              <w:rPr>
                <w:rFonts w:ascii="宋体" w:eastAsia="宋体" w:hAnsi="宋体"/>
                <w:szCs w:val="21"/>
              </w:rPr>
            </w:pPr>
            <w:r>
              <w:rPr>
                <w:rFonts w:ascii="宋体" w:eastAsia="宋体" w:hAnsi="宋体" w:hint="eastAsia"/>
                <w:szCs w:val="21"/>
              </w:rPr>
              <w:t>罗广林</w:t>
            </w:r>
          </w:p>
        </w:tc>
        <w:tc>
          <w:tcPr>
            <w:tcW w:w="4536" w:type="dxa"/>
            <w:tcBorders>
              <w:top w:val="single" w:sz="6" w:space="0" w:color="auto"/>
              <w:left w:val="single" w:sz="6" w:space="0" w:color="auto"/>
              <w:bottom w:val="single" w:sz="6" w:space="0" w:color="auto"/>
              <w:right w:val="single" w:sz="6" w:space="0" w:color="auto"/>
            </w:tcBorders>
          </w:tcPr>
          <w:p w:rsidR="00D87FC1" w:rsidRPr="00770FC9" w:rsidRDefault="00576B77" w:rsidP="00770FC9">
            <w:pPr>
              <w:spacing w:line="360" w:lineRule="auto"/>
              <w:jc w:val="center"/>
              <w:rPr>
                <w:rFonts w:ascii="宋体" w:eastAsia="宋体" w:hAnsi="宋体"/>
                <w:szCs w:val="21"/>
              </w:rPr>
            </w:pPr>
            <w:r>
              <w:rPr>
                <w:rFonts w:ascii="宋体" w:eastAsia="宋体" w:hAnsi="宋体" w:hint="eastAsia"/>
                <w:szCs w:val="21"/>
              </w:rPr>
              <w:t>珠海安盈供应链管理有限公司</w:t>
            </w:r>
          </w:p>
        </w:tc>
        <w:tc>
          <w:tcPr>
            <w:tcW w:w="1559" w:type="dxa"/>
            <w:tcBorders>
              <w:top w:val="single" w:sz="6" w:space="0" w:color="auto"/>
              <w:left w:val="single" w:sz="6" w:space="0" w:color="auto"/>
              <w:bottom w:val="single" w:sz="6" w:space="0" w:color="auto"/>
              <w:right w:val="single" w:sz="6" w:space="0" w:color="auto"/>
            </w:tcBorders>
          </w:tcPr>
          <w:p w:rsidR="00D87FC1" w:rsidRPr="00576B77" w:rsidRDefault="00576B77" w:rsidP="00770FC9">
            <w:pPr>
              <w:spacing w:line="360" w:lineRule="auto"/>
              <w:jc w:val="center"/>
              <w:rPr>
                <w:rFonts w:ascii="宋体" w:eastAsia="宋体" w:hAnsi="宋体"/>
                <w:szCs w:val="21"/>
              </w:rPr>
            </w:pPr>
            <w:r>
              <w:rPr>
                <w:rFonts w:ascii="宋体" w:eastAsia="宋体" w:hAnsi="宋体" w:hint="eastAsia"/>
                <w:szCs w:val="21"/>
              </w:rPr>
              <w:t>顾问</w:t>
            </w:r>
          </w:p>
        </w:tc>
        <w:tc>
          <w:tcPr>
            <w:tcW w:w="759" w:type="dxa"/>
            <w:tcBorders>
              <w:top w:val="single" w:sz="6" w:space="0" w:color="auto"/>
              <w:left w:val="single" w:sz="6" w:space="0" w:color="auto"/>
              <w:bottom w:val="single" w:sz="6" w:space="0" w:color="auto"/>
              <w:right w:val="single" w:sz="12" w:space="0" w:color="auto"/>
            </w:tcBorders>
          </w:tcPr>
          <w:p w:rsidR="00D87FC1" w:rsidRPr="00770FC9" w:rsidRDefault="00D87FC1" w:rsidP="00770FC9">
            <w:pPr>
              <w:spacing w:line="360" w:lineRule="auto"/>
              <w:jc w:val="center"/>
              <w:rPr>
                <w:rFonts w:ascii="宋体" w:eastAsia="宋体" w:hAnsi="宋体"/>
                <w:szCs w:val="21"/>
              </w:rPr>
            </w:pPr>
          </w:p>
        </w:tc>
      </w:tr>
      <w:tr w:rsidR="00D87FC1" w:rsidTr="00D87FC1">
        <w:tc>
          <w:tcPr>
            <w:tcW w:w="675" w:type="dxa"/>
            <w:tcBorders>
              <w:top w:val="single" w:sz="6" w:space="0" w:color="auto"/>
              <w:left w:val="single" w:sz="12" w:space="0" w:color="auto"/>
              <w:bottom w:val="single" w:sz="6" w:space="0" w:color="auto"/>
              <w:right w:val="single" w:sz="6" w:space="0" w:color="auto"/>
            </w:tcBorders>
          </w:tcPr>
          <w:p w:rsidR="00D87FC1" w:rsidRDefault="00D87FC1" w:rsidP="00770FC9">
            <w:pPr>
              <w:spacing w:line="360" w:lineRule="auto"/>
              <w:jc w:val="center"/>
              <w:rPr>
                <w:rFonts w:ascii="宋体" w:eastAsia="宋体" w:hAnsi="宋体"/>
                <w:szCs w:val="21"/>
              </w:rPr>
            </w:pPr>
            <w:r>
              <w:rPr>
                <w:rFonts w:ascii="宋体" w:eastAsia="宋体" w:hAnsi="宋体" w:hint="eastAsia"/>
                <w:szCs w:val="21"/>
              </w:rPr>
              <w:t>40</w:t>
            </w:r>
          </w:p>
        </w:tc>
        <w:tc>
          <w:tcPr>
            <w:tcW w:w="993" w:type="dxa"/>
            <w:tcBorders>
              <w:top w:val="single" w:sz="6" w:space="0" w:color="auto"/>
              <w:left w:val="single" w:sz="6" w:space="0" w:color="auto"/>
              <w:bottom w:val="single" w:sz="6" w:space="0" w:color="auto"/>
              <w:right w:val="single" w:sz="6" w:space="0" w:color="auto"/>
            </w:tcBorders>
          </w:tcPr>
          <w:p w:rsidR="00D87FC1" w:rsidRPr="00770FC9" w:rsidRDefault="00576B77" w:rsidP="00770FC9">
            <w:pPr>
              <w:spacing w:line="360" w:lineRule="auto"/>
              <w:jc w:val="center"/>
              <w:rPr>
                <w:rFonts w:ascii="宋体" w:eastAsia="宋体" w:hAnsi="宋体"/>
                <w:szCs w:val="21"/>
              </w:rPr>
            </w:pPr>
            <w:r>
              <w:rPr>
                <w:rFonts w:ascii="宋体" w:eastAsia="宋体" w:hAnsi="宋体" w:hint="eastAsia"/>
                <w:szCs w:val="21"/>
              </w:rPr>
              <w:t>蔡  强</w:t>
            </w:r>
          </w:p>
        </w:tc>
        <w:tc>
          <w:tcPr>
            <w:tcW w:w="4536" w:type="dxa"/>
            <w:tcBorders>
              <w:top w:val="single" w:sz="6" w:space="0" w:color="auto"/>
              <w:left w:val="single" w:sz="6" w:space="0" w:color="auto"/>
              <w:bottom w:val="single" w:sz="6" w:space="0" w:color="auto"/>
              <w:right w:val="single" w:sz="6" w:space="0" w:color="auto"/>
            </w:tcBorders>
          </w:tcPr>
          <w:p w:rsidR="00D87FC1" w:rsidRPr="00770FC9" w:rsidRDefault="00576B77" w:rsidP="00770FC9">
            <w:pPr>
              <w:spacing w:line="360" w:lineRule="auto"/>
              <w:jc w:val="center"/>
              <w:rPr>
                <w:rFonts w:ascii="宋体" w:eastAsia="宋体" w:hAnsi="宋体"/>
                <w:szCs w:val="21"/>
              </w:rPr>
            </w:pPr>
            <w:r>
              <w:rPr>
                <w:rFonts w:ascii="宋体" w:eastAsia="宋体" w:hAnsi="宋体" w:hint="eastAsia"/>
                <w:szCs w:val="21"/>
              </w:rPr>
              <w:t>广州百汇通供应链管理有限公司</w:t>
            </w:r>
          </w:p>
        </w:tc>
        <w:tc>
          <w:tcPr>
            <w:tcW w:w="1559" w:type="dxa"/>
            <w:tcBorders>
              <w:top w:val="single" w:sz="6" w:space="0" w:color="auto"/>
              <w:left w:val="single" w:sz="6" w:space="0" w:color="auto"/>
              <w:bottom w:val="single" w:sz="6" w:space="0" w:color="auto"/>
              <w:right w:val="single" w:sz="6" w:space="0" w:color="auto"/>
            </w:tcBorders>
          </w:tcPr>
          <w:p w:rsidR="00D87FC1" w:rsidRPr="00576B77" w:rsidRDefault="00576B77" w:rsidP="00770FC9">
            <w:pPr>
              <w:spacing w:line="360" w:lineRule="auto"/>
              <w:jc w:val="center"/>
              <w:rPr>
                <w:rFonts w:ascii="宋体" w:eastAsia="宋体" w:hAnsi="宋体"/>
                <w:szCs w:val="21"/>
              </w:rPr>
            </w:pPr>
            <w:r>
              <w:rPr>
                <w:rFonts w:ascii="宋体" w:eastAsia="宋体" w:hAnsi="宋体" w:hint="eastAsia"/>
                <w:szCs w:val="21"/>
              </w:rPr>
              <w:t>总经理</w:t>
            </w:r>
          </w:p>
        </w:tc>
        <w:tc>
          <w:tcPr>
            <w:tcW w:w="759" w:type="dxa"/>
            <w:tcBorders>
              <w:top w:val="single" w:sz="6" w:space="0" w:color="auto"/>
              <w:left w:val="single" w:sz="6" w:space="0" w:color="auto"/>
              <w:bottom w:val="single" w:sz="6" w:space="0" w:color="auto"/>
              <w:right w:val="single" w:sz="12" w:space="0" w:color="auto"/>
            </w:tcBorders>
          </w:tcPr>
          <w:p w:rsidR="00D87FC1" w:rsidRPr="00770FC9" w:rsidRDefault="00D87FC1" w:rsidP="00770FC9">
            <w:pPr>
              <w:spacing w:line="360" w:lineRule="auto"/>
              <w:jc w:val="center"/>
              <w:rPr>
                <w:rFonts w:ascii="宋体" w:eastAsia="宋体" w:hAnsi="宋体"/>
                <w:szCs w:val="21"/>
              </w:rPr>
            </w:pPr>
          </w:p>
        </w:tc>
      </w:tr>
      <w:tr w:rsidR="00D87FC1" w:rsidTr="00D87FC1">
        <w:tc>
          <w:tcPr>
            <w:tcW w:w="675" w:type="dxa"/>
            <w:tcBorders>
              <w:top w:val="single" w:sz="6" w:space="0" w:color="auto"/>
              <w:left w:val="single" w:sz="12" w:space="0" w:color="auto"/>
              <w:bottom w:val="single" w:sz="6" w:space="0" w:color="auto"/>
              <w:right w:val="single" w:sz="6" w:space="0" w:color="auto"/>
            </w:tcBorders>
          </w:tcPr>
          <w:p w:rsidR="00D87FC1" w:rsidRDefault="00D87FC1" w:rsidP="00770FC9">
            <w:pPr>
              <w:spacing w:line="360" w:lineRule="auto"/>
              <w:jc w:val="center"/>
              <w:rPr>
                <w:rFonts w:ascii="宋体" w:eastAsia="宋体" w:hAnsi="宋体"/>
                <w:szCs w:val="21"/>
              </w:rPr>
            </w:pPr>
            <w:r>
              <w:rPr>
                <w:rFonts w:ascii="宋体" w:eastAsia="宋体" w:hAnsi="宋体" w:hint="eastAsia"/>
                <w:szCs w:val="21"/>
              </w:rPr>
              <w:t>41</w:t>
            </w:r>
          </w:p>
        </w:tc>
        <w:tc>
          <w:tcPr>
            <w:tcW w:w="993" w:type="dxa"/>
            <w:tcBorders>
              <w:top w:val="single" w:sz="6" w:space="0" w:color="auto"/>
              <w:left w:val="single" w:sz="6" w:space="0" w:color="auto"/>
              <w:bottom w:val="single" w:sz="6" w:space="0" w:color="auto"/>
              <w:right w:val="single" w:sz="6" w:space="0" w:color="auto"/>
            </w:tcBorders>
          </w:tcPr>
          <w:p w:rsidR="00D87FC1" w:rsidRPr="00770FC9" w:rsidRDefault="00576B77" w:rsidP="00770FC9">
            <w:pPr>
              <w:spacing w:line="360" w:lineRule="auto"/>
              <w:jc w:val="center"/>
              <w:rPr>
                <w:rFonts w:ascii="宋体" w:eastAsia="宋体" w:hAnsi="宋体"/>
                <w:szCs w:val="21"/>
              </w:rPr>
            </w:pPr>
            <w:r>
              <w:rPr>
                <w:rFonts w:ascii="宋体" w:eastAsia="宋体" w:hAnsi="宋体" w:hint="eastAsia"/>
                <w:szCs w:val="21"/>
              </w:rPr>
              <w:t>晏庆华</w:t>
            </w:r>
          </w:p>
        </w:tc>
        <w:tc>
          <w:tcPr>
            <w:tcW w:w="4536" w:type="dxa"/>
            <w:tcBorders>
              <w:top w:val="single" w:sz="6" w:space="0" w:color="auto"/>
              <w:left w:val="single" w:sz="6" w:space="0" w:color="auto"/>
              <w:bottom w:val="single" w:sz="6" w:space="0" w:color="auto"/>
              <w:right w:val="single" w:sz="6" w:space="0" w:color="auto"/>
            </w:tcBorders>
          </w:tcPr>
          <w:p w:rsidR="00D87FC1" w:rsidRPr="00770FC9" w:rsidRDefault="00576B77" w:rsidP="00770FC9">
            <w:pPr>
              <w:spacing w:line="360" w:lineRule="auto"/>
              <w:jc w:val="center"/>
              <w:rPr>
                <w:rFonts w:ascii="宋体" w:eastAsia="宋体" w:hAnsi="宋体"/>
                <w:szCs w:val="21"/>
              </w:rPr>
            </w:pPr>
            <w:r>
              <w:rPr>
                <w:rFonts w:ascii="宋体" w:eastAsia="宋体" w:hAnsi="宋体" w:hint="eastAsia"/>
                <w:szCs w:val="21"/>
              </w:rPr>
              <w:t>中国物流与采购联合会网络事业部</w:t>
            </w:r>
          </w:p>
        </w:tc>
        <w:tc>
          <w:tcPr>
            <w:tcW w:w="1559" w:type="dxa"/>
            <w:tcBorders>
              <w:top w:val="single" w:sz="6" w:space="0" w:color="auto"/>
              <w:left w:val="single" w:sz="6" w:space="0" w:color="auto"/>
              <w:bottom w:val="single" w:sz="6" w:space="0" w:color="auto"/>
              <w:right w:val="single" w:sz="6" w:space="0" w:color="auto"/>
            </w:tcBorders>
          </w:tcPr>
          <w:p w:rsidR="00D87FC1" w:rsidRPr="00576B77" w:rsidRDefault="00576B77" w:rsidP="00770FC9">
            <w:pPr>
              <w:spacing w:line="360" w:lineRule="auto"/>
              <w:jc w:val="center"/>
              <w:rPr>
                <w:rFonts w:ascii="宋体" w:eastAsia="宋体" w:hAnsi="宋体"/>
                <w:szCs w:val="21"/>
              </w:rPr>
            </w:pPr>
            <w:r>
              <w:rPr>
                <w:rFonts w:ascii="宋体" w:eastAsia="宋体" w:hAnsi="宋体" w:hint="eastAsia"/>
                <w:szCs w:val="21"/>
              </w:rPr>
              <w:t>主任</w:t>
            </w:r>
          </w:p>
        </w:tc>
        <w:tc>
          <w:tcPr>
            <w:tcW w:w="759" w:type="dxa"/>
            <w:tcBorders>
              <w:top w:val="single" w:sz="6" w:space="0" w:color="auto"/>
              <w:left w:val="single" w:sz="6" w:space="0" w:color="auto"/>
              <w:bottom w:val="single" w:sz="6" w:space="0" w:color="auto"/>
              <w:right w:val="single" w:sz="12" w:space="0" w:color="auto"/>
            </w:tcBorders>
          </w:tcPr>
          <w:p w:rsidR="00D87FC1" w:rsidRPr="00770FC9" w:rsidRDefault="00D87FC1" w:rsidP="00770FC9">
            <w:pPr>
              <w:spacing w:line="360" w:lineRule="auto"/>
              <w:jc w:val="center"/>
              <w:rPr>
                <w:rFonts w:ascii="宋体" w:eastAsia="宋体" w:hAnsi="宋体"/>
                <w:szCs w:val="21"/>
              </w:rPr>
            </w:pPr>
          </w:p>
        </w:tc>
      </w:tr>
      <w:tr w:rsidR="00D87FC1" w:rsidTr="00D87FC1">
        <w:tc>
          <w:tcPr>
            <w:tcW w:w="675" w:type="dxa"/>
            <w:tcBorders>
              <w:top w:val="single" w:sz="6" w:space="0" w:color="auto"/>
              <w:left w:val="single" w:sz="12" w:space="0" w:color="auto"/>
              <w:bottom w:val="single" w:sz="6" w:space="0" w:color="auto"/>
              <w:right w:val="single" w:sz="6" w:space="0" w:color="auto"/>
            </w:tcBorders>
          </w:tcPr>
          <w:p w:rsidR="00D87FC1" w:rsidRDefault="00D87FC1" w:rsidP="00770FC9">
            <w:pPr>
              <w:spacing w:line="360" w:lineRule="auto"/>
              <w:jc w:val="center"/>
              <w:rPr>
                <w:rFonts w:ascii="宋体" w:eastAsia="宋体" w:hAnsi="宋体"/>
                <w:szCs w:val="21"/>
              </w:rPr>
            </w:pPr>
            <w:r>
              <w:rPr>
                <w:rFonts w:ascii="宋体" w:eastAsia="宋体" w:hAnsi="宋体" w:hint="eastAsia"/>
                <w:szCs w:val="21"/>
              </w:rPr>
              <w:t>42</w:t>
            </w:r>
          </w:p>
        </w:tc>
        <w:tc>
          <w:tcPr>
            <w:tcW w:w="993" w:type="dxa"/>
            <w:tcBorders>
              <w:top w:val="single" w:sz="6" w:space="0" w:color="auto"/>
              <w:left w:val="single" w:sz="6" w:space="0" w:color="auto"/>
              <w:bottom w:val="single" w:sz="6" w:space="0" w:color="auto"/>
              <w:right w:val="single" w:sz="6" w:space="0" w:color="auto"/>
            </w:tcBorders>
          </w:tcPr>
          <w:p w:rsidR="00D87FC1" w:rsidRPr="00770FC9" w:rsidRDefault="00576B77" w:rsidP="00770FC9">
            <w:pPr>
              <w:spacing w:line="360" w:lineRule="auto"/>
              <w:jc w:val="center"/>
              <w:rPr>
                <w:rFonts w:ascii="宋体" w:eastAsia="宋体" w:hAnsi="宋体"/>
                <w:szCs w:val="21"/>
              </w:rPr>
            </w:pPr>
            <w:r>
              <w:rPr>
                <w:rFonts w:ascii="宋体" w:eastAsia="宋体" w:hAnsi="宋体" w:hint="eastAsia"/>
                <w:szCs w:val="21"/>
              </w:rPr>
              <w:t>宋炳新</w:t>
            </w:r>
          </w:p>
        </w:tc>
        <w:tc>
          <w:tcPr>
            <w:tcW w:w="4536" w:type="dxa"/>
            <w:tcBorders>
              <w:top w:val="single" w:sz="6" w:space="0" w:color="auto"/>
              <w:left w:val="single" w:sz="6" w:space="0" w:color="auto"/>
              <w:bottom w:val="single" w:sz="6" w:space="0" w:color="auto"/>
              <w:right w:val="single" w:sz="6" w:space="0" w:color="auto"/>
            </w:tcBorders>
          </w:tcPr>
          <w:p w:rsidR="00D87FC1" w:rsidRPr="00770FC9" w:rsidRDefault="00576B77" w:rsidP="00770FC9">
            <w:pPr>
              <w:spacing w:line="360" w:lineRule="auto"/>
              <w:jc w:val="center"/>
              <w:rPr>
                <w:rFonts w:ascii="宋体" w:eastAsia="宋体" w:hAnsi="宋体"/>
                <w:szCs w:val="21"/>
              </w:rPr>
            </w:pPr>
            <w:r>
              <w:rPr>
                <w:rFonts w:ascii="宋体" w:eastAsia="宋体" w:hAnsi="宋体" w:hint="eastAsia"/>
                <w:szCs w:val="21"/>
              </w:rPr>
              <w:t>珠海交通集团有限公司</w:t>
            </w:r>
          </w:p>
        </w:tc>
        <w:tc>
          <w:tcPr>
            <w:tcW w:w="1559" w:type="dxa"/>
            <w:tcBorders>
              <w:top w:val="single" w:sz="6" w:space="0" w:color="auto"/>
              <w:left w:val="single" w:sz="6" w:space="0" w:color="auto"/>
              <w:bottom w:val="single" w:sz="6" w:space="0" w:color="auto"/>
              <w:right w:val="single" w:sz="6" w:space="0" w:color="auto"/>
            </w:tcBorders>
          </w:tcPr>
          <w:p w:rsidR="00D87FC1" w:rsidRPr="00576B77" w:rsidRDefault="00576B77" w:rsidP="00770FC9">
            <w:pPr>
              <w:spacing w:line="360" w:lineRule="auto"/>
              <w:jc w:val="center"/>
              <w:rPr>
                <w:rFonts w:ascii="宋体" w:eastAsia="宋体" w:hAnsi="宋体"/>
                <w:szCs w:val="21"/>
              </w:rPr>
            </w:pPr>
            <w:r>
              <w:rPr>
                <w:rFonts w:ascii="宋体" w:eastAsia="宋体" w:hAnsi="宋体" w:hint="eastAsia"/>
                <w:szCs w:val="21"/>
              </w:rPr>
              <w:t>总经理助理</w:t>
            </w:r>
          </w:p>
        </w:tc>
        <w:tc>
          <w:tcPr>
            <w:tcW w:w="759" w:type="dxa"/>
            <w:tcBorders>
              <w:top w:val="single" w:sz="6" w:space="0" w:color="auto"/>
              <w:left w:val="single" w:sz="6" w:space="0" w:color="auto"/>
              <w:bottom w:val="single" w:sz="6" w:space="0" w:color="auto"/>
              <w:right w:val="single" w:sz="12" w:space="0" w:color="auto"/>
            </w:tcBorders>
          </w:tcPr>
          <w:p w:rsidR="00D87FC1" w:rsidRPr="00770FC9" w:rsidRDefault="00D87FC1" w:rsidP="00770FC9">
            <w:pPr>
              <w:spacing w:line="360" w:lineRule="auto"/>
              <w:jc w:val="center"/>
              <w:rPr>
                <w:rFonts w:ascii="宋体" w:eastAsia="宋体" w:hAnsi="宋体"/>
                <w:szCs w:val="21"/>
              </w:rPr>
            </w:pPr>
          </w:p>
        </w:tc>
      </w:tr>
      <w:tr w:rsidR="002633FD" w:rsidTr="00D87FC1">
        <w:tc>
          <w:tcPr>
            <w:tcW w:w="675" w:type="dxa"/>
            <w:tcBorders>
              <w:top w:val="single" w:sz="6" w:space="0" w:color="auto"/>
              <w:left w:val="single" w:sz="12" w:space="0" w:color="auto"/>
              <w:bottom w:val="single" w:sz="12" w:space="0" w:color="auto"/>
              <w:right w:val="single" w:sz="6" w:space="0" w:color="auto"/>
            </w:tcBorders>
          </w:tcPr>
          <w:p w:rsidR="002633FD" w:rsidRDefault="002633FD" w:rsidP="00770FC9">
            <w:pPr>
              <w:spacing w:line="360" w:lineRule="auto"/>
              <w:jc w:val="center"/>
              <w:rPr>
                <w:rFonts w:ascii="宋体" w:eastAsia="宋体" w:hAnsi="宋体"/>
                <w:szCs w:val="21"/>
              </w:rPr>
            </w:pPr>
            <w:r>
              <w:rPr>
                <w:rFonts w:ascii="宋体" w:eastAsia="宋体" w:hAnsi="宋体" w:hint="eastAsia"/>
                <w:szCs w:val="21"/>
              </w:rPr>
              <w:t>43</w:t>
            </w:r>
          </w:p>
        </w:tc>
        <w:tc>
          <w:tcPr>
            <w:tcW w:w="993" w:type="dxa"/>
            <w:tcBorders>
              <w:top w:val="single" w:sz="6" w:space="0" w:color="auto"/>
              <w:left w:val="single" w:sz="6" w:space="0" w:color="auto"/>
              <w:bottom w:val="single" w:sz="12" w:space="0" w:color="auto"/>
              <w:right w:val="single" w:sz="6" w:space="0" w:color="auto"/>
            </w:tcBorders>
          </w:tcPr>
          <w:p w:rsidR="002633FD" w:rsidRPr="00770FC9" w:rsidRDefault="002633FD" w:rsidP="00594D62">
            <w:pPr>
              <w:spacing w:line="360" w:lineRule="auto"/>
              <w:jc w:val="center"/>
              <w:rPr>
                <w:rFonts w:ascii="宋体" w:eastAsia="宋体" w:hAnsi="宋体"/>
                <w:szCs w:val="21"/>
              </w:rPr>
            </w:pPr>
            <w:r>
              <w:rPr>
                <w:rFonts w:ascii="宋体" w:eastAsia="宋体" w:hAnsi="宋体" w:hint="eastAsia"/>
                <w:szCs w:val="21"/>
              </w:rPr>
              <w:t>王  奎</w:t>
            </w:r>
          </w:p>
        </w:tc>
        <w:tc>
          <w:tcPr>
            <w:tcW w:w="4536" w:type="dxa"/>
            <w:tcBorders>
              <w:top w:val="single" w:sz="6" w:space="0" w:color="auto"/>
              <w:left w:val="single" w:sz="6" w:space="0" w:color="auto"/>
              <w:bottom w:val="single" w:sz="12" w:space="0" w:color="auto"/>
              <w:right w:val="single" w:sz="6" w:space="0" w:color="auto"/>
            </w:tcBorders>
          </w:tcPr>
          <w:p w:rsidR="002633FD" w:rsidRPr="00770FC9" w:rsidRDefault="002633FD" w:rsidP="00594D62">
            <w:pPr>
              <w:spacing w:line="360" w:lineRule="auto"/>
              <w:jc w:val="center"/>
              <w:rPr>
                <w:rFonts w:ascii="宋体" w:eastAsia="宋体" w:hAnsi="宋体"/>
                <w:szCs w:val="21"/>
              </w:rPr>
            </w:pPr>
            <w:r>
              <w:rPr>
                <w:rFonts w:ascii="宋体" w:eastAsia="宋体" w:hAnsi="宋体" w:hint="eastAsia"/>
                <w:szCs w:val="21"/>
              </w:rPr>
              <w:t>深圳德胜跨境电商人才培训基地</w:t>
            </w:r>
          </w:p>
        </w:tc>
        <w:tc>
          <w:tcPr>
            <w:tcW w:w="1559" w:type="dxa"/>
            <w:tcBorders>
              <w:top w:val="single" w:sz="6" w:space="0" w:color="auto"/>
              <w:left w:val="single" w:sz="6" w:space="0" w:color="auto"/>
              <w:bottom w:val="single" w:sz="12" w:space="0" w:color="auto"/>
              <w:right w:val="single" w:sz="6" w:space="0" w:color="auto"/>
            </w:tcBorders>
          </w:tcPr>
          <w:p w:rsidR="002633FD" w:rsidRPr="00AE1D59" w:rsidRDefault="002633FD" w:rsidP="00594D62">
            <w:pPr>
              <w:spacing w:line="360" w:lineRule="auto"/>
              <w:jc w:val="center"/>
              <w:rPr>
                <w:rFonts w:ascii="宋体" w:eastAsia="宋体" w:hAnsi="宋体"/>
                <w:szCs w:val="21"/>
              </w:rPr>
            </w:pPr>
            <w:r>
              <w:rPr>
                <w:rFonts w:ascii="宋体" w:eastAsia="宋体" w:hAnsi="宋体" w:hint="eastAsia"/>
                <w:szCs w:val="21"/>
              </w:rPr>
              <w:t>主任</w:t>
            </w:r>
          </w:p>
        </w:tc>
        <w:tc>
          <w:tcPr>
            <w:tcW w:w="759" w:type="dxa"/>
            <w:tcBorders>
              <w:top w:val="single" w:sz="6" w:space="0" w:color="auto"/>
              <w:left w:val="single" w:sz="6" w:space="0" w:color="auto"/>
              <w:bottom w:val="single" w:sz="12" w:space="0" w:color="auto"/>
              <w:right w:val="single" w:sz="12" w:space="0" w:color="auto"/>
            </w:tcBorders>
          </w:tcPr>
          <w:p w:rsidR="002633FD" w:rsidRPr="00770FC9" w:rsidRDefault="002633FD" w:rsidP="00770FC9">
            <w:pPr>
              <w:spacing w:line="360" w:lineRule="auto"/>
              <w:jc w:val="center"/>
              <w:rPr>
                <w:rFonts w:ascii="宋体" w:eastAsia="宋体" w:hAnsi="宋体"/>
                <w:szCs w:val="21"/>
              </w:rPr>
            </w:pPr>
          </w:p>
        </w:tc>
      </w:tr>
    </w:tbl>
    <w:p w:rsidR="000551AB" w:rsidRDefault="00DB6E7C" w:rsidP="00594D62">
      <w:pPr>
        <w:spacing w:beforeLines="50" w:line="360" w:lineRule="auto"/>
        <w:ind w:firstLine="482"/>
        <w:rPr>
          <w:rFonts w:ascii="宋体" w:hAnsi="宋体"/>
          <w:b/>
          <w:sz w:val="24"/>
        </w:rPr>
      </w:pPr>
      <w:r>
        <w:rPr>
          <w:rFonts w:ascii="宋体" w:hAnsi="宋体" w:hint="eastAsia"/>
          <w:b/>
          <w:sz w:val="24"/>
        </w:rPr>
        <w:t>（五）重视实验室和实践教学基地建设</w:t>
      </w:r>
    </w:p>
    <w:p w:rsidR="000551AB" w:rsidRDefault="00DB6E7C" w:rsidP="00DB6E7C">
      <w:pPr>
        <w:spacing w:line="360" w:lineRule="auto"/>
        <w:ind w:firstLine="480"/>
        <w:rPr>
          <w:rFonts w:ascii="宋体" w:eastAsia="宋体" w:hAnsi="宋体"/>
          <w:sz w:val="24"/>
          <w:szCs w:val="24"/>
        </w:rPr>
      </w:pPr>
      <w:r>
        <w:rPr>
          <w:rFonts w:ascii="宋体" w:eastAsia="宋体" w:hAnsi="宋体" w:hint="eastAsia"/>
          <w:sz w:val="24"/>
          <w:szCs w:val="24"/>
        </w:rPr>
        <w:t>1.依托</w:t>
      </w:r>
      <w:r w:rsidR="00FD5629">
        <w:rPr>
          <w:rFonts w:ascii="宋体" w:eastAsia="宋体" w:hAnsi="宋体" w:hint="eastAsia"/>
          <w:sz w:val="24"/>
          <w:szCs w:val="24"/>
        </w:rPr>
        <w:t>实验</w:t>
      </w:r>
      <w:r>
        <w:rPr>
          <w:rFonts w:ascii="宋体" w:eastAsia="宋体" w:hAnsi="宋体" w:hint="eastAsia"/>
          <w:sz w:val="24"/>
          <w:szCs w:val="24"/>
        </w:rPr>
        <w:t>教学示范中心项目，大力推进实验室建设</w:t>
      </w:r>
    </w:p>
    <w:p w:rsidR="000551AB" w:rsidRDefault="00DB6E7C" w:rsidP="00DB6E7C">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物流实验教学中心的建设一直是学院实践教学工作的重点。2014年，物流实验教学中心获得广东省教育厅“实验教学示范中心”项目立项。物流学院结合人才培养方案的要求，从设备更新、软件系统更新等方面对物流实验教学中心进行升级改造，加大实验室建设投入，积极开展实验室建设。截</w:t>
      </w:r>
      <w:r w:rsidR="00FD5629">
        <w:rPr>
          <w:rFonts w:ascii="宋体" w:eastAsia="宋体" w:hAnsi="宋体" w:hint="eastAsia"/>
          <w:color w:val="000000" w:themeColor="text1"/>
          <w:sz w:val="24"/>
          <w:szCs w:val="24"/>
        </w:rPr>
        <w:t>至</w:t>
      </w:r>
      <w:r>
        <w:rPr>
          <w:rFonts w:ascii="宋体" w:eastAsia="宋体" w:hAnsi="宋体" w:hint="eastAsia"/>
          <w:color w:val="000000" w:themeColor="text1"/>
          <w:sz w:val="24"/>
          <w:szCs w:val="24"/>
        </w:rPr>
        <w:t>2017年8月，学院基本完成了实验室的搬迁和新建工作。</w:t>
      </w:r>
      <w:r w:rsidR="00FD5629">
        <w:rPr>
          <w:rFonts w:asciiTheme="minorEastAsia" w:hAnsiTheme="minorEastAsia" w:hint="eastAsia"/>
          <w:bCs/>
          <w:sz w:val="24"/>
          <w:szCs w:val="24"/>
        </w:rPr>
        <w:t>投资</w:t>
      </w:r>
      <w:r w:rsidR="00FD5629" w:rsidRPr="00FD5629">
        <w:rPr>
          <w:rFonts w:asciiTheme="minorEastAsia" w:hAnsiTheme="minorEastAsia" w:hint="eastAsia"/>
          <w:bCs/>
          <w:sz w:val="24"/>
          <w:szCs w:val="24"/>
        </w:rPr>
        <w:t>近 300 万元用于实验室（实习基地）的建设；用于购买图书资料的经费近 3 万元；教材建设经费 5 万余元；</w:t>
      </w:r>
      <w:r>
        <w:rPr>
          <w:rFonts w:ascii="宋体" w:eastAsia="宋体" w:hAnsi="宋体" w:hint="eastAsia"/>
          <w:color w:val="000000" w:themeColor="text1"/>
          <w:sz w:val="24"/>
          <w:szCs w:val="24"/>
        </w:rPr>
        <w:t>目前物流实验教学中心建设有物流仓储实验室、物流沙盘实验室、物流综合实验室、物流信息与仿真实验室、冷链物流实验室，学院的大学生创新创业工作室也设在实验教学中心。“十三五”期间，学院计划投资500万元打造集人才培养、科学研究、社会服务于一体的现代物流综合实验室。</w:t>
      </w:r>
    </w:p>
    <w:p w:rsidR="000551AB" w:rsidRDefault="00DB6E7C" w:rsidP="00DB6E7C">
      <w:pPr>
        <w:spacing w:line="360" w:lineRule="auto"/>
        <w:ind w:firstLineChars="200" w:firstLine="480"/>
        <w:rPr>
          <w:rFonts w:ascii="宋体" w:eastAsia="宋体" w:hAnsi="宋体"/>
          <w:sz w:val="24"/>
          <w:szCs w:val="24"/>
        </w:rPr>
      </w:pPr>
      <w:r>
        <w:rPr>
          <w:rFonts w:ascii="宋体" w:eastAsia="宋体" w:hAnsi="宋体" w:hint="eastAsia"/>
          <w:sz w:val="24"/>
          <w:szCs w:val="24"/>
        </w:rPr>
        <w:t>2.深化合作，夯实与拓展校外实践教学基地</w:t>
      </w:r>
    </w:p>
    <w:p w:rsidR="000551AB" w:rsidRPr="00495234" w:rsidRDefault="00DB6E7C" w:rsidP="00495234">
      <w:pPr>
        <w:spacing w:line="360" w:lineRule="auto"/>
        <w:ind w:firstLine="480"/>
        <w:rPr>
          <w:rFonts w:ascii="宋体" w:eastAsia="宋体" w:hAnsi="宋体"/>
          <w:sz w:val="24"/>
          <w:szCs w:val="24"/>
        </w:rPr>
      </w:pPr>
      <w:r>
        <w:rPr>
          <w:rFonts w:ascii="宋体" w:eastAsia="宋体" w:hAnsi="宋体" w:hint="eastAsia"/>
          <w:sz w:val="24"/>
          <w:szCs w:val="24"/>
        </w:rPr>
        <w:t>学院与国内高校、研究院所、物流行业协会、珠三角物流企业、港澳企业、新加坡等地区的高校保持良好合作关系，使学院实施产学研相结合的培养模式上具有独特的优势。目前，学院签署合作协议的产学研基地共</w:t>
      </w:r>
      <w:r>
        <w:rPr>
          <w:rFonts w:ascii="宋体" w:eastAsia="宋体" w:hAnsi="宋体"/>
          <w:sz w:val="24"/>
          <w:szCs w:val="24"/>
        </w:rPr>
        <w:t>61</w:t>
      </w:r>
      <w:r>
        <w:rPr>
          <w:rFonts w:ascii="宋体" w:eastAsia="宋体" w:hAnsi="宋体" w:hint="eastAsia"/>
          <w:sz w:val="24"/>
          <w:szCs w:val="24"/>
        </w:rPr>
        <w:t>个，其中2014-201</w:t>
      </w:r>
      <w:r>
        <w:rPr>
          <w:rFonts w:ascii="宋体" w:eastAsia="宋体" w:hAnsi="宋体"/>
          <w:sz w:val="24"/>
          <w:szCs w:val="24"/>
        </w:rPr>
        <w:t>7</w:t>
      </w:r>
      <w:r>
        <w:rPr>
          <w:rFonts w:ascii="宋体" w:eastAsia="宋体" w:hAnsi="宋体" w:hint="eastAsia"/>
          <w:sz w:val="24"/>
          <w:szCs w:val="24"/>
        </w:rPr>
        <w:t>年新增</w:t>
      </w:r>
      <w:r>
        <w:rPr>
          <w:rFonts w:ascii="宋体" w:eastAsia="宋体" w:hAnsi="宋体"/>
          <w:sz w:val="24"/>
          <w:szCs w:val="24"/>
        </w:rPr>
        <w:t>20</w:t>
      </w:r>
      <w:r>
        <w:rPr>
          <w:rFonts w:ascii="宋体" w:eastAsia="宋体" w:hAnsi="宋体" w:hint="eastAsia"/>
          <w:sz w:val="24"/>
          <w:szCs w:val="24"/>
        </w:rPr>
        <w:t>家实践教学基地。学院先后与珠海汇通物流有限公司、广汽丰田物流有限公司、丹马士环球物流（上海）有限公司深圳分公司、珠海百安物流有限公司等企业合作，由企业根据自身的实际运营情况编写案例，</w:t>
      </w:r>
      <w:r w:rsidR="00B736D3">
        <w:rPr>
          <w:rFonts w:ascii="宋体" w:eastAsia="宋体" w:hAnsi="宋体" w:hint="eastAsia"/>
          <w:sz w:val="24"/>
          <w:szCs w:val="24"/>
        </w:rPr>
        <w:t>支持鼓励</w:t>
      </w:r>
      <w:r>
        <w:rPr>
          <w:rFonts w:ascii="宋体" w:eastAsia="宋体" w:hAnsi="宋体" w:hint="eastAsia"/>
          <w:sz w:val="24"/>
          <w:szCs w:val="24"/>
        </w:rPr>
        <w:t>学生综合运用所学知识，针对企业的实际问题提出解决（设计）方案，并直接和企业实际运营对接。</w:t>
      </w:r>
    </w:p>
    <w:p w:rsidR="000551AB" w:rsidRDefault="00DB6E7C" w:rsidP="00DB6E7C">
      <w:pPr>
        <w:spacing w:line="360" w:lineRule="auto"/>
        <w:ind w:firstLineChars="200" w:firstLine="482"/>
      </w:pPr>
      <w:r>
        <w:rPr>
          <w:rFonts w:ascii="宋体" w:hAnsi="宋体" w:hint="eastAsia"/>
          <w:b/>
          <w:sz w:val="24"/>
        </w:rPr>
        <w:t>（六）强化科研机制，增强科研与社会服务能力</w:t>
      </w:r>
    </w:p>
    <w:p w:rsidR="000551AB" w:rsidRDefault="00DB6E7C" w:rsidP="00DB6E7C">
      <w:pPr>
        <w:spacing w:line="360" w:lineRule="auto"/>
        <w:ind w:firstLine="480"/>
        <w:rPr>
          <w:rFonts w:ascii="宋体" w:eastAsia="宋体" w:hAnsi="宋体"/>
          <w:sz w:val="24"/>
          <w:szCs w:val="24"/>
        </w:rPr>
      </w:pPr>
      <w:r>
        <w:rPr>
          <w:rFonts w:ascii="宋体" w:eastAsia="宋体" w:hAnsi="宋体" w:hint="eastAsia"/>
          <w:sz w:val="24"/>
          <w:szCs w:val="24"/>
        </w:rPr>
        <w:t>在专业建设中，学院强调教学与科研、实践结合，实施教学科研为经济建设</w:t>
      </w:r>
      <w:r>
        <w:rPr>
          <w:rFonts w:ascii="宋体" w:eastAsia="宋体" w:hAnsi="宋体" w:hint="eastAsia"/>
          <w:sz w:val="24"/>
          <w:szCs w:val="24"/>
        </w:rPr>
        <w:lastRenderedPageBreak/>
        <w:t>服务、经济发展需求促进教学科研的良性互动。2016年，修订并出台了有关</w:t>
      </w:r>
      <w:r w:rsidR="001D1955">
        <w:rPr>
          <w:rFonts w:ascii="宋体" w:eastAsia="宋体" w:hAnsi="宋体" w:hint="eastAsia"/>
          <w:sz w:val="24"/>
          <w:szCs w:val="24"/>
        </w:rPr>
        <w:t>《物流学院科研工作管理办法》《科研项目与经费配套管理实施细则》《学术讲座管理规定》《大学生科研立项管理办法》《参加学术会议工作流程》</w:t>
      </w:r>
      <w:r>
        <w:rPr>
          <w:rFonts w:ascii="宋体" w:eastAsia="宋体" w:hAnsi="宋体" w:hint="eastAsia"/>
          <w:sz w:val="24"/>
          <w:szCs w:val="24"/>
        </w:rPr>
        <w:t>等一整套科研管理制度。学院增加科研预算，鼓励教师参与国内外各类高水平学术活动，与同行学习交流；积极组织教师申报教育部物流类教学指导委员会、广东省教育厅、中国物流学会及珠海市社科联的研究课题；积极参与珠海市和中山市物流规划的制定，与政府和企业建立紧密关系，为珠海和珠三角</w:t>
      </w:r>
      <w:r w:rsidR="001D1955">
        <w:rPr>
          <w:rFonts w:ascii="宋体" w:eastAsia="宋体" w:hAnsi="宋体" w:hint="eastAsia"/>
          <w:sz w:val="24"/>
          <w:szCs w:val="24"/>
        </w:rPr>
        <w:t>地区</w:t>
      </w:r>
      <w:r>
        <w:rPr>
          <w:rFonts w:ascii="宋体" w:eastAsia="宋体" w:hAnsi="宋体" w:hint="eastAsia"/>
          <w:sz w:val="24"/>
          <w:szCs w:val="24"/>
        </w:rPr>
        <w:t>企业完成多项横向科研项目。</w:t>
      </w:r>
    </w:p>
    <w:p w:rsidR="000551AB" w:rsidRDefault="00DB6E7C" w:rsidP="00DB6E7C">
      <w:pPr>
        <w:spacing w:line="360" w:lineRule="auto"/>
        <w:ind w:firstLine="480"/>
        <w:rPr>
          <w:rFonts w:ascii="宋体" w:eastAsia="宋体" w:hAnsi="宋体"/>
          <w:sz w:val="24"/>
          <w:szCs w:val="24"/>
        </w:rPr>
      </w:pPr>
      <w:r>
        <w:rPr>
          <w:rFonts w:ascii="宋体" w:eastAsia="宋体" w:hAnsi="宋体" w:hint="eastAsia"/>
          <w:sz w:val="24"/>
          <w:szCs w:val="24"/>
        </w:rPr>
        <w:t>北京物资学院与分校联合成立了南方物流研究院，办公地点设在物流学院，使北京物资学院的科学研究资源延伸，搭建了物流学院又一个科研平台。</w:t>
      </w:r>
    </w:p>
    <w:p w:rsidR="000551AB" w:rsidRDefault="00DB6E7C" w:rsidP="00DB6E7C">
      <w:pPr>
        <w:spacing w:line="360" w:lineRule="auto"/>
        <w:ind w:firstLineChars="175" w:firstLine="422"/>
        <w:rPr>
          <w:rFonts w:ascii="宋体" w:eastAsia="宋体" w:hAnsi="宋体"/>
          <w:b/>
          <w:color w:val="000000" w:themeColor="text1"/>
          <w:sz w:val="24"/>
          <w:szCs w:val="24"/>
        </w:rPr>
      </w:pPr>
      <w:r>
        <w:rPr>
          <w:rFonts w:ascii="宋体" w:eastAsia="宋体" w:hAnsi="宋体" w:hint="eastAsia"/>
          <w:b/>
          <w:color w:val="000000" w:themeColor="text1"/>
          <w:sz w:val="24"/>
          <w:szCs w:val="24"/>
        </w:rPr>
        <w:t>（七）严格教学管理，健全教学质量保障体系</w:t>
      </w:r>
    </w:p>
    <w:p w:rsidR="000551AB" w:rsidRDefault="00DB6E7C" w:rsidP="00DB6E7C">
      <w:pPr>
        <w:spacing w:line="360" w:lineRule="auto"/>
        <w:ind w:firstLine="480"/>
        <w:rPr>
          <w:rFonts w:ascii="宋体" w:eastAsia="宋体" w:hAnsi="宋体"/>
          <w:sz w:val="24"/>
          <w:szCs w:val="24"/>
        </w:rPr>
      </w:pPr>
      <w:r>
        <w:rPr>
          <w:rFonts w:ascii="宋体" w:eastAsia="宋体" w:hAnsi="宋体"/>
          <w:sz w:val="24"/>
          <w:szCs w:val="24"/>
        </w:rPr>
        <w:t>注重教学过程管理</w:t>
      </w:r>
      <w:r>
        <w:rPr>
          <w:rFonts w:ascii="宋体" w:eastAsia="宋体" w:hAnsi="宋体" w:hint="eastAsia"/>
          <w:sz w:val="24"/>
          <w:szCs w:val="24"/>
        </w:rPr>
        <w:t>，严格执行学校的教学管理制度，在每学期第一周，专业负责人须对教师的教学大纲和日历进行审核并存档；认真落实每学期的中期教学检查工作，通过领导、督导及同行听课，组织教学观摩，召开教师、学生座谈会等等多种形式，了解所有教学环节中，教师教学、学生学习及教学管理状况；高度重视期末考核管理工作，由分管教学的负责人牵头成立考</w:t>
      </w:r>
      <w:r>
        <w:rPr>
          <w:rFonts w:ascii="宋体" w:eastAsia="宋体" w:hAnsi="宋体"/>
          <w:sz w:val="24"/>
          <w:szCs w:val="24"/>
        </w:rPr>
        <w:t>核</w:t>
      </w:r>
      <w:r>
        <w:rPr>
          <w:rFonts w:ascii="宋体" w:eastAsia="宋体" w:hAnsi="宋体" w:hint="eastAsia"/>
          <w:sz w:val="24"/>
          <w:szCs w:val="24"/>
        </w:rPr>
        <w:t>工作小组，专业负责人、教务秘书等相关人员共同参与，专业负责人负责试卷审核，教务秘书负责具体实施考务工作。严格执行北京市师范大学珠海分校监考守则，并坚持每学期期末在提交学生课程考试成绩前，组织教师互查试卷，减少教学事故发生；探索构建教学设计、教学过程、教风学风、教学方法为维度的教学质量标准保障体系，为了进一步提高我院的教学质量和水平，充分调动和发挥教师的积极性和创造性学院还出台了《北京师范大学珠海分校物流学院优秀教学奖评选办法》。</w:t>
      </w:r>
    </w:p>
    <w:p w:rsidR="000551AB" w:rsidRDefault="00DB6E7C" w:rsidP="00DB6E7C">
      <w:pPr>
        <w:pStyle w:val="1"/>
        <w:spacing w:line="360" w:lineRule="auto"/>
        <w:ind w:firstLine="562"/>
        <w:rPr>
          <w:rFonts w:ascii="宋体" w:eastAsia="宋体" w:hAnsi="宋体"/>
          <w:b/>
          <w:sz w:val="28"/>
          <w:szCs w:val="28"/>
        </w:rPr>
      </w:pPr>
      <w:r>
        <w:rPr>
          <w:rFonts w:ascii="宋体" w:eastAsia="宋体" w:hAnsi="宋体"/>
          <w:b/>
          <w:sz w:val="28"/>
          <w:szCs w:val="28"/>
        </w:rPr>
        <w:t>二</w:t>
      </w:r>
      <w:r>
        <w:rPr>
          <w:rFonts w:ascii="宋体" w:eastAsia="宋体" w:hAnsi="宋体" w:hint="eastAsia"/>
          <w:b/>
          <w:sz w:val="28"/>
          <w:szCs w:val="28"/>
        </w:rPr>
        <w:t>、</w:t>
      </w:r>
      <w:r>
        <w:rPr>
          <w:rFonts w:ascii="宋体" w:eastAsia="宋体" w:hAnsi="宋体"/>
          <w:b/>
          <w:sz w:val="28"/>
          <w:szCs w:val="28"/>
        </w:rPr>
        <w:t>建设</w:t>
      </w:r>
      <w:r>
        <w:rPr>
          <w:rFonts w:ascii="宋体" w:eastAsia="宋体" w:hAnsi="宋体" w:hint="eastAsia"/>
          <w:b/>
          <w:sz w:val="28"/>
          <w:szCs w:val="28"/>
        </w:rPr>
        <w:t>成效</w:t>
      </w:r>
    </w:p>
    <w:p w:rsidR="000551AB" w:rsidRDefault="00DB6E7C" w:rsidP="00DB6E7C">
      <w:pPr>
        <w:spacing w:line="360" w:lineRule="auto"/>
        <w:rPr>
          <w:rFonts w:ascii="宋体" w:eastAsia="宋体" w:hAnsi="宋体"/>
          <w:b/>
          <w:sz w:val="24"/>
          <w:szCs w:val="24"/>
        </w:rPr>
      </w:pPr>
      <w:r>
        <w:rPr>
          <w:rFonts w:ascii="宋体" w:eastAsia="宋体" w:hAnsi="宋体" w:hint="eastAsia"/>
          <w:b/>
          <w:sz w:val="28"/>
          <w:szCs w:val="28"/>
        </w:rPr>
        <w:tab/>
      </w:r>
      <w:r>
        <w:rPr>
          <w:rFonts w:ascii="宋体" w:eastAsia="宋体" w:hAnsi="宋体" w:hint="eastAsia"/>
          <w:b/>
          <w:sz w:val="24"/>
          <w:szCs w:val="24"/>
        </w:rPr>
        <w:t>（一）优化人才培养方案，创新人才培养模式</w:t>
      </w:r>
    </w:p>
    <w:p w:rsidR="00940F4A" w:rsidRPr="00940F4A" w:rsidRDefault="00940F4A" w:rsidP="00DB6E7C">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940F4A">
        <w:rPr>
          <w:rFonts w:ascii="宋体" w:eastAsia="宋体" w:hAnsi="宋体" w:hint="eastAsia"/>
          <w:sz w:val="24"/>
          <w:szCs w:val="24"/>
        </w:rPr>
        <w:t xml:space="preserve"> 优化人才培养方案</w:t>
      </w:r>
    </w:p>
    <w:p w:rsidR="00940F4A" w:rsidRDefault="00DB6E7C" w:rsidP="00DB6E7C">
      <w:pPr>
        <w:spacing w:line="360" w:lineRule="auto"/>
        <w:ind w:firstLineChars="200" w:firstLine="480"/>
        <w:rPr>
          <w:rFonts w:ascii="宋体" w:eastAsia="宋体" w:hAnsi="宋体"/>
          <w:sz w:val="24"/>
          <w:szCs w:val="24"/>
        </w:rPr>
      </w:pPr>
      <w:r>
        <w:rPr>
          <w:rFonts w:ascii="宋体" w:eastAsia="宋体" w:hAnsi="宋体" w:hint="eastAsia"/>
          <w:sz w:val="24"/>
          <w:szCs w:val="24"/>
        </w:rPr>
        <w:t>针对物流业发展变化，结合我校的办学定位以及广东省对物流管理人才的需求特点，我们坚持“加强基础、拓宽口径、突出能力、注</w:t>
      </w:r>
      <w:r w:rsidR="00940F4A">
        <w:rPr>
          <w:rFonts w:ascii="宋体" w:eastAsia="宋体" w:hAnsi="宋体" w:hint="eastAsia"/>
          <w:sz w:val="24"/>
          <w:szCs w:val="24"/>
        </w:rPr>
        <w:t>重素质”的总体思路，不断探索人才培养模式，不断完善、优化人才培养方案。</w:t>
      </w:r>
    </w:p>
    <w:p w:rsidR="00940F4A" w:rsidRPr="001B37AD" w:rsidRDefault="001B37AD" w:rsidP="00DB6E7C">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1B37AD">
        <w:rPr>
          <w:rFonts w:ascii="宋体" w:eastAsia="宋体" w:hAnsi="宋体" w:hint="eastAsia"/>
          <w:sz w:val="24"/>
          <w:szCs w:val="24"/>
        </w:rPr>
        <w:t xml:space="preserve"> 创新人才培养模式</w:t>
      </w:r>
    </w:p>
    <w:p w:rsidR="00940F4A" w:rsidRDefault="001B37AD" w:rsidP="00DB6E7C">
      <w:pPr>
        <w:spacing w:line="360" w:lineRule="auto"/>
        <w:ind w:firstLineChars="200" w:firstLine="480"/>
        <w:rPr>
          <w:rFonts w:ascii="宋体" w:eastAsia="宋体" w:hAnsi="宋体"/>
          <w:sz w:val="24"/>
          <w:szCs w:val="24"/>
        </w:rPr>
      </w:pPr>
      <w:r>
        <w:rPr>
          <w:rFonts w:ascii="宋体" w:eastAsia="宋体" w:hAnsi="宋体" w:hint="eastAsia"/>
          <w:sz w:val="24"/>
          <w:szCs w:val="24"/>
        </w:rPr>
        <w:t>（1）校校合作模式</w:t>
      </w:r>
    </w:p>
    <w:p w:rsidR="001B37AD" w:rsidRPr="001B37AD" w:rsidRDefault="001B37AD" w:rsidP="001B37AD">
      <w:pPr>
        <w:spacing w:line="360" w:lineRule="auto"/>
        <w:ind w:firstLineChars="200" w:firstLine="480"/>
        <w:rPr>
          <w:rFonts w:ascii="宋体" w:eastAsia="宋体" w:hAnsi="宋体"/>
          <w:sz w:val="24"/>
          <w:szCs w:val="24"/>
        </w:rPr>
      </w:pPr>
      <w:r w:rsidRPr="001B37AD">
        <w:rPr>
          <w:rFonts w:ascii="宋体" w:eastAsia="宋体" w:hAnsi="宋体" w:hint="eastAsia"/>
          <w:bCs/>
          <w:sz w:val="24"/>
          <w:szCs w:val="24"/>
        </w:rPr>
        <w:lastRenderedPageBreak/>
        <w:t xml:space="preserve">与北京物资学院合作，采取“3+1”人才培养模式，即部分学生在大学三年级去北京物资学院学习一年。 </w:t>
      </w:r>
    </w:p>
    <w:p w:rsidR="001B37AD" w:rsidRDefault="001B37AD" w:rsidP="001B37AD">
      <w:pPr>
        <w:spacing w:line="360" w:lineRule="auto"/>
        <w:ind w:firstLineChars="200" w:firstLine="480"/>
        <w:rPr>
          <w:rFonts w:ascii="宋体" w:eastAsia="宋体" w:hAnsi="宋体"/>
          <w:bCs/>
          <w:sz w:val="24"/>
          <w:szCs w:val="24"/>
        </w:rPr>
      </w:pPr>
      <w:r w:rsidRPr="001B37AD">
        <w:rPr>
          <w:rFonts w:ascii="宋体" w:eastAsia="宋体" w:hAnsi="宋体" w:hint="eastAsia"/>
          <w:bCs/>
          <w:sz w:val="24"/>
          <w:szCs w:val="24"/>
        </w:rPr>
        <w:t>拟与广州大学开展交换生项目</w:t>
      </w:r>
      <w:r>
        <w:rPr>
          <w:rFonts w:ascii="宋体" w:eastAsia="宋体" w:hAnsi="宋体" w:hint="eastAsia"/>
          <w:bCs/>
          <w:sz w:val="24"/>
          <w:szCs w:val="24"/>
        </w:rPr>
        <w:t>。</w:t>
      </w:r>
    </w:p>
    <w:p w:rsidR="00744A48" w:rsidRDefault="00744A48" w:rsidP="001F3F4F">
      <w:pPr>
        <w:spacing w:line="360" w:lineRule="auto"/>
        <w:ind w:firstLineChars="200" w:firstLine="480"/>
        <w:rPr>
          <w:rFonts w:ascii="宋体" w:eastAsia="宋体" w:hAnsi="宋体"/>
          <w:sz w:val="24"/>
          <w:szCs w:val="24"/>
        </w:rPr>
      </w:pPr>
      <w:r w:rsidRPr="00744A48">
        <w:rPr>
          <w:rFonts w:ascii="宋体" w:eastAsia="宋体" w:hAnsi="宋体" w:hint="eastAsia"/>
          <w:bCs/>
          <w:sz w:val="24"/>
          <w:szCs w:val="24"/>
        </w:rPr>
        <w:t>（</w:t>
      </w:r>
      <w:r>
        <w:rPr>
          <w:rFonts w:ascii="宋体" w:eastAsia="宋体" w:hAnsi="宋体" w:hint="eastAsia"/>
          <w:bCs/>
          <w:sz w:val="24"/>
          <w:szCs w:val="24"/>
        </w:rPr>
        <w:t>2</w:t>
      </w:r>
      <w:r w:rsidRPr="00744A48">
        <w:rPr>
          <w:rFonts w:ascii="宋体" w:eastAsia="宋体" w:hAnsi="宋体" w:hint="eastAsia"/>
          <w:bCs/>
          <w:sz w:val="24"/>
          <w:szCs w:val="24"/>
        </w:rPr>
        <w:t>）</w:t>
      </w:r>
      <w:r>
        <w:rPr>
          <w:rFonts w:ascii="宋体" w:eastAsia="宋体" w:hAnsi="宋体" w:hint="eastAsia"/>
          <w:bCs/>
          <w:sz w:val="24"/>
          <w:szCs w:val="24"/>
        </w:rPr>
        <w:t>创建</w:t>
      </w:r>
      <w:r w:rsidRPr="00744A48">
        <w:rPr>
          <w:rFonts w:ascii="宋体" w:eastAsia="宋体" w:hAnsi="宋体" w:hint="eastAsia"/>
          <w:bCs/>
          <w:sz w:val="24"/>
          <w:szCs w:val="24"/>
        </w:rPr>
        <w:t xml:space="preserve">教学实验实践人才培养模式 </w:t>
      </w:r>
    </w:p>
    <w:p w:rsidR="00744A48" w:rsidRDefault="00744A48" w:rsidP="001F3F4F">
      <w:pPr>
        <w:spacing w:line="360" w:lineRule="auto"/>
        <w:ind w:firstLineChars="200" w:firstLine="480"/>
        <w:rPr>
          <w:rFonts w:ascii="宋体" w:eastAsia="宋体" w:hAnsi="宋体"/>
          <w:sz w:val="24"/>
          <w:szCs w:val="24"/>
        </w:rPr>
      </w:pPr>
      <w:r>
        <w:rPr>
          <w:rFonts w:ascii="宋体" w:eastAsia="宋体" w:hAnsi="宋体" w:hint="eastAsia"/>
          <w:sz w:val="24"/>
          <w:szCs w:val="24"/>
        </w:rPr>
        <w:t>创建以培养学生实践能力和创新能力为导向的实验教学体系。实验课程体系建设结合课程实验—实验课程—专业综合训练—企业实训的顺序，实现学生能力培养的递进上升，并通过学科基础型实验—专业综合设计型实验—研究创新型实验—社会实践型的实践教学的推进模式完成学生的能力培养。</w:t>
      </w:r>
    </w:p>
    <w:p w:rsidR="00744A48" w:rsidRDefault="00744A48" w:rsidP="001F3F4F">
      <w:pPr>
        <w:spacing w:line="360" w:lineRule="auto"/>
        <w:ind w:firstLineChars="200" w:firstLine="480"/>
        <w:rPr>
          <w:rFonts w:ascii="宋体" w:eastAsia="宋体" w:hAnsi="宋体"/>
          <w:sz w:val="24"/>
          <w:szCs w:val="24"/>
        </w:rPr>
      </w:pPr>
      <w:r w:rsidRPr="00744A48">
        <w:rPr>
          <w:rFonts w:ascii="宋体" w:eastAsia="宋体" w:hAnsi="宋体" w:hint="eastAsia"/>
          <w:sz w:val="24"/>
          <w:szCs w:val="24"/>
        </w:rPr>
        <w:t>①</w:t>
      </w:r>
      <w:r>
        <w:rPr>
          <w:rFonts w:ascii="宋体" w:eastAsia="宋体" w:hAnsi="宋体"/>
          <w:sz w:val="24"/>
          <w:szCs w:val="24"/>
        </w:rPr>
        <w:t>学科基础型实验教学。按物流学科专业的教学需要，针对本科一年级至二年级的学生开设，主要培养学生专业基本技能和对专业知识的学习兴趣。</w:t>
      </w:r>
    </w:p>
    <w:p w:rsidR="00744A48" w:rsidRDefault="00744A48" w:rsidP="001F3F4F">
      <w:pPr>
        <w:spacing w:line="360" w:lineRule="auto"/>
        <w:ind w:firstLineChars="200" w:firstLine="480"/>
        <w:rPr>
          <w:rFonts w:ascii="宋体" w:eastAsia="宋体" w:hAnsi="宋体"/>
          <w:sz w:val="24"/>
          <w:szCs w:val="24"/>
        </w:rPr>
      </w:pPr>
      <w:r w:rsidRPr="00744A48">
        <w:rPr>
          <w:rFonts w:ascii="宋体" w:eastAsia="宋体" w:hAnsi="宋体" w:hint="eastAsia"/>
          <w:sz w:val="24"/>
          <w:szCs w:val="24"/>
        </w:rPr>
        <w:t>②</w:t>
      </w:r>
      <w:r>
        <w:rPr>
          <w:rFonts w:ascii="宋体" w:eastAsia="宋体" w:hAnsi="宋体"/>
          <w:sz w:val="24"/>
          <w:szCs w:val="24"/>
        </w:rPr>
        <w:t>专业综合设计型实验教学。安排在专业主干课程学习阶段，主要针对二年级至四年级的学生，通过现场教学、仿真实训等方法加深学生对相应理论的理解，培养学生对专业知识的综合运用能力和运用专业知识</w:t>
      </w:r>
      <w:r>
        <w:rPr>
          <w:rFonts w:ascii="宋体" w:eastAsia="宋体" w:hAnsi="宋体" w:hint="eastAsia"/>
          <w:sz w:val="24"/>
          <w:szCs w:val="24"/>
        </w:rPr>
        <w:t>开展设计、规划及</w:t>
      </w:r>
      <w:r>
        <w:rPr>
          <w:rFonts w:ascii="宋体" w:eastAsia="宋体" w:hAnsi="宋体"/>
          <w:sz w:val="24"/>
          <w:szCs w:val="24"/>
        </w:rPr>
        <w:t>运营管理的能力</w:t>
      </w:r>
      <w:r>
        <w:rPr>
          <w:rFonts w:ascii="宋体" w:eastAsia="宋体" w:hAnsi="宋体" w:hint="eastAsia"/>
          <w:sz w:val="24"/>
          <w:szCs w:val="24"/>
        </w:rPr>
        <w:t>。</w:t>
      </w:r>
    </w:p>
    <w:p w:rsidR="00744A48" w:rsidRDefault="00744A48" w:rsidP="001F3F4F">
      <w:pPr>
        <w:spacing w:line="360" w:lineRule="auto"/>
        <w:ind w:firstLineChars="200" w:firstLine="480"/>
        <w:rPr>
          <w:rFonts w:ascii="宋体" w:eastAsia="宋体" w:hAnsi="宋体"/>
          <w:sz w:val="24"/>
          <w:szCs w:val="24"/>
        </w:rPr>
      </w:pPr>
      <w:r w:rsidRPr="00744A48">
        <w:rPr>
          <w:rFonts w:ascii="宋体" w:eastAsia="宋体" w:hAnsi="宋体" w:hint="eastAsia"/>
          <w:sz w:val="24"/>
          <w:szCs w:val="24"/>
        </w:rPr>
        <w:t>③</w:t>
      </w:r>
      <w:r>
        <w:rPr>
          <w:rFonts w:ascii="宋体" w:eastAsia="宋体" w:hAnsi="宋体"/>
          <w:sz w:val="24"/>
          <w:szCs w:val="24"/>
        </w:rPr>
        <w:t>研究创新型实验教学。研究创新型实验（实践）教学主要面向三年级和四年级的学生，学生可自由组成研究团队，配备专业导师，在导师的指导下展开科学研究，培养学生从事科研的基本能力。学生也可以自由组队，申报学院</w:t>
      </w:r>
      <w:r>
        <w:rPr>
          <w:rFonts w:ascii="宋体" w:eastAsia="宋体" w:hAnsi="宋体" w:hint="eastAsia"/>
          <w:sz w:val="24"/>
          <w:szCs w:val="24"/>
        </w:rPr>
        <w:t>大学生科研项目</w:t>
      </w:r>
      <w:r>
        <w:rPr>
          <w:rFonts w:ascii="宋体" w:eastAsia="宋体" w:hAnsi="宋体"/>
          <w:sz w:val="24"/>
          <w:szCs w:val="24"/>
        </w:rPr>
        <w:t>、学校和广东省的大学生实践创新项目，对于申报的团队配备导师进行指导，培养学生的实践创新能力。</w:t>
      </w:r>
    </w:p>
    <w:p w:rsidR="00744A48" w:rsidRDefault="00744A48" w:rsidP="001F3F4F">
      <w:pPr>
        <w:spacing w:line="360" w:lineRule="auto"/>
        <w:ind w:firstLineChars="200" w:firstLine="480"/>
        <w:rPr>
          <w:rFonts w:ascii="宋体" w:eastAsia="宋体" w:hAnsi="宋体"/>
          <w:sz w:val="24"/>
          <w:szCs w:val="24"/>
        </w:rPr>
      </w:pPr>
      <w:r w:rsidRPr="00744A48">
        <w:rPr>
          <w:rFonts w:ascii="宋体" w:eastAsia="宋体" w:hAnsi="宋体" w:hint="eastAsia"/>
          <w:sz w:val="24"/>
          <w:szCs w:val="24"/>
        </w:rPr>
        <w:t>④</w:t>
      </w:r>
      <w:r>
        <w:rPr>
          <w:rFonts w:ascii="宋体" w:eastAsia="宋体" w:hAnsi="宋体"/>
          <w:sz w:val="24"/>
          <w:szCs w:val="24"/>
        </w:rPr>
        <w:t>社会实践教学。主要通过专题调查、专业实习、境外实习、毕业实习和毕业设计的形式进行实践教学，该部分教学主要在校外进行，主要培养学生综合运用专业知识</w:t>
      </w:r>
      <w:r>
        <w:rPr>
          <w:rFonts w:ascii="宋体" w:eastAsia="宋体" w:hAnsi="宋体" w:hint="eastAsia"/>
          <w:sz w:val="24"/>
          <w:szCs w:val="24"/>
        </w:rPr>
        <w:t>分析解决实际</w:t>
      </w:r>
      <w:r>
        <w:rPr>
          <w:rFonts w:ascii="宋体" w:eastAsia="宋体" w:hAnsi="宋体"/>
          <w:sz w:val="24"/>
          <w:szCs w:val="24"/>
        </w:rPr>
        <w:t>问题的能力，培养学生独立开展调查研究、从事物流行业工作的能力。</w:t>
      </w:r>
    </w:p>
    <w:p w:rsidR="00166DD9" w:rsidRDefault="001F3F4F" w:rsidP="001F3F4F">
      <w:pPr>
        <w:spacing w:line="360" w:lineRule="auto"/>
        <w:ind w:firstLineChars="200" w:firstLine="480"/>
        <w:rPr>
          <w:rFonts w:ascii="宋体" w:eastAsia="宋体" w:hAnsi="宋体"/>
          <w:sz w:val="24"/>
          <w:szCs w:val="24"/>
        </w:rPr>
      </w:pPr>
      <w:r>
        <w:rPr>
          <w:rFonts w:ascii="宋体" w:eastAsia="宋体" w:hAnsi="宋体" w:hint="eastAsia"/>
          <w:sz w:val="24"/>
          <w:szCs w:val="24"/>
        </w:rPr>
        <w:t>物流管理专业实践教学体系见表</w:t>
      </w:r>
      <w:r w:rsidR="00CD56FB">
        <w:rPr>
          <w:rFonts w:ascii="宋体" w:eastAsia="宋体" w:hAnsi="宋体" w:hint="eastAsia"/>
          <w:sz w:val="24"/>
          <w:szCs w:val="24"/>
        </w:rPr>
        <w:t>2</w:t>
      </w:r>
      <w:r>
        <w:rPr>
          <w:rFonts w:ascii="宋体" w:eastAsia="宋体" w:hAnsi="宋体" w:hint="eastAsia"/>
          <w:sz w:val="24"/>
          <w:szCs w:val="24"/>
        </w:rPr>
        <w:t>。</w:t>
      </w:r>
    </w:p>
    <w:p w:rsidR="001F3F4F" w:rsidRPr="001B37AD" w:rsidRDefault="001F3F4F" w:rsidP="001F3F4F">
      <w:pPr>
        <w:spacing w:line="360" w:lineRule="auto"/>
        <w:ind w:firstLineChars="200" w:firstLine="480"/>
        <w:rPr>
          <w:rFonts w:ascii="宋体" w:eastAsia="宋体" w:hAnsi="宋体"/>
          <w:sz w:val="24"/>
          <w:szCs w:val="24"/>
        </w:rPr>
      </w:pPr>
      <w:r>
        <w:rPr>
          <w:rFonts w:ascii="宋体" w:eastAsia="宋体" w:hAnsi="宋体" w:hint="eastAsia"/>
          <w:bCs/>
          <w:sz w:val="24"/>
          <w:szCs w:val="24"/>
        </w:rPr>
        <w:t>（3）</w:t>
      </w:r>
      <w:r w:rsidRPr="001B37AD">
        <w:rPr>
          <w:rFonts w:ascii="宋体" w:eastAsia="宋体" w:hAnsi="宋体" w:hint="eastAsia"/>
          <w:bCs/>
          <w:sz w:val="24"/>
          <w:szCs w:val="24"/>
        </w:rPr>
        <w:t xml:space="preserve">暑期人才培养模式 </w:t>
      </w:r>
    </w:p>
    <w:p w:rsidR="001F3F4F" w:rsidRDefault="001F3F4F" w:rsidP="001F3F4F">
      <w:pPr>
        <w:spacing w:line="360" w:lineRule="auto"/>
        <w:ind w:firstLineChars="200" w:firstLine="480"/>
        <w:rPr>
          <w:rFonts w:ascii="宋体" w:eastAsia="宋体" w:hAnsi="宋体"/>
          <w:bCs/>
          <w:sz w:val="24"/>
          <w:szCs w:val="24"/>
        </w:rPr>
      </w:pPr>
      <w:r>
        <w:rPr>
          <w:rFonts w:ascii="宋体" w:eastAsia="宋体" w:hAnsi="宋体" w:hint="eastAsia"/>
          <w:bCs/>
          <w:sz w:val="24"/>
          <w:szCs w:val="24"/>
        </w:rPr>
        <w:t>针对不同年级的学生，开展形式多样的国内外培训。如</w:t>
      </w:r>
      <w:r>
        <w:rPr>
          <w:rFonts w:ascii="宋体" w:eastAsia="宋体" w:hAnsi="宋体" w:hint="eastAsia"/>
          <w:sz w:val="24"/>
          <w:szCs w:val="24"/>
        </w:rPr>
        <w:t>选派优秀学生赴国外大学学习、小学期游学（国内外）、物流管理专业学生参加金工实习等特色人才培养方式，拓宽学生视野，提高学生综合素质。</w:t>
      </w:r>
      <w:r>
        <w:rPr>
          <w:rFonts w:ascii="宋体" w:eastAsia="宋体" w:hAnsi="宋体" w:hint="eastAsia"/>
          <w:bCs/>
          <w:sz w:val="24"/>
          <w:szCs w:val="24"/>
        </w:rPr>
        <w:t>具体培养形式有</w:t>
      </w:r>
      <w:r w:rsidRPr="001B37AD">
        <w:rPr>
          <w:rFonts w:ascii="宋体" w:eastAsia="宋体" w:hAnsi="宋体" w:hint="eastAsia"/>
          <w:bCs/>
          <w:sz w:val="24"/>
          <w:szCs w:val="24"/>
        </w:rPr>
        <w:t>金工实习（1-2周，一年级）</w:t>
      </w:r>
      <w:r>
        <w:rPr>
          <w:rFonts w:ascii="宋体" w:eastAsia="宋体" w:hAnsi="宋体" w:hint="eastAsia"/>
          <w:bCs/>
          <w:sz w:val="24"/>
          <w:szCs w:val="24"/>
        </w:rPr>
        <w:t>、</w:t>
      </w:r>
      <w:r w:rsidRPr="001B37AD">
        <w:rPr>
          <w:rFonts w:ascii="宋体" w:eastAsia="宋体" w:hAnsi="宋体" w:hint="eastAsia"/>
          <w:bCs/>
          <w:sz w:val="24"/>
          <w:szCs w:val="24"/>
        </w:rPr>
        <w:t>德国培训（3周，二、三年级）</w:t>
      </w:r>
      <w:r>
        <w:rPr>
          <w:rFonts w:ascii="宋体" w:eastAsia="宋体" w:hAnsi="宋体" w:hint="eastAsia"/>
          <w:bCs/>
          <w:sz w:val="24"/>
          <w:szCs w:val="24"/>
        </w:rPr>
        <w:t>、</w:t>
      </w:r>
      <w:r w:rsidRPr="001B37AD">
        <w:rPr>
          <w:rFonts w:ascii="宋体" w:eastAsia="宋体" w:hAnsi="宋体" w:hint="eastAsia"/>
          <w:bCs/>
          <w:sz w:val="24"/>
          <w:szCs w:val="24"/>
        </w:rPr>
        <w:t xml:space="preserve">新加坡培训（3周，二、三年级） </w:t>
      </w:r>
      <w:r>
        <w:rPr>
          <w:rFonts w:ascii="宋体" w:eastAsia="宋体" w:hAnsi="宋体" w:hint="eastAsia"/>
          <w:bCs/>
          <w:sz w:val="24"/>
          <w:szCs w:val="24"/>
        </w:rPr>
        <w:lastRenderedPageBreak/>
        <w:t>和</w:t>
      </w:r>
      <w:r w:rsidRPr="001B37AD">
        <w:rPr>
          <w:rFonts w:ascii="宋体" w:eastAsia="宋体" w:hAnsi="宋体" w:hint="eastAsia"/>
          <w:bCs/>
          <w:sz w:val="24"/>
          <w:szCs w:val="24"/>
        </w:rPr>
        <w:t>北京参访（1</w:t>
      </w:r>
      <w:r>
        <w:rPr>
          <w:rFonts w:ascii="宋体" w:eastAsia="宋体" w:hAnsi="宋体" w:hint="eastAsia"/>
          <w:bCs/>
          <w:sz w:val="24"/>
          <w:szCs w:val="24"/>
        </w:rPr>
        <w:t>周，二、三年级）。</w:t>
      </w:r>
    </w:p>
    <w:p w:rsidR="001F3F4F" w:rsidRDefault="001F3F4F" w:rsidP="001F3F4F">
      <w:pPr>
        <w:spacing w:line="360" w:lineRule="auto"/>
        <w:ind w:firstLineChars="200" w:firstLine="482"/>
        <w:rPr>
          <w:rFonts w:ascii="宋体" w:eastAsia="宋体" w:hAnsi="宋体"/>
          <w:b/>
          <w:sz w:val="24"/>
          <w:szCs w:val="24"/>
        </w:rPr>
      </w:pPr>
      <w:r>
        <w:rPr>
          <w:rFonts w:ascii="宋体" w:eastAsia="宋体" w:hAnsi="宋体" w:hint="eastAsia"/>
          <w:b/>
          <w:sz w:val="24"/>
          <w:szCs w:val="24"/>
        </w:rPr>
        <w:t>（二）以精品课程建设为基础，推进课程与教学资源建设</w:t>
      </w:r>
    </w:p>
    <w:p w:rsidR="001F3F4F" w:rsidRPr="00ED76A8" w:rsidRDefault="001F3F4F" w:rsidP="00ED76A8">
      <w:pPr>
        <w:spacing w:line="360" w:lineRule="auto"/>
        <w:ind w:firstLineChars="200" w:firstLine="480"/>
        <w:rPr>
          <w:rFonts w:ascii="宋体" w:eastAsia="宋体" w:hAnsi="宋体"/>
          <w:sz w:val="24"/>
          <w:szCs w:val="24"/>
        </w:rPr>
      </w:pPr>
      <w:r>
        <w:rPr>
          <w:rFonts w:ascii="宋体" w:eastAsia="宋体" w:hAnsi="宋体"/>
          <w:sz w:val="24"/>
          <w:szCs w:val="24"/>
        </w:rPr>
        <w:t>本专业</w:t>
      </w:r>
      <w:r>
        <w:rPr>
          <w:rFonts w:ascii="宋体" w:eastAsia="宋体" w:hAnsi="宋体" w:hint="eastAsia"/>
          <w:sz w:val="24"/>
          <w:szCs w:val="24"/>
        </w:rPr>
        <w:t>校级精品资源共享课程“物流学”正在积极建设中，与之配套的教学大纲、教案、教学日历、实验方案、实验指导书、实践指导书、作业习题、讲课录像及其他网络资源整体建成、</w:t>
      </w:r>
      <w:r w:rsidR="00C95433">
        <w:rPr>
          <w:rFonts w:ascii="宋体" w:eastAsia="宋体" w:hAnsi="宋体" w:hint="eastAsia"/>
          <w:sz w:val="24"/>
          <w:szCs w:val="24"/>
        </w:rPr>
        <w:t>专业</w:t>
      </w:r>
      <w:r>
        <w:rPr>
          <w:rFonts w:ascii="宋体" w:eastAsia="宋体" w:hAnsi="宋体" w:hint="eastAsia"/>
          <w:sz w:val="24"/>
          <w:szCs w:val="24"/>
        </w:rPr>
        <w:t>教师主编的《物流学基础》已于2017年3月由清华大学出版社出版发行。目前</w:t>
      </w:r>
      <w:r w:rsidR="00ED76A8">
        <w:rPr>
          <w:rFonts w:ascii="宋体" w:eastAsia="宋体" w:hAnsi="宋体" w:hint="eastAsia"/>
          <w:sz w:val="24"/>
          <w:szCs w:val="24"/>
        </w:rPr>
        <w:t>，主编《物流园区规划》（校级精品教材）、《企业资源计划（ERP）——原理、实施、应用》《基于云的跨组织信息系统的人-机信任机制》和《工商管理英语（第四版）》等均已出版；</w:t>
      </w:r>
      <w:r>
        <w:rPr>
          <w:rFonts w:ascii="宋体" w:eastAsia="宋体" w:hAnsi="宋体" w:hint="eastAsia"/>
          <w:sz w:val="24"/>
          <w:szCs w:val="24"/>
        </w:rPr>
        <w:t>自编《仓储管理实操训练》</w:t>
      </w:r>
      <w:r w:rsidR="00ED76A8">
        <w:rPr>
          <w:rFonts w:ascii="宋体" w:eastAsia="宋体" w:hAnsi="宋体" w:hint="eastAsia"/>
          <w:sz w:val="24"/>
          <w:szCs w:val="24"/>
        </w:rPr>
        <w:t>和</w:t>
      </w:r>
      <w:r>
        <w:rPr>
          <w:rFonts w:ascii="宋体" w:eastAsia="宋体" w:hAnsi="宋体" w:hint="eastAsia"/>
          <w:sz w:val="24"/>
          <w:szCs w:val="24"/>
        </w:rPr>
        <w:t>《配送中心实训》讲义</w:t>
      </w:r>
      <w:r w:rsidR="00ED76A8">
        <w:rPr>
          <w:rFonts w:ascii="宋体" w:eastAsia="宋体" w:hAnsi="宋体" w:hint="eastAsia"/>
          <w:sz w:val="24"/>
          <w:szCs w:val="24"/>
        </w:rPr>
        <w:t>，</w:t>
      </w:r>
      <w:r>
        <w:rPr>
          <w:rFonts w:ascii="宋体" w:eastAsia="宋体" w:hAnsi="宋体" w:hint="eastAsia"/>
          <w:sz w:val="24"/>
          <w:szCs w:val="24"/>
        </w:rPr>
        <w:t>见表</w:t>
      </w:r>
      <w:r w:rsidR="00CD56FB">
        <w:rPr>
          <w:rFonts w:ascii="宋体" w:eastAsia="宋体" w:hAnsi="宋体" w:hint="eastAsia"/>
          <w:sz w:val="24"/>
          <w:szCs w:val="24"/>
        </w:rPr>
        <w:t>3</w:t>
      </w:r>
      <w:r>
        <w:rPr>
          <w:rFonts w:ascii="宋体" w:eastAsia="宋体" w:hAnsi="宋体" w:hint="eastAsia"/>
          <w:sz w:val="24"/>
          <w:szCs w:val="24"/>
        </w:rPr>
        <w:t>。所有课程的</w:t>
      </w:r>
      <w:r>
        <w:rPr>
          <w:rFonts w:ascii="宋体" w:eastAsia="宋体" w:hAnsi="宋体"/>
          <w:sz w:val="24"/>
          <w:szCs w:val="24"/>
        </w:rPr>
        <w:t>教学大纲</w:t>
      </w:r>
      <w:r>
        <w:rPr>
          <w:rFonts w:ascii="宋体" w:eastAsia="宋体" w:hAnsi="宋体" w:hint="eastAsia"/>
          <w:sz w:val="24"/>
          <w:szCs w:val="24"/>
        </w:rPr>
        <w:t>、</w:t>
      </w:r>
      <w:r>
        <w:rPr>
          <w:rFonts w:ascii="宋体" w:eastAsia="宋体" w:hAnsi="宋体"/>
          <w:sz w:val="24"/>
          <w:szCs w:val="24"/>
        </w:rPr>
        <w:t>教学日历及教学课件均上传网络教学平台</w:t>
      </w:r>
      <w:r>
        <w:rPr>
          <w:rFonts w:ascii="宋体" w:eastAsia="宋体" w:hAnsi="宋体" w:hint="eastAsia"/>
          <w:sz w:val="24"/>
          <w:szCs w:val="24"/>
        </w:rPr>
        <w:t>。</w:t>
      </w:r>
    </w:p>
    <w:p w:rsidR="000551AB" w:rsidRDefault="00DB6E7C" w:rsidP="00DB6E7C">
      <w:pPr>
        <w:spacing w:line="360" w:lineRule="auto"/>
        <w:jc w:val="center"/>
        <w:rPr>
          <w:rFonts w:ascii="宋体" w:eastAsia="宋体" w:hAnsi="宋体"/>
          <w:b/>
          <w:szCs w:val="21"/>
        </w:rPr>
      </w:pPr>
      <w:r>
        <w:rPr>
          <w:rFonts w:ascii="宋体" w:eastAsia="宋体" w:hAnsi="宋体" w:hint="eastAsia"/>
          <w:b/>
          <w:szCs w:val="21"/>
        </w:rPr>
        <w:t>表</w:t>
      </w:r>
      <w:r w:rsidR="00CD56FB">
        <w:rPr>
          <w:rFonts w:ascii="宋体" w:eastAsia="宋体" w:hAnsi="宋体" w:hint="eastAsia"/>
          <w:b/>
          <w:szCs w:val="21"/>
        </w:rPr>
        <w:t>2</w:t>
      </w:r>
      <w:r w:rsidR="00166DD9">
        <w:rPr>
          <w:rFonts w:ascii="宋体" w:eastAsia="宋体" w:hAnsi="宋体" w:hint="eastAsia"/>
          <w:b/>
          <w:szCs w:val="21"/>
        </w:rPr>
        <w:t xml:space="preserve">  </w:t>
      </w:r>
      <w:r>
        <w:rPr>
          <w:rFonts w:ascii="宋体" w:eastAsia="宋体" w:hAnsi="宋体" w:hint="eastAsia"/>
          <w:b/>
          <w:szCs w:val="21"/>
        </w:rPr>
        <w:t>物流管理专业实践</w:t>
      </w:r>
      <w:r w:rsidR="00166DD9">
        <w:rPr>
          <w:rFonts w:ascii="宋体" w:eastAsia="宋体" w:hAnsi="宋体" w:hint="eastAsia"/>
          <w:b/>
          <w:szCs w:val="21"/>
        </w:rPr>
        <w:t>教学</w:t>
      </w:r>
      <w:r>
        <w:rPr>
          <w:rFonts w:ascii="宋体" w:eastAsia="宋体" w:hAnsi="宋体" w:hint="eastAsia"/>
          <w:b/>
          <w:szCs w:val="21"/>
        </w:rPr>
        <w:t>体系</w:t>
      </w:r>
      <w:r w:rsidR="00166DD9">
        <w:rPr>
          <w:rFonts w:ascii="宋体" w:eastAsia="宋体" w:hAnsi="宋体" w:hint="eastAsia"/>
          <w:b/>
          <w:szCs w:val="21"/>
        </w:rPr>
        <w:t>一览表</w:t>
      </w:r>
    </w:p>
    <w:tbl>
      <w:tblPr>
        <w:tblW w:w="949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681"/>
        <w:gridCol w:w="1188"/>
        <w:gridCol w:w="2126"/>
        <w:gridCol w:w="2835"/>
        <w:gridCol w:w="1276"/>
        <w:gridCol w:w="1385"/>
      </w:tblGrid>
      <w:tr w:rsidR="000551AB" w:rsidTr="004A3B71">
        <w:trPr>
          <w:trHeight w:val="340"/>
          <w:jc w:val="center"/>
        </w:trPr>
        <w:tc>
          <w:tcPr>
            <w:tcW w:w="681" w:type="dxa"/>
            <w:vAlign w:val="center"/>
          </w:tcPr>
          <w:p w:rsidR="000551AB" w:rsidRPr="004A3B71" w:rsidRDefault="00DB6E7C" w:rsidP="004A3B71">
            <w:pPr>
              <w:autoSpaceDN w:val="0"/>
              <w:jc w:val="center"/>
              <w:textAlignment w:val="bottom"/>
              <w:rPr>
                <w:rFonts w:ascii="宋体" w:eastAsia="宋体" w:hAnsi="宋体" w:cs="Times New Roman"/>
                <w:b/>
                <w:szCs w:val="21"/>
              </w:rPr>
            </w:pPr>
            <w:r w:rsidRPr="004A3B71">
              <w:rPr>
                <w:rFonts w:ascii="宋体" w:eastAsia="宋体" w:hAnsi="宋体" w:cs="Times New Roman" w:hint="eastAsia"/>
                <w:b/>
                <w:szCs w:val="21"/>
              </w:rPr>
              <w:t>序号</w:t>
            </w:r>
          </w:p>
        </w:tc>
        <w:tc>
          <w:tcPr>
            <w:tcW w:w="1188" w:type="dxa"/>
          </w:tcPr>
          <w:p w:rsidR="000551AB" w:rsidRPr="004A3B71" w:rsidRDefault="00DB6E7C" w:rsidP="004A3B71">
            <w:pPr>
              <w:autoSpaceDN w:val="0"/>
              <w:jc w:val="center"/>
              <w:textAlignment w:val="bottom"/>
              <w:rPr>
                <w:rFonts w:ascii="宋体" w:eastAsia="宋体" w:hAnsi="宋体" w:cs="Times New Roman"/>
                <w:b/>
                <w:szCs w:val="21"/>
              </w:rPr>
            </w:pPr>
            <w:r w:rsidRPr="004A3B71">
              <w:rPr>
                <w:rFonts w:ascii="宋体" w:eastAsia="宋体" w:hAnsi="宋体" w:cs="Times New Roman" w:hint="eastAsia"/>
                <w:b/>
                <w:szCs w:val="21"/>
              </w:rPr>
              <w:t>教学层次</w:t>
            </w:r>
          </w:p>
        </w:tc>
        <w:tc>
          <w:tcPr>
            <w:tcW w:w="2126" w:type="dxa"/>
            <w:vAlign w:val="center"/>
          </w:tcPr>
          <w:p w:rsidR="000551AB" w:rsidRPr="004A3B71" w:rsidRDefault="00DB6E7C" w:rsidP="004A3B71">
            <w:pPr>
              <w:autoSpaceDN w:val="0"/>
              <w:jc w:val="center"/>
              <w:textAlignment w:val="bottom"/>
              <w:rPr>
                <w:rFonts w:ascii="宋体" w:eastAsia="宋体" w:hAnsi="宋体" w:cs="Times New Roman"/>
                <w:b/>
                <w:szCs w:val="21"/>
              </w:rPr>
            </w:pPr>
            <w:r w:rsidRPr="004A3B71">
              <w:rPr>
                <w:rFonts w:ascii="宋体" w:eastAsia="宋体" w:hAnsi="宋体" w:cs="Times New Roman" w:hint="eastAsia"/>
                <w:b/>
                <w:szCs w:val="21"/>
              </w:rPr>
              <w:t>课程名称</w:t>
            </w:r>
          </w:p>
        </w:tc>
        <w:tc>
          <w:tcPr>
            <w:tcW w:w="2835" w:type="dxa"/>
            <w:vAlign w:val="center"/>
          </w:tcPr>
          <w:p w:rsidR="000551AB" w:rsidRPr="004A3B71" w:rsidRDefault="00DB6E7C" w:rsidP="004A3B71">
            <w:pPr>
              <w:autoSpaceDN w:val="0"/>
              <w:jc w:val="center"/>
              <w:textAlignment w:val="bottom"/>
              <w:rPr>
                <w:rFonts w:ascii="宋体" w:eastAsia="宋体" w:hAnsi="宋体" w:cs="Times New Roman"/>
                <w:b/>
                <w:szCs w:val="21"/>
              </w:rPr>
            </w:pPr>
            <w:r w:rsidRPr="004A3B71">
              <w:rPr>
                <w:rFonts w:ascii="宋体" w:eastAsia="宋体" w:hAnsi="宋体" w:cs="Times New Roman" w:hint="eastAsia"/>
                <w:b/>
                <w:szCs w:val="21"/>
              </w:rPr>
              <w:t>实验（实践）平台</w:t>
            </w:r>
          </w:p>
        </w:tc>
        <w:tc>
          <w:tcPr>
            <w:tcW w:w="1276" w:type="dxa"/>
            <w:vAlign w:val="center"/>
          </w:tcPr>
          <w:p w:rsidR="000551AB" w:rsidRPr="004A3B71" w:rsidRDefault="00DB6E7C" w:rsidP="004A3B71">
            <w:pPr>
              <w:autoSpaceDN w:val="0"/>
              <w:jc w:val="center"/>
              <w:textAlignment w:val="bottom"/>
              <w:rPr>
                <w:rFonts w:ascii="宋体" w:eastAsia="宋体" w:hAnsi="宋体" w:cs="Times New Roman"/>
                <w:b/>
                <w:szCs w:val="21"/>
              </w:rPr>
            </w:pPr>
            <w:r w:rsidRPr="004A3B71">
              <w:rPr>
                <w:rFonts w:ascii="宋体" w:eastAsia="宋体" w:hAnsi="宋体" w:cs="Times New Roman" w:hint="eastAsia"/>
                <w:b/>
                <w:szCs w:val="21"/>
              </w:rPr>
              <w:t>实验类型</w:t>
            </w:r>
          </w:p>
        </w:tc>
        <w:tc>
          <w:tcPr>
            <w:tcW w:w="1385" w:type="dxa"/>
          </w:tcPr>
          <w:p w:rsidR="000551AB" w:rsidRPr="004A3B71" w:rsidRDefault="00DB6E7C" w:rsidP="004A3B71">
            <w:pPr>
              <w:autoSpaceDN w:val="0"/>
              <w:jc w:val="center"/>
              <w:textAlignment w:val="bottom"/>
              <w:rPr>
                <w:rFonts w:ascii="宋体" w:eastAsia="宋体" w:hAnsi="宋体" w:cs="Times New Roman"/>
                <w:b/>
                <w:szCs w:val="21"/>
              </w:rPr>
            </w:pPr>
            <w:r w:rsidRPr="004A3B71">
              <w:rPr>
                <w:rFonts w:ascii="宋体" w:eastAsia="宋体" w:hAnsi="宋体" w:cs="Times New Roman" w:hint="eastAsia"/>
                <w:b/>
                <w:szCs w:val="21"/>
              </w:rPr>
              <w:t>开课年级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宋体"/>
                <w:szCs w:val="21"/>
              </w:rPr>
            </w:pPr>
            <w:r w:rsidRPr="004A3B71">
              <w:rPr>
                <w:rFonts w:ascii="宋体" w:eastAsia="宋体" w:hAnsi="宋体" w:cs="Times New Roman" w:hint="eastAsia"/>
                <w:szCs w:val="21"/>
              </w:rPr>
              <w:t>1</w:t>
            </w:r>
          </w:p>
        </w:tc>
        <w:tc>
          <w:tcPr>
            <w:tcW w:w="1188" w:type="dxa"/>
            <w:vMerge w:val="restart"/>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学科基础型实验（实践）</w:t>
            </w: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rPr>
              <w:t>企业参访</w:t>
            </w:r>
          </w:p>
        </w:tc>
        <w:tc>
          <w:tcPr>
            <w:tcW w:w="2835"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shd w:val="solid" w:color="FFFFFF" w:fill="auto"/>
              </w:rPr>
            </w:pPr>
            <w:r w:rsidRPr="004A3B71">
              <w:rPr>
                <w:rFonts w:ascii="宋体" w:eastAsia="宋体" w:hAnsi="宋体" w:cs="Times New Roman" w:hint="eastAsia"/>
                <w:kern w:val="0"/>
                <w:szCs w:val="21"/>
              </w:rPr>
              <w:t>产学研基地</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课外实践</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一年级</w:t>
            </w:r>
          </w:p>
        </w:tc>
      </w:tr>
      <w:tr w:rsidR="000551AB" w:rsidTr="004A3B71">
        <w:trPr>
          <w:trHeight w:val="340"/>
          <w:jc w:val="center"/>
        </w:trPr>
        <w:tc>
          <w:tcPr>
            <w:tcW w:w="681" w:type="dxa"/>
            <w:shd w:val="clear" w:color="auto" w:fill="auto"/>
            <w:vAlign w:val="center"/>
          </w:tcPr>
          <w:p w:rsidR="000551AB" w:rsidRPr="004A3B71" w:rsidRDefault="009538A8" w:rsidP="004A3B71">
            <w:pPr>
              <w:jc w:val="center"/>
              <w:rPr>
                <w:rFonts w:ascii="宋体" w:eastAsia="宋体" w:hAnsi="宋体" w:cs="Times New Roman"/>
                <w:szCs w:val="21"/>
              </w:rPr>
            </w:pPr>
            <w:r w:rsidRPr="004A3B71">
              <w:rPr>
                <w:rFonts w:ascii="宋体" w:eastAsia="宋体" w:hAnsi="宋体" w:hint="eastAsia"/>
                <w:szCs w:val="21"/>
              </w:rPr>
              <w:t>2</w:t>
            </w:r>
          </w:p>
        </w:tc>
        <w:tc>
          <w:tcPr>
            <w:tcW w:w="1188" w:type="dxa"/>
            <w:vMerge/>
            <w:vAlign w:val="center"/>
          </w:tcPr>
          <w:p w:rsidR="000551AB" w:rsidRPr="004A3B71" w:rsidRDefault="000551AB" w:rsidP="004A3B71">
            <w:pPr>
              <w:shd w:val="solid" w:color="FFFFFF" w:fill="auto"/>
              <w:autoSpaceDN w:val="0"/>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企业家论坛</w:t>
            </w:r>
          </w:p>
        </w:tc>
        <w:tc>
          <w:tcPr>
            <w:tcW w:w="2835"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kern w:val="0"/>
                <w:szCs w:val="21"/>
              </w:rPr>
            </w:pPr>
            <w:r w:rsidRPr="004A3B71">
              <w:rPr>
                <w:rFonts w:ascii="宋体" w:eastAsia="宋体" w:hAnsi="宋体" w:cs="Times New Roman" w:hint="eastAsia"/>
                <w:kern w:val="0"/>
                <w:szCs w:val="21"/>
              </w:rPr>
              <w:t>产学研基地</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实验课程</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一、二年级</w:t>
            </w:r>
          </w:p>
        </w:tc>
      </w:tr>
      <w:tr w:rsidR="000551AB" w:rsidTr="004A3B71">
        <w:trPr>
          <w:trHeight w:val="340"/>
          <w:jc w:val="center"/>
        </w:trPr>
        <w:tc>
          <w:tcPr>
            <w:tcW w:w="681" w:type="dxa"/>
            <w:shd w:val="clear" w:color="auto" w:fill="auto"/>
            <w:vAlign w:val="center"/>
          </w:tcPr>
          <w:p w:rsidR="000551AB" w:rsidRPr="004A3B71" w:rsidRDefault="009538A8" w:rsidP="004A3B71">
            <w:pPr>
              <w:jc w:val="center"/>
              <w:rPr>
                <w:rFonts w:ascii="宋体" w:eastAsia="宋体" w:hAnsi="宋体" w:cs="Times New Roman"/>
                <w:szCs w:val="21"/>
              </w:rPr>
            </w:pPr>
            <w:r w:rsidRPr="004A3B71">
              <w:rPr>
                <w:rFonts w:ascii="宋体" w:eastAsia="宋体" w:hAnsi="宋体" w:hint="eastAsia"/>
                <w:szCs w:val="21"/>
              </w:rPr>
              <w:t>3</w:t>
            </w:r>
          </w:p>
        </w:tc>
        <w:tc>
          <w:tcPr>
            <w:tcW w:w="1188" w:type="dxa"/>
            <w:vMerge/>
            <w:vAlign w:val="center"/>
          </w:tcPr>
          <w:p w:rsidR="000551AB" w:rsidRPr="004A3B71" w:rsidRDefault="000551AB" w:rsidP="004A3B71">
            <w:pPr>
              <w:shd w:val="solid" w:color="FFFFFF" w:fill="auto"/>
              <w:autoSpaceDN w:val="0"/>
              <w:jc w:val="center"/>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金工实习</w:t>
            </w:r>
          </w:p>
        </w:tc>
        <w:tc>
          <w:tcPr>
            <w:tcW w:w="2835"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kern w:val="0"/>
                <w:szCs w:val="21"/>
              </w:rPr>
            </w:pPr>
            <w:r w:rsidRPr="004A3B71">
              <w:rPr>
                <w:rFonts w:ascii="宋体" w:eastAsia="宋体" w:hAnsi="宋体" w:cs="Times New Roman" w:hint="eastAsia"/>
                <w:kern w:val="0"/>
                <w:szCs w:val="21"/>
              </w:rPr>
              <w:t>产学研基地</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实验课程</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一年级</w:t>
            </w:r>
          </w:p>
        </w:tc>
      </w:tr>
      <w:tr w:rsidR="000551AB" w:rsidTr="004A3B71">
        <w:trPr>
          <w:trHeight w:val="340"/>
          <w:jc w:val="center"/>
        </w:trPr>
        <w:tc>
          <w:tcPr>
            <w:tcW w:w="681" w:type="dxa"/>
            <w:shd w:val="clear" w:color="auto" w:fill="auto"/>
            <w:vAlign w:val="center"/>
          </w:tcPr>
          <w:p w:rsidR="000551AB" w:rsidRPr="004A3B71" w:rsidRDefault="009538A8" w:rsidP="004A3B71">
            <w:pPr>
              <w:jc w:val="center"/>
              <w:rPr>
                <w:rFonts w:ascii="宋体" w:eastAsia="宋体" w:hAnsi="宋体" w:cs="Times New Roman"/>
                <w:szCs w:val="21"/>
              </w:rPr>
            </w:pPr>
            <w:r w:rsidRPr="004A3B71">
              <w:rPr>
                <w:rFonts w:ascii="宋体" w:eastAsia="宋体" w:hAnsi="宋体" w:hint="eastAsia"/>
                <w:szCs w:val="21"/>
              </w:rPr>
              <w:t>4</w:t>
            </w:r>
          </w:p>
        </w:tc>
        <w:tc>
          <w:tcPr>
            <w:tcW w:w="1188" w:type="dxa"/>
            <w:vMerge/>
            <w:vAlign w:val="center"/>
          </w:tcPr>
          <w:p w:rsidR="000551AB" w:rsidRPr="004A3B71" w:rsidRDefault="000551AB" w:rsidP="004A3B71">
            <w:pPr>
              <w:shd w:val="solid" w:color="FFFFFF" w:fill="auto"/>
              <w:autoSpaceDN w:val="0"/>
              <w:jc w:val="center"/>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物流学</w:t>
            </w:r>
          </w:p>
        </w:tc>
        <w:tc>
          <w:tcPr>
            <w:tcW w:w="2835"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kern w:val="0"/>
                <w:szCs w:val="21"/>
              </w:rPr>
            </w:pPr>
            <w:r w:rsidRPr="004A3B71">
              <w:rPr>
                <w:rFonts w:ascii="宋体" w:eastAsia="宋体" w:hAnsi="宋体" w:cs="Times New Roman" w:hint="eastAsia"/>
                <w:szCs w:val="21"/>
              </w:rPr>
              <w:t>物流信息与仿真实验室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课程实验</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一年级</w:t>
            </w:r>
          </w:p>
        </w:tc>
      </w:tr>
      <w:tr w:rsidR="000551AB" w:rsidTr="004A3B71">
        <w:trPr>
          <w:trHeight w:val="340"/>
          <w:jc w:val="center"/>
        </w:trPr>
        <w:tc>
          <w:tcPr>
            <w:tcW w:w="681" w:type="dxa"/>
            <w:shd w:val="clear" w:color="auto" w:fill="auto"/>
            <w:vAlign w:val="center"/>
          </w:tcPr>
          <w:p w:rsidR="000551AB" w:rsidRPr="004A3B71" w:rsidRDefault="009538A8" w:rsidP="004A3B71">
            <w:pPr>
              <w:jc w:val="center"/>
              <w:rPr>
                <w:rFonts w:ascii="宋体" w:eastAsia="宋体" w:hAnsi="宋体" w:cs="Times New Roman"/>
                <w:szCs w:val="21"/>
              </w:rPr>
            </w:pPr>
            <w:r w:rsidRPr="004A3B71">
              <w:rPr>
                <w:rFonts w:ascii="宋体" w:eastAsia="宋体" w:hAnsi="宋体" w:hint="eastAsia"/>
                <w:szCs w:val="21"/>
              </w:rPr>
              <w:t>5</w:t>
            </w:r>
          </w:p>
        </w:tc>
        <w:tc>
          <w:tcPr>
            <w:tcW w:w="1188" w:type="dxa"/>
            <w:vMerge/>
            <w:vAlign w:val="center"/>
          </w:tcPr>
          <w:p w:rsidR="000551AB" w:rsidRPr="004A3B71" w:rsidRDefault="000551AB" w:rsidP="004A3B71">
            <w:pPr>
              <w:shd w:val="solid" w:color="FFFFFF" w:fill="auto"/>
              <w:autoSpaceDN w:val="0"/>
              <w:jc w:val="center"/>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商品检验</w:t>
            </w:r>
          </w:p>
        </w:tc>
        <w:tc>
          <w:tcPr>
            <w:tcW w:w="2835"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kern w:val="0"/>
                <w:szCs w:val="21"/>
              </w:rPr>
            </w:pPr>
            <w:r w:rsidRPr="004A3B71">
              <w:rPr>
                <w:rFonts w:ascii="宋体" w:eastAsia="宋体" w:hAnsi="宋体" w:cs="Times New Roman" w:hint="eastAsia"/>
                <w:szCs w:val="21"/>
              </w:rPr>
              <w:t>冷链物流实验室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课程实验</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二年级</w:t>
            </w:r>
          </w:p>
        </w:tc>
      </w:tr>
      <w:tr w:rsidR="000551AB" w:rsidTr="004A3B71">
        <w:trPr>
          <w:trHeight w:val="340"/>
          <w:jc w:val="center"/>
        </w:trPr>
        <w:tc>
          <w:tcPr>
            <w:tcW w:w="681" w:type="dxa"/>
            <w:shd w:val="clear" w:color="auto" w:fill="auto"/>
            <w:vAlign w:val="center"/>
          </w:tcPr>
          <w:p w:rsidR="000551AB" w:rsidRPr="004A3B71" w:rsidRDefault="009538A8" w:rsidP="004A3B71">
            <w:pPr>
              <w:jc w:val="center"/>
              <w:rPr>
                <w:rFonts w:ascii="宋体" w:eastAsia="宋体" w:hAnsi="宋体" w:cs="Times New Roman"/>
                <w:szCs w:val="21"/>
              </w:rPr>
            </w:pPr>
            <w:r w:rsidRPr="004A3B71">
              <w:rPr>
                <w:rFonts w:ascii="宋体" w:eastAsia="宋体" w:hAnsi="宋体" w:hint="eastAsia"/>
                <w:szCs w:val="21"/>
              </w:rPr>
              <w:t>6</w:t>
            </w:r>
          </w:p>
        </w:tc>
        <w:tc>
          <w:tcPr>
            <w:tcW w:w="1188" w:type="dxa"/>
            <w:vMerge/>
            <w:vAlign w:val="center"/>
          </w:tcPr>
          <w:p w:rsidR="000551AB" w:rsidRPr="004A3B71" w:rsidRDefault="000551AB" w:rsidP="004A3B71">
            <w:pPr>
              <w:shd w:val="solid" w:color="FFFFFF" w:fill="auto"/>
              <w:autoSpaceDN w:val="0"/>
              <w:jc w:val="center"/>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物流设施设备</w:t>
            </w:r>
          </w:p>
        </w:tc>
        <w:tc>
          <w:tcPr>
            <w:tcW w:w="2835"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kern w:val="0"/>
                <w:szCs w:val="21"/>
              </w:rPr>
              <w:t>物流综合实验室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课程实验</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二年级</w:t>
            </w:r>
          </w:p>
        </w:tc>
      </w:tr>
      <w:tr w:rsidR="000551AB" w:rsidTr="004A3B71">
        <w:trPr>
          <w:trHeight w:val="340"/>
          <w:jc w:val="center"/>
        </w:trPr>
        <w:tc>
          <w:tcPr>
            <w:tcW w:w="681" w:type="dxa"/>
            <w:shd w:val="clear" w:color="auto" w:fill="auto"/>
            <w:vAlign w:val="center"/>
          </w:tcPr>
          <w:p w:rsidR="000551AB" w:rsidRPr="004A3B71" w:rsidRDefault="009538A8" w:rsidP="004A3B71">
            <w:pPr>
              <w:jc w:val="center"/>
              <w:rPr>
                <w:rFonts w:ascii="宋体" w:eastAsia="宋体" w:hAnsi="宋体" w:cs="Times New Roman"/>
                <w:szCs w:val="21"/>
              </w:rPr>
            </w:pPr>
            <w:r w:rsidRPr="004A3B71">
              <w:rPr>
                <w:rFonts w:ascii="宋体" w:eastAsia="宋体" w:hAnsi="宋体" w:hint="eastAsia"/>
                <w:szCs w:val="21"/>
              </w:rPr>
              <w:t>7</w:t>
            </w:r>
          </w:p>
        </w:tc>
        <w:tc>
          <w:tcPr>
            <w:tcW w:w="1188" w:type="dxa"/>
            <w:vMerge w:val="restart"/>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专业综合设计型实验（实践）</w:t>
            </w: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rPr>
              <w:t>国际贸易实务</w:t>
            </w:r>
          </w:p>
        </w:tc>
        <w:tc>
          <w:tcPr>
            <w:tcW w:w="2835" w:type="dxa"/>
            <w:shd w:val="solid" w:color="FFFFFF" w:fill="auto"/>
            <w:vAlign w:val="center"/>
          </w:tcPr>
          <w:p w:rsidR="000551AB" w:rsidRPr="004A3B71" w:rsidRDefault="00DB6E7C" w:rsidP="004A3B71">
            <w:pPr>
              <w:rPr>
                <w:rFonts w:ascii="宋体" w:eastAsia="宋体" w:hAnsi="宋体" w:cs="Times New Roman"/>
                <w:szCs w:val="21"/>
              </w:rPr>
            </w:pPr>
            <w:r w:rsidRPr="004A3B71">
              <w:rPr>
                <w:rFonts w:ascii="宋体" w:eastAsia="宋体" w:hAnsi="宋体" w:cs="Times New Roman" w:hint="eastAsia"/>
                <w:szCs w:val="21"/>
              </w:rPr>
              <w:t>物流信息与仿真实验室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课程实验</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二年级</w:t>
            </w:r>
          </w:p>
        </w:tc>
      </w:tr>
      <w:tr w:rsidR="000551AB" w:rsidTr="004A3B71">
        <w:trPr>
          <w:trHeight w:val="340"/>
          <w:jc w:val="center"/>
        </w:trPr>
        <w:tc>
          <w:tcPr>
            <w:tcW w:w="681" w:type="dxa"/>
            <w:shd w:val="clear" w:color="auto" w:fill="auto"/>
            <w:vAlign w:val="center"/>
          </w:tcPr>
          <w:p w:rsidR="000551AB" w:rsidRPr="004A3B71" w:rsidRDefault="009538A8" w:rsidP="004A3B71">
            <w:pPr>
              <w:jc w:val="center"/>
              <w:rPr>
                <w:rFonts w:ascii="宋体" w:eastAsia="宋体" w:hAnsi="宋体" w:cs="Times New Roman"/>
                <w:szCs w:val="21"/>
              </w:rPr>
            </w:pPr>
            <w:r w:rsidRPr="004A3B71">
              <w:rPr>
                <w:rFonts w:ascii="宋体" w:eastAsia="宋体" w:hAnsi="宋体" w:hint="eastAsia"/>
                <w:szCs w:val="21"/>
              </w:rPr>
              <w:t>8</w:t>
            </w:r>
          </w:p>
        </w:tc>
        <w:tc>
          <w:tcPr>
            <w:tcW w:w="1188" w:type="dxa"/>
            <w:vMerge/>
          </w:tcPr>
          <w:p w:rsidR="000551AB" w:rsidRPr="004A3B71" w:rsidRDefault="000551AB" w:rsidP="004A3B71">
            <w:pPr>
              <w:shd w:val="solid" w:color="FFFFFF" w:fill="auto"/>
              <w:autoSpaceDN w:val="0"/>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电子商务原理</w:t>
            </w:r>
          </w:p>
        </w:tc>
        <w:tc>
          <w:tcPr>
            <w:tcW w:w="2835"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kern w:val="0"/>
                <w:szCs w:val="21"/>
              </w:rPr>
            </w:pPr>
            <w:r w:rsidRPr="004A3B71">
              <w:rPr>
                <w:rFonts w:ascii="宋体" w:eastAsia="宋体" w:hAnsi="宋体" w:cs="Times New Roman" w:hint="eastAsia"/>
                <w:szCs w:val="21"/>
              </w:rPr>
              <w:t>物流信息与仿真实验室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课程实验</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二年级</w:t>
            </w:r>
          </w:p>
        </w:tc>
      </w:tr>
      <w:tr w:rsidR="000551AB" w:rsidTr="004A3B71">
        <w:trPr>
          <w:trHeight w:val="611"/>
          <w:jc w:val="center"/>
        </w:trPr>
        <w:tc>
          <w:tcPr>
            <w:tcW w:w="681" w:type="dxa"/>
            <w:shd w:val="clear" w:color="auto" w:fill="auto"/>
            <w:vAlign w:val="center"/>
          </w:tcPr>
          <w:p w:rsidR="000551AB" w:rsidRPr="004A3B71" w:rsidRDefault="009538A8" w:rsidP="004A3B71">
            <w:pPr>
              <w:jc w:val="center"/>
              <w:rPr>
                <w:rFonts w:ascii="宋体" w:eastAsia="宋体" w:hAnsi="宋体" w:cs="Times New Roman"/>
                <w:szCs w:val="21"/>
              </w:rPr>
            </w:pPr>
            <w:r w:rsidRPr="004A3B71">
              <w:rPr>
                <w:rFonts w:ascii="宋体" w:eastAsia="宋体" w:hAnsi="宋体" w:hint="eastAsia"/>
                <w:szCs w:val="21"/>
              </w:rPr>
              <w:t>9</w:t>
            </w:r>
          </w:p>
        </w:tc>
        <w:tc>
          <w:tcPr>
            <w:tcW w:w="1188" w:type="dxa"/>
            <w:vMerge/>
          </w:tcPr>
          <w:p w:rsidR="000551AB" w:rsidRPr="004A3B71" w:rsidRDefault="000551AB" w:rsidP="004A3B71">
            <w:pPr>
              <w:shd w:val="solid" w:color="FFFFFF" w:fill="auto"/>
              <w:autoSpaceDN w:val="0"/>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配送中心实训</w:t>
            </w:r>
          </w:p>
        </w:tc>
        <w:tc>
          <w:tcPr>
            <w:tcW w:w="2835"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kern w:val="0"/>
                <w:szCs w:val="21"/>
              </w:rPr>
            </w:pPr>
            <w:r w:rsidRPr="004A3B71">
              <w:rPr>
                <w:rFonts w:ascii="宋体" w:eastAsia="宋体" w:hAnsi="宋体" w:cs="Times New Roman" w:hint="eastAsia"/>
                <w:kern w:val="0"/>
                <w:szCs w:val="21"/>
              </w:rPr>
              <w:t>物流综合实验室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实验课程</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二年级</w:t>
            </w:r>
          </w:p>
        </w:tc>
      </w:tr>
      <w:tr w:rsidR="000551AB" w:rsidTr="004A3B71">
        <w:trPr>
          <w:trHeight w:val="340"/>
          <w:jc w:val="center"/>
        </w:trPr>
        <w:tc>
          <w:tcPr>
            <w:tcW w:w="681" w:type="dxa"/>
            <w:shd w:val="clear" w:color="auto" w:fill="auto"/>
            <w:vAlign w:val="center"/>
          </w:tcPr>
          <w:p w:rsidR="000551AB" w:rsidRPr="004A3B71" w:rsidRDefault="009538A8" w:rsidP="004A3B71">
            <w:pPr>
              <w:jc w:val="center"/>
              <w:rPr>
                <w:rFonts w:ascii="宋体" w:eastAsia="宋体" w:hAnsi="宋体" w:cs="Times New Roman"/>
                <w:szCs w:val="21"/>
              </w:rPr>
            </w:pPr>
            <w:r w:rsidRPr="004A3B71">
              <w:rPr>
                <w:rFonts w:ascii="宋体" w:eastAsia="宋体" w:hAnsi="宋体" w:hint="eastAsia"/>
                <w:szCs w:val="21"/>
              </w:rPr>
              <w:t>10</w:t>
            </w:r>
          </w:p>
        </w:tc>
        <w:tc>
          <w:tcPr>
            <w:tcW w:w="1188" w:type="dxa"/>
            <w:vMerge/>
          </w:tcPr>
          <w:p w:rsidR="000551AB" w:rsidRPr="004A3B71" w:rsidRDefault="000551AB" w:rsidP="004A3B71">
            <w:pPr>
              <w:shd w:val="solid" w:color="FFFFFF" w:fill="auto"/>
              <w:autoSpaceDN w:val="0"/>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供应链设计与管理</w:t>
            </w:r>
          </w:p>
        </w:tc>
        <w:tc>
          <w:tcPr>
            <w:tcW w:w="2835"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kern w:val="0"/>
                <w:szCs w:val="21"/>
              </w:rPr>
            </w:pPr>
            <w:r w:rsidRPr="004A3B71">
              <w:rPr>
                <w:rFonts w:ascii="宋体" w:eastAsia="宋体" w:hAnsi="宋体" w:cs="Times New Roman" w:hint="eastAsia"/>
                <w:kern w:val="0"/>
                <w:szCs w:val="21"/>
              </w:rPr>
              <w:t>物流信息与仿真实验室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课程实验</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三年级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Times New Roman"/>
                <w:szCs w:val="21"/>
              </w:rPr>
            </w:pPr>
            <w:r w:rsidRPr="004A3B71">
              <w:rPr>
                <w:rFonts w:ascii="宋体" w:eastAsia="宋体" w:hAnsi="宋体"/>
                <w:szCs w:val="21"/>
              </w:rPr>
              <w:t>1</w:t>
            </w:r>
            <w:r w:rsidR="009538A8" w:rsidRPr="004A3B71">
              <w:rPr>
                <w:rFonts w:ascii="宋体" w:eastAsia="宋体" w:hAnsi="宋体" w:hint="eastAsia"/>
                <w:szCs w:val="21"/>
              </w:rPr>
              <w:t>1</w:t>
            </w:r>
          </w:p>
        </w:tc>
        <w:tc>
          <w:tcPr>
            <w:tcW w:w="1188" w:type="dxa"/>
            <w:vMerge/>
          </w:tcPr>
          <w:p w:rsidR="000551AB" w:rsidRPr="004A3B71" w:rsidRDefault="000551AB" w:rsidP="004A3B71">
            <w:pPr>
              <w:shd w:val="solid" w:color="FFFFFF" w:fill="auto"/>
              <w:autoSpaceDN w:val="0"/>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shd w:val="solid" w:color="FFFFFF" w:fill="auto"/>
              </w:rPr>
              <w:t>物流信息技术</w:t>
            </w:r>
          </w:p>
        </w:tc>
        <w:tc>
          <w:tcPr>
            <w:tcW w:w="2835"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kern w:val="0"/>
                <w:szCs w:val="21"/>
              </w:rPr>
            </w:pPr>
            <w:r w:rsidRPr="004A3B71">
              <w:rPr>
                <w:rFonts w:ascii="宋体" w:eastAsia="宋体" w:hAnsi="宋体" w:cs="Times New Roman" w:hint="eastAsia"/>
                <w:kern w:val="0"/>
                <w:szCs w:val="21"/>
              </w:rPr>
              <w:t>物流仓储实验室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课程实验</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三年级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Times New Roman"/>
                <w:szCs w:val="21"/>
              </w:rPr>
            </w:pPr>
            <w:r w:rsidRPr="004A3B71">
              <w:rPr>
                <w:rFonts w:ascii="宋体" w:eastAsia="宋体" w:hAnsi="宋体"/>
                <w:szCs w:val="21"/>
              </w:rPr>
              <w:t>1</w:t>
            </w:r>
            <w:r w:rsidR="009538A8" w:rsidRPr="004A3B71">
              <w:rPr>
                <w:rFonts w:ascii="宋体" w:eastAsia="宋体" w:hAnsi="宋体" w:hint="eastAsia"/>
                <w:szCs w:val="21"/>
              </w:rPr>
              <w:t>2</w:t>
            </w:r>
          </w:p>
        </w:tc>
        <w:tc>
          <w:tcPr>
            <w:tcW w:w="1188" w:type="dxa"/>
            <w:vMerge/>
          </w:tcPr>
          <w:p w:rsidR="000551AB" w:rsidRPr="004A3B71" w:rsidRDefault="000551AB" w:rsidP="004A3B71">
            <w:pPr>
              <w:shd w:val="solid" w:color="FFFFFF" w:fill="auto"/>
              <w:autoSpaceDN w:val="0"/>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rPr>
              <w:t>物流管理信息系统</w:t>
            </w:r>
          </w:p>
        </w:tc>
        <w:tc>
          <w:tcPr>
            <w:tcW w:w="2835" w:type="dxa"/>
            <w:shd w:val="solid" w:color="FFFFFF" w:fill="auto"/>
            <w:vAlign w:val="center"/>
          </w:tcPr>
          <w:p w:rsidR="000551AB" w:rsidRPr="004A3B71" w:rsidRDefault="00DB6E7C" w:rsidP="004A3B71">
            <w:pPr>
              <w:rPr>
                <w:rFonts w:ascii="宋体" w:eastAsia="宋体" w:hAnsi="宋体" w:cs="Times New Roman"/>
                <w:szCs w:val="21"/>
              </w:rPr>
            </w:pPr>
            <w:r w:rsidRPr="004A3B71">
              <w:rPr>
                <w:rFonts w:ascii="宋体" w:eastAsia="宋体" w:hAnsi="宋体" w:cs="Times New Roman" w:hint="eastAsia"/>
                <w:szCs w:val="21"/>
              </w:rPr>
              <w:t>物流信息与仿真实验室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课程实验</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三年级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宋体"/>
                <w:szCs w:val="21"/>
              </w:rPr>
            </w:pPr>
            <w:r w:rsidRPr="004A3B71">
              <w:rPr>
                <w:rFonts w:ascii="宋体" w:eastAsia="宋体" w:hAnsi="宋体"/>
                <w:szCs w:val="21"/>
              </w:rPr>
              <w:t>1</w:t>
            </w:r>
            <w:r w:rsidR="009538A8" w:rsidRPr="004A3B71">
              <w:rPr>
                <w:rFonts w:ascii="宋体" w:eastAsia="宋体" w:hAnsi="宋体" w:hint="eastAsia"/>
                <w:szCs w:val="21"/>
              </w:rPr>
              <w:t>3</w:t>
            </w:r>
          </w:p>
        </w:tc>
        <w:tc>
          <w:tcPr>
            <w:tcW w:w="1188" w:type="dxa"/>
            <w:vMerge/>
          </w:tcPr>
          <w:p w:rsidR="000551AB" w:rsidRPr="004A3B71" w:rsidRDefault="000551AB" w:rsidP="004A3B71">
            <w:pPr>
              <w:shd w:val="solid" w:color="FFFFFF" w:fill="auto"/>
              <w:autoSpaceDN w:val="0"/>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采购学</w:t>
            </w:r>
          </w:p>
        </w:tc>
        <w:tc>
          <w:tcPr>
            <w:tcW w:w="2835"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kern w:val="0"/>
                <w:szCs w:val="21"/>
              </w:rPr>
            </w:pPr>
            <w:r w:rsidRPr="004A3B71">
              <w:rPr>
                <w:rFonts w:ascii="宋体" w:eastAsia="宋体" w:hAnsi="宋体" w:cs="Times New Roman" w:hint="eastAsia"/>
                <w:kern w:val="0"/>
                <w:szCs w:val="21"/>
              </w:rPr>
              <w:t>物流信息与仿真实验室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课程实验</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三年级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Times New Roman"/>
                <w:szCs w:val="21"/>
              </w:rPr>
            </w:pPr>
            <w:r w:rsidRPr="004A3B71">
              <w:rPr>
                <w:rFonts w:ascii="宋体" w:eastAsia="宋体" w:hAnsi="宋体"/>
                <w:szCs w:val="21"/>
              </w:rPr>
              <w:t>1</w:t>
            </w:r>
            <w:r w:rsidR="009538A8" w:rsidRPr="004A3B71">
              <w:rPr>
                <w:rFonts w:ascii="宋体" w:eastAsia="宋体" w:hAnsi="宋体" w:hint="eastAsia"/>
                <w:szCs w:val="21"/>
              </w:rPr>
              <w:t>4</w:t>
            </w:r>
          </w:p>
        </w:tc>
        <w:tc>
          <w:tcPr>
            <w:tcW w:w="1188" w:type="dxa"/>
            <w:vMerge/>
          </w:tcPr>
          <w:p w:rsidR="000551AB" w:rsidRPr="004A3B71" w:rsidRDefault="000551AB" w:rsidP="004A3B71">
            <w:pPr>
              <w:shd w:val="solid" w:color="FFFFFF" w:fill="auto"/>
              <w:autoSpaceDN w:val="0"/>
              <w:jc w:val="center"/>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货运代理与报关</w:t>
            </w:r>
          </w:p>
        </w:tc>
        <w:tc>
          <w:tcPr>
            <w:tcW w:w="2835"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kern w:val="0"/>
                <w:szCs w:val="21"/>
              </w:rPr>
            </w:pPr>
            <w:r w:rsidRPr="004A3B71">
              <w:rPr>
                <w:rFonts w:ascii="宋体" w:eastAsia="宋体" w:hAnsi="宋体" w:cs="Times New Roman" w:hint="eastAsia"/>
                <w:szCs w:val="21"/>
              </w:rPr>
              <w:t>物流信息与仿真实验室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课程实验</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三年级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Times New Roman"/>
                <w:szCs w:val="21"/>
              </w:rPr>
            </w:pPr>
            <w:r w:rsidRPr="004A3B71">
              <w:rPr>
                <w:rFonts w:ascii="宋体" w:eastAsia="宋体" w:hAnsi="宋体"/>
                <w:szCs w:val="21"/>
              </w:rPr>
              <w:t>1</w:t>
            </w:r>
            <w:r w:rsidR="009538A8" w:rsidRPr="004A3B71">
              <w:rPr>
                <w:rFonts w:ascii="宋体" w:eastAsia="宋体" w:hAnsi="宋体" w:hint="eastAsia"/>
                <w:szCs w:val="21"/>
              </w:rPr>
              <w:t>5</w:t>
            </w:r>
          </w:p>
        </w:tc>
        <w:tc>
          <w:tcPr>
            <w:tcW w:w="1188" w:type="dxa"/>
            <w:vMerge/>
          </w:tcPr>
          <w:p w:rsidR="000551AB" w:rsidRPr="004A3B71" w:rsidRDefault="000551AB" w:rsidP="004A3B71">
            <w:pPr>
              <w:shd w:val="solid" w:color="FFFFFF" w:fill="auto"/>
              <w:autoSpaceDN w:val="0"/>
              <w:jc w:val="center"/>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企业ERP</w:t>
            </w:r>
          </w:p>
        </w:tc>
        <w:tc>
          <w:tcPr>
            <w:tcW w:w="2835"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kern w:val="0"/>
                <w:szCs w:val="21"/>
              </w:rPr>
            </w:pPr>
            <w:r w:rsidRPr="004A3B71">
              <w:rPr>
                <w:rFonts w:ascii="宋体" w:eastAsia="宋体" w:hAnsi="宋体" w:cs="Times New Roman" w:hint="eastAsia"/>
                <w:szCs w:val="21"/>
              </w:rPr>
              <w:t>物流信息与仿真实验室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课程实验</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三年级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Times New Roman"/>
                <w:szCs w:val="21"/>
              </w:rPr>
            </w:pPr>
            <w:r w:rsidRPr="004A3B71">
              <w:rPr>
                <w:rFonts w:ascii="宋体" w:eastAsia="宋体" w:hAnsi="宋体"/>
                <w:szCs w:val="21"/>
              </w:rPr>
              <w:t>1</w:t>
            </w:r>
            <w:r w:rsidR="009538A8" w:rsidRPr="004A3B71">
              <w:rPr>
                <w:rFonts w:ascii="宋体" w:eastAsia="宋体" w:hAnsi="宋体" w:hint="eastAsia"/>
                <w:szCs w:val="21"/>
              </w:rPr>
              <w:t>6</w:t>
            </w:r>
          </w:p>
        </w:tc>
        <w:tc>
          <w:tcPr>
            <w:tcW w:w="1188" w:type="dxa"/>
            <w:vMerge/>
          </w:tcPr>
          <w:p w:rsidR="000551AB" w:rsidRPr="004A3B71" w:rsidRDefault="000551AB" w:rsidP="004A3B71">
            <w:pPr>
              <w:shd w:val="solid" w:color="FFFFFF" w:fill="auto"/>
              <w:autoSpaceDN w:val="0"/>
              <w:jc w:val="center"/>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应用统计</w:t>
            </w:r>
          </w:p>
        </w:tc>
        <w:tc>
          <w:tcPr>
            <w:tcW w:w="2835" w:type="dxa"/>
            <w:shd w:val="solid" w:color="FFFFFF" w:fill="auto"/>
            <w:vAlign w:val="center"/>
          </w:tcPr>
          <w:p w:rsidR="000551AB" w:rsidRPr="004A3B71" w:rsidRDefault="00DB6E7C" w:rsidP="004A3B71">
            <w:pPr>
              <w:rPr>
                <w:rFonts w:ascii="宋体" w:eastAsia="宋体" w:hAnsi="宋体" w:cs="Times New Roman"/>
                <w:szCs w:val="21"/>
              </w:rPr>
            </w:pPr>
            <w:r w:rsidRPr="004A3B71">
              <w:rPr>
                <w:rFonts w:ascii="宋体" w:eastAsia="宋体" w:hAnsi="宋体" w:cs="Times New Roman" w:hint="eastAsia"/>
                <w:kern w:val="0"/>
                <w:szCs w:val="21"/>
              </w:rPr>
              <w:t>物流信息与仿真实验室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课程实验</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三年级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Times New Roman"/>
                <w:szCs w:val="21"/>
              </w:rPr>
            </w:pPr>
            <w:r w:rsidRPr="004A3B71">
              <w:rPr>
                <w:rFonts w:ascii="宋体" w:eastAsia="宋体" w:hAnsi="宋体"/>
                <w:szCs w:val="21"/>
              </w:rPr>
              <w:t>1</w:t>
            </w:r>
            <w:r w:rsidR="009538A8" w:rsidRPr="004A3B71">
              <w:rPr>
                <w:rFonts w:ascii="宋体" w:eastAsia="宋体" w:hAnsi="宋体" w:hint="eastAsia"/>
                <w:szCs w:val="21"/>
              </w:rPr>
              <w:t>7</w:t>
            </w:r>
          </w:p>
        </w:tc>
        <w:tc>
          <w:tcPr>
            <w:tcW w:w="1188" w:type="dxa"/>
            <w:vMerge/>
          </w:tcPr>
          <w:p w:rsidR="000551AB" w:rsidRPr="004A3B71" w:rsidRDefault="000551AB" w:rsidP="004A3B71">
            <w:pPr>
              <w:shd w:val="solid" w:color="FFFFFF" w:fill="auto"/>
              <w:autoSpaceDN w:val="0"/>
              <w:jc w:val="center"/>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仓储实训</w:t>
            </w:r>
          </w:p>
        </w:tc>
        <w:tc>
          <w:tcPr>
            <w:tcW w:w="2835"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kern w:val="0"/>
                <w:szCs w:val="21"/>
              </w:rPr>
            </w:pPr>
            <w:r w:rsidRPr="004A3B71">
              <w:rPr>
                <w:rFonts w:ascii="宋体" w:eastAsia="宋体" w:hAnsi="宋体" w:cs="Times New Roman" w:hint="eastAsia"/>
                <w:szCs w:val="21"/>
              </w:rPr>
              <w:t>物流仓储实验室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实验课程</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三年级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宋体"/>
                <w:szCs w:val="21"/>
              </w:rPr>
            </w:pPr>
            <w:r w:rsidRPr="004A3B71">
              <w:rPr>
                <w:rFonts w:ascii="宋体" w:eastAsia="宋体" w:hAnsi="宋体"/>
                <w:szCs w:val="21"/>
              </w:rPr>
              <w:t>1</w:t>
            </w:r>
            <w:r w:rsidR="009538A8" w:rsidRPr="004A3B71">
              <w:rPr>
                <w:rFonts w:ascii="宋体" w:eastAsia="宋体" w:hAnsi="宋体" w:hint="eastAsia"/>
                <w:szCs w:val="21"/>
              </w:rPr>
              <w:t>8</w:t>
            </w:r>
          </w:p>
        </w:tc>
        <w:tc>
          <w:tcPr>
            <w:tcW w:w="1188" w:type="dxa"/>
            <w:vMerge/>
          </w:tcPr>
          <w:p w:rsidR="000551AB" w:rsidRPr="004A3B71" w:rsidRDefault="000551AB" w:rsidP="004A3B71">
            <w:pPr>
              <w:shd w:val="solid" w:color="FFFFFF" w:fill="auto"/>
              <w:autoSpaceDN w:val="0"/>
              <w:jc w:val="center"/>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物流系统仿真</w:t>
            </w:r>
          </w:p>
        </w:tc>
        <w:tc>
          <w:tcPr>
            <w:tcW w:w="2835" w:type="dxa"/>
            <w:shd w:val="solid" w:color="FFFFFF" w:fill="auto"/>
            <w:vAlign w:val="center"/>
          </w:tcPr>
          <w:p w:rsidR="000551AB" w:rsidRPr="004A3B71" w:rsidRDefault="00DB6E7C" w:rsidP="004A3B71">
            <w:pPr>
              <w:rPr>
                <w:rFonts w:ascii="宋体" w:eastAsia="宋体" w:hAnsi="宋体" w:cs="Times New Roman"/>
                <w:szCs w:val="21"/>
              </w:rPr>
            </w:pPr>
            <w:r w:rsidRPr="004A3B71">
              <w:rPr>
                <w:rFonts w:ascii="宋体" w:eastAsia="宋体" w:hAnsi="宋体" w:cs="Times New Roman" w:hint="eastAsia"/>
                <w:szCs w:val="21"/>
              </w:rPr>
              <w:t>物流信息与仿真实验室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实验课程</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四年级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宋体"/>
                <w:szCs w:val="21"/>
              </w:rPr>
            </w:pPr>
            <w:r w:rsidRPr="004A3B71">
              <w:rPr>
                <w:rFonts w:ascii="宋体" w:eastAsia="宋体" w:hAnsi="宋体"/>
                <w:szCs w:val="21"/>
              </w:rPr>
              <w:t>1</w:t>
            </w:r>
            <w:r w:rsidR="009538A8" w:rsidRPr="004A3B71">
              <w:rPr>
                <w:rFonts w:ascii="宋体" w:eastAsia="宋体" w:hAnsi="宋体" w:hint="eastAsia"/>
                <w:szCs w:val="21"/>
              </w:rPr>
              <w:t>9</w:t>
            </w:r>
          </w:p>
        </w:tc>
        <w:tc>
          <w:tcPr>
            <w:tcW w:w="1188" w:type="dxa"/>
            <w:vMerge/>
          </w:tcPr>
          <w:p w:rsidR="000551AB" w:rsidRPr="004A3B71" w:rsidRDefault="000551AB" w:rsidP="004A3B71">
            <w:pPr>
              <w:shd w:val="solid" w:color="FFFFFF" w:fill="auto"/>
              <w:autoSpaceDN w:val="0"/>
              <w:jc w:val="center"/>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物流沙盘推演</w:t>
            </w:r>
          </w:p>
        </w:tc>
        <w:tc>
          <w:tcPr>
            <w:tcW w:w="2835"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kern w:val="0"/>
                <w:szCs w:val="21"/>
              </w:rPr>
            </w:pPr>
            <w:r w:rsidRPr="004A3B71">
              <w:rPr>
                <w:rFonts w:ascii="宋体" w:eastAsia="宋体" w:hAnsi="宋体" w:cs="Times New Roman" w:hint="eastAsia"/>
                <w:kern w:val="0"/>
                <w:szCs w:val="21"/>
              </w:rPr>
              <w:t>物流沙盘实验室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实验课程</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四年级</w:t>
            </w:r>
          </w:p>
        </w:tc>
      </w:tr>
      <w:tr w:rsidR="000551AB" w:rsidTr="004A3B71">
        <w:trPr>
          <w:trHeight w:val="340"/>
          <w:jc w:val="center"/>
        </w:trPr>
        <w:tc>
          <w:tcPr>
            <w:tcW w:w="681" w:type="dxa"/>
            <w:shd w:val="clear" w:color="auto" w:fill="auto"/>
            <w:vAlign w:val="center"/>
          </w:tcPr>
          <w:p w:rsidR="000551AB" w:rsidRPr="004A3B71" w:rsidRDefault="009538A8" w:rsidP="004A3B71">
            <w:pPr>
              <w:jc w:val="center"/>
              <w:rPr>
                <w:rFonts w:ascii="宋体" w:eastAsia="宋体" w:hAnsi="宋体" w:cs="宋体"/>
                <w:szCs w:val="21"/>
              </w:rPr>
            </w:pPr>
            <w:r w:rsidRPr="004A3B71">
              <w:rPr>
                <w:rFonts w:ascii="宋体" w:eastAsia="宋体" w:hAnsi="宋体" w:hint="eastAsia"/>
                <w:szCs w:val="21"/>
              </w:rPr>
              <w:t>20</w:t>
            </w:r>
          </w:p>
        </w:tc>
        <w:tc>
          <w:tcPr>
            <w:tcW w:w="1188" w:type="dxa"/>
            <w:vMerge/>
          </w:tcPr>
          <w:p w:rsidR="000551AB" w:rsidRPr="004A3B71" w:rsidRDefault="000551AB" w:rsidP="004A3B71">
            <w:pPr>
              <w:shd w:val="solid" w:color="FFFFFF" w:fill="auto"/>
              <w:autoSpaceDN w:val="0"/>
              <w:jc w:val="center"/>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冷链物流</w:t>
            </w:r>
          </w:p>
        </w:tc>
        <w:tc>
          <w:tcPr>
            <w:tcW w:w="2835"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kern w:val="0"/>
                <w:szCs w:val="21"/>
              </w:rPr>
            </w:pPr>
            <w:r w:rsidRPr="004A3B71">
              <w:rPr>
                <w:rFonts w:ascii="宋体" w:eastAsia="宋体" w:hAnsi="宋体" w:cs="Times New Roman" w:hint="eastAsia"/>
                <w:kern w:val="0"/>
                <w:szCs w:val="21"/>
              </w:rPr>
              <w:t>冷链物流实验室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课程实验</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三年级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宋体"/>
                <w:szCs w:val="21"/>
              </w:rPr>
            </w:pPr>
            <w:r w:rsidRPr="004A3B71">
              <w:rPr>
                <w:rFonts w:ascii="宋体" w:eastAsia="宋体" w:hAnsi="宋体"/>
                <w:szCs w:val="21"/>
              </w:rPr>
              <w:t>2</w:t>
            </w:r>
            <w:r w:rsidR="009538A8" w:rsidRPr="004A3B71">
              <w:rPr>
                <w:rFonts w:ascii="宋体" w:eastAsia="宋体" w:hAnsi="宋体" w:hint="eastAsia"/>
                <w:szCs w:val="21"/>
              </w:rPr>
              <w:t>1</w:t>
            </w:r>
          </w:p>
        </w:tc>
        <w:tc>
          <w:tcPr>
            <w:tcW w:w="1188" w:type="dxa"/>
            <w:vMerge/>
          </w:tcPr>
          <w:p w:rsidR="000551AB" w:rsidRPr="004A3B71" w:rsidRDefault="000551AB" w:rsidP="004A3B71">
            <w:pPr>
              <w:shd w:val="solid" w:color="FFFFFF" w:fill="auto"/>
              <w:autoSpaceDN w:val="0"/>
              <w:jc w:val="center"/>
              <w:textAlignment w:val="center"/>
              <w:rPr>
                <w:rFonts w:ascii="宋体" w:eastAsia="宋体" w:hAnsi="宋体" w:cs="Times New Roman"/>
                <w:szCs w:val="21"/>
                <w:shd w:val="solid" w:color="FFFFFF" w:fill="auto"/>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shd w:val="solid" w:color="FFFFFF" w:fill="auto"/>
              </w:rPr>
              <w:t>物流综合实验</w:t>
            </w:r>
          </w:p>
        </w:tc>
        <w:tc>
          <w:tcPr>
            <w:tcW w:w="2835"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kern w:val="0"/>
                <w:szCs w:val="21"/>
              </w:rPr>
            </w:pPr>
            <w:r w:rsidRPr="004A3B71">
              <w:rPr>
                <w:rFonts w:ascii="宋体" w:eastAsia="宋体" w:hAnsi="宋体" w:cs="Times New Roman" w:hint="eastAsia"/>
                <w:szCs w:val="21"/>
              </w:rPr>
              <w:t>物流综合实验室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实验课程</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四年级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宋体"/>
                <w:szCs w:val="21"/>
              </w:rPr>
            </w:pPr>
            <w:r w:rsidRPr="004A3B71">
              <w:rPr>
                <w:rFonts w:ascii="宋体" w:eastAsia="宋体" w:hAnsi="宋体" w:cs="宋体"/>
                <w:szCs w:val="21"/>
              </w:rPr>
              <w:t>2</w:t>
            </w:r>
            <w:r w:rsidR="009538A8" w:rsidRPr="004A3B71">
              <w:rPr>
                <w:rFonts w:ascii="宋体" w:eastAsia="宋体" w:hAnsi="宋体" w:cs="宋体" w:hint="eastAsia"/>
                <w:szCs w:val="21"/>
              </w:rPr>
              <w:t>2</w:t>
            </w:r>
          </w:p>
        </w:tc>
        <w:tc>
          <w:tcPr>
            <w:tcW w:w="1188" w:type="dxa"/>
            <w:vMerge/>
          </w:tcPr>
          <w:p w:rsidR="000551AB" w:rsidRPr="004A3B71" w:rsidRDefault="000551AB" w:rsidP="004A3B71">
            <w:pPr>
              <w:shd w:val="solid" w:color="FFFFFF" w:fill="auto"/>
              <w:autoSpaceDN w:val="0"/>
              <w:jc w:val="center"/>
              <w:textAlignment w:val="center"/>
              <w:rPr>
                <w:rFonts w:ascii="宋体" w:eastAsia="宋体" w:hAnsi="宋体" w:cs="Times New Roman"/>
                <w:szCs w:val="21"/>
                <w:shd w:val="solid" w:color="FFFFFF" w:fill="auto"/>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创业大赛</w:t>
            </w:r>
          </w:p>
        </w:tc>
        <w:tc>
          <w:tcPr>
            <w:tcW w:w="2835" w:type="dxa"/>
            <w:shd w:val="solid" w:color="FFFFFF" w:fill="auto"/>
            <w:vAlign w:val="center"/>
          </w:tcPr>
          <w:p w:rsidR="000551AB" w:rsidRPr="004A3B71" w:rsidRDefault="00DB6E7C" w:rsidP="004A3B71">
            <w:pPr>
              <w:rPr>
                <w:rFonts w:ascii="宋体" w:eastAsia="宋体" w:hAnsi="宋体" w:cs="Times New Roman"/>
                <w:szCs w:val="21"/>
              </w:rPr>
            </w:pPr>
            <w:r w:rsidRPr="004A3B71">
              <w:rPr>
                <w:rFonts w:ascii="宋体" w:eastAsia="宋体" w:hAnsi="宋体" w:cs="Times New Roman" w:hint="eastAsia"/>
                <w:szCs w:val="21"/>
              </w:rPr>
              <w:t>根据需要选择实验室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课外实践</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二、三年级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宋体"/>
                <w:szCs w:val="21"/>
              </w:rPr>
            </w:pPr>
            <w:r w:rsidRPr="004A3B71">
              <w:rPr>
                <w:rFonts w:ascii="宋体" w:eastAsia="宋体" w:hAnsi="宋体" w:cs="宋体"/>
                <w:szCs w:val="21"/>
              </w:rPr>
              <w:lastRenderedPageBreak/>
              <w:t>2</w:t>
            </w:r>
            <w:r w:rsidR="009538A8" w:rsidRPr="004A3B71">
              <w:rPr>
                <w:rFonts w:ascii="宋体" w:eastAsia="宋体" w:hAnsi="宋体" w:cs="宋体" w:hint="eastAsia"/>
                <w:szCs w:val="21"/>
              </w:rPr>
              <w:t>3</w:t>
            </w:r>
          </w:p>
        </w:tc>
        <w:tc>
          <w:tcPr>
            <w:tcW w:w="1188" w:type="dxa"/>
            <w:vMerge w:val="restart"/>
            <w:vAlign w:val="center"/>
          </w:tcPr>
          <w:p w:rsidR="000551AB" w:rsidRPr="004A3B71" w:rsidRDefault="00DB6E7C" w:rsidP="004A3B71">
            <w:pPr>
              <w:shd w:val="solid" w:color="FFFFFF" w:fill="auto"/>
              <w:autoSpaceDN w:val="0"/>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创新研究型实验（实践）</w:t>
            </w: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物流设计大赛</w:t>
            </w:r>
          </w:p>
        </w:tc>
        <w:tc>
          <w:tcPr>
            <w:tcW w:w="2835" w:type="dxa"/>
            <w:shd w:val="solid" w:color="FFFFFF" w:fill="auto"/>
            <w:vAlign w:val="center"/>
          </w:tcPr>
          <w:p w:rsidR="000551AB" w:rsidRPr="004A3B71" w:rsidRDefault="00DB6E7C" w:rsidP="004A3B71">
            <w:pPr>
              <w:rPr>
                <w:rFonts w:ascii="宋体" w:eastAsia="宋体" w:hAnsi="宋体" w:cs="Times New Roman"/>
                <w:szCs w:val="21"/>
              </w:rPr>
            </w:pPr>
            <w:r w:rsidRPr="004A3B71">
              <w:rPr>
                <w:rFonts w:ascii="宋体" w:eastAsia="宋体" w:hAnsi="宋体" w:cs="Times New Roman" w:hint="eastAsia"/>
                <w:szCs w:val="21"/>
              </w:rPr>
              <w:t>根据需要选择实验室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课外实践</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二、三年级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宋体"/>
                <w:szCs w:val="21"/>
              </w:rPr>
            </w:pPr>
            <w:r w:rsidRPr="004A3B71">
              <w:rPr>
                <w:rFonts w:ascii="宋体" w:eastAsia="宋体" w:hAnsi="宋体" w:cs="Times New Roman"/>
                <w:szCs w:val="21"/>
              </w:rPr>
              <w:t>2</w:t>
            </w:r>
            <w:r w:rsidR="009538A8" w:rsidRPr="004A3B71">
              <w:rPr>
                <w:rFonts w:ascii="宋体" w:eastAsia="宋体" w:hAnsi="宋体" w:cs="Times New Roman" w:hint="eastAsia"/>
                <w:szCs w:val="21"/>
              </w:rPr>
              <w:t>4</w:t>
            </w:r>
          </w:p>
        </w:tc>
        <w:tc>
          <w:tcPr>
            <w:tcW w:w="1188" w:type="dxa"/>
            <w:vMerge/>
          </w:tcPr>
          <w:p w:rsidR="000551AB" w:rsidRPr="004A3B71" w:rsidRDefault="000551AB" w:rsidP="004A3B71">
            <w:pPr>
              <w:shd w:val="solid" w:color="FFFFFF" w:fill="auto"/>
              <w:autoSpaceDN w:val="0"/>
              <w:jc w:val="center"/>
              <w:textAlignment w:val="center"/>
              <w:rPr>
                <w:rFonts w:ascii="宋体" w:eastAsia="宋体" w:hAnsi="宋体" w:cs="Times New Roman"/>
                <w:szCs w:val="21"/>
                <w:shd w:val="solid" w:color="FFFFFF" w:fill="auto"/>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大学生创新实践项目</w:t>
            </w:r>
          </w:p>
        </w:tc>
        <w:tc>
          <w:tcPr>
            <w:tcW w:w="2835" w:type="dxa"/>
            <w:shd w:val="solid" w:color="FFFFFF" w:fill="auto"/>
            <w:vAlign w:val="center"/>
          </w:tcPr>
          <w:p w:rsidR="000551AB" w:rsidRPr="004A3B71" w:rsidRDefault="00DB6E7C" w:rsidP="004A3B71">
            <w:pPr>
              <w:rPr>
                <w:rFonts w:ascii="宋体" w:eastAsia="宋体" w:hAnsi="宋体" w:cs="Times New Roman"/>
                <w:szCs w:val="21"/>
              </w:rPr>
            </w:pPr>
            <w:r w:rsidRPr="004A3B71">
              <w:rPr>
                <w:rFonts w:ascii="宋体" w:eastAsia="宋体" w:hAnsi="宋体" w:cs="Times New Roman" w:hint="eastAsia"/>
                <w:szCs w:val="21"/>
              </w:rPr>
              <w:t>根据需要选择实验室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课外实践</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三、四年级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宋体"/>
                <w:szCs w:val="21"/>
              </w:rPr>
            </w:pPr>
            <w:r w:rsidRPr="004A3B71">
              <w:rPr>
                <w:rFonts w:ascii="宋体" w:eastAsia="宋体" w:hAnsi="宋体" w:cs="Times New Roman"/>
                <w:szCs w:val="21"/>
              </w:rPr>
              <w:t>2</w:t>
            </w:r>
            <w:r w:rsidR="009538A8" w:rsidRPr="004A3B71">
              <w:rPr>
                <w:rFonts w:ascii="宋体" w:eastAsia="宋体" w:hAnsi="宋体" w:cs="Times New Roman" w:hint="eastAsia"/>
                <w:szCs w:val="21"/>
              </w:rPr>
              <w:t>5</w:t>
            </w:r>
          </w:p>
        </w:tc>
        <w:tc>
          <w:tcPr>
            <w:tcW w:w="1188" w:type="dxa"/>
            <w:vMerge/>
          </w:tcPr>
          <w:p w:rsidR="000551AB" w:rsidRPr="004A3B71" w:rsidRDefault="000551AB" w:rsidP="004A3B71">
            <w:pPr>
              <w:shd w:val="solid" w:color="FFFFFF" w:fill="auto"/>
              <w:autoSpaceDN w:val="0"/>
              <w:jc w:val="center"/>
              <w:textAlignment w:val="center"/>
              <w:rPr>
                <w:rFonts w:ascii="宋体" w:eastAsia="宋体" w:hAnsi="宋体" w:cs="Times New Roman"/>
                <w:szCs w:val="21"/>
                <w:shd w:val="solid" w:color="FFFFFF" w:fill="auto"/>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科研项目</w:t>
            </w:r>
          </w:p>
        </w:tc>
        <w:tc>
          <w:tcPr>
            <w:tcW w:w="2835" w:type="dxa"/>
            <w:shd w:val="solid" w:color="FFFFFF" w:fill="auto"/>
            <w:vAlign w:val="center"/>
          </w:tcPr>
          <w:p w:rsidR="000551AB" w:rsidRPr="004A3B71" w:rsidRDefault="00DB6E7C" w:rsidP="004A3B71">
            <w:pPr>
              <w:rPr>
                <w:rFonts w:ascii="宋体" w:eastAsia="宋体" w:hAnsi="宋体" w:cs="Times New Roman"/>
                <w:szCs w:val="21"/>
              </w:rPr>
            </w:pPr>
            <w:r w:rsidRPr="004A3B71">
              <w:rPr>
                <w:rFonts w:ascii="宋体" w:eastAsia="宋体" w:hAnsi="宋体" w:cs="Times New Roman" w:hint="eastAsia"/>
                <w:szCs w:val="21"/>
              </w:rPr>
              <w:t>根据需要选择实验室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课外实践</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三、四年级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宋体"/>
                <w:szCs w:val="21"/>
              </w:rPr>
            </w:pPr>
            <w:r w:rsidRPr="004A3B71">
              <w:rPr>
                <w:rFonts w:ascii="宋体" w:eastAsia="宋体" w:hAnsi="宋体" w:cs="Times New Roman"/>
                <w:szCs w:val="21"/>
              </w:rPr>
              <w:t>2</w:t>
            </w:r>
            <w:r w:rsidR="009538A8" w:rsidRPr="004A3B71">
              <w:rPr>
                <w:rFonts w:ascii="宋体" w:eastAsia="宋体" w:hAnsi="宋体" w:cs="Times New Roman" w:hint="eastAsia"/>
                <w:szCs w:val="21"/>
              </w:rPr>
              <w:t>6</w:t>
            </w:r>
          </w:p>
        </w:tc>
        <w:tc>
          <w:tcPr>
            <w:tcW w:w="1188" w:type="dxa"/>
            <w:vMerge/>
          </w:tcPr>
          <w:p w:rsidR="000551AB" w:rsidRPr="004A3B71" w:rsidRDefault="000551AB" w:rsidP="004A3B71">
            <w:pPr>
              <w:shd w:val="solid" w:color="FFFFFF" w:fill="auto"/>
              <w:autoSpaceDN w:val="0"/>
              <w:jc w:val="center"/>
              <w:textAlignment w:val="center"/>
              <w:rPr>
                <w:rFonts w:ascii="宋体" w:eastAsia="宋体" w:hAnsi="宋体" w:cs="Times New Roman"/>
                <w:szCs w:val="21"/>
                <w:shd w:val="solid" w:color="FFFFFF" w:fill="auto"/>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rPr>
              <w:t>毕业设计（论文）</w:t>
            </w:r>
          </w:p>
        </w:tc>
        <w:tc>
          <w:tcPr>
            <w:tcW w:w="2835" w:type="dxa"/>
            <w:shd w:val="solid" w:color="FFFFFF" w:fill="auto"/>
            <w:vAlign w:val="center"/>
          </w:tcPr>
          <w:p w:rsidR="000551AB" w:rsidRPr="004A3B71" w:rsidRDefault="004A3B71" w:rsidP="004A3B71">
            <w:pPr>
              <w:rPr>
                <w:rFonts w:ascii="宋体" w:eastAsia="宋体" w:hAnsi="宋体" w:cs="Times New Roman"/>
                <w:szCs w:val="21"/>
              </w:rPr>
            </w:pPr>
            <w:r>
              <w:rPr>
                <w:rFonts w:ascii="宋体" w:eastAsia="宋体" w:hAnsi="宋体" w:cs="Times New Roman" w:hint="eastAsia"/>
                <w:szCs w:val="21"/>
              </w:rPr>
              <w:t>产学研基地或</w:t>
            </w:r>
            <w:r w:rsidR="00DB6E7C" w:rsidRPr="004A3B71">
              <w:rPr>
                <w:rFonts w:ascii="宋体" w:eastAsia="宋体" w:hAnsi="宋体" w:cs="Times New Roman" w:hint="eastAsia"/>
                <w:szCs w:val="21"/>
              </w:rPr>
              <w:t>选择实验室</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实践课程</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四年级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宋体"/>
                <w:szCs w:val="21"/>
              </w:rPr>
            </w:pPr>
            <w:r w:rsidRPr="004A3B71">
              <w:rPr>
                <w:rFonts w:ascii="宋体" w:eastAsia="宋体" w:hAnsi="宋体" w:cs="Times New Roman"/>
                <w:szCs w:val="21"/>
              </w:rPr>
              <w:t>2</w:t>
            </w:r>
            <w:r w:rsidR="009538A8" w:rsidRPr="004A3B71">
              <w:rPr>
                <w:rFonts w:ascii="宋体" w:eastAsia="宋体" w:hAnsi="宋体" w:cs="Times New Roman" w:hint="eastAsia"/>
                <w:szCs w:val="21"/>
              </w:rPr>
              <w:t>7</w:t>
            </w:r>
          </w:p>
        </w:tc>
        <w:tc>
          <w:tcPr>
            <w:tcW w:w="1188" w:type="dxa"/>
            <w:vMerge/>
          </w:tcPr>
          <w:p w:rsidR="000551AB" w:rsidRPr="004A3B71" w:rsidRDefault="000551AB" w:rsidP="004A3B71">
            <w:pPr>
              <w:shd w:val="solid" w:color="FFFFFF" w:fill="auto"/>
              <w:autoSpaceDN w:val="0"/>
              <w:jc w:val="center"/>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专题调查</w:t>
            </w:r>
          </w:p>
        </w:tc>
        <w:tc>
          <w:tcPr>
            <w:tcW w:w="2835" w:type="dxa"/>
            <w:shd w:val="solid" w:color="FFFFFF" w:fill="auto"/>
            <w:vAlign w:val="center"/>
          </w:tcPr>
          <w:p w:rsidR="000551AB" w:rsidRPr="004A3B71" w:rsidRDefault="00DB6E7C" w:rsidP="004A3B71">
            <w:pPr>
              <w:rPr>
                <w:rFonts w:ascii="宋体" w:eastAsia="宋体" w:hAnsi="宋体" w:cs="Times New Roman"/>
                <w:szCs w:val="21"/>
              </w:rPr>
            </w:pPr>
            <w:r w:rsidRPr="004A3B71">
              <w:rPr>
                <w:rFonts w:ascii="宋体" w:eastAsia="宋体" w:hAnsi="宋体" w:cs="Times New Roman" w:hint="eastAsia"/>
                <w:szCs w:val="21"/>
              </w:rPr>
              <w:t>——</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课外实践</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shd w:val="solid" w:color="FFFFFF" w:fill="auto"/>
              </w:rPr>
              <w:t>一、二年级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宋体"/>
                <w:szCs w:val="21"/>
              </w:rPr>
            </w:pPr>
            <w:r w:rsidRPr="004A3B71">
              <w:rPr>
                <w:rFonts w:ascii="宋体" w:eastAsia="宋体" w:hAnsi="宋体" w:cs="宋体"/>
                <w:szCs w:val="21"/>
              </w:rPr>
              <w:t>2</w:t>
            </w:r>
            <w:r w:rsidR="009538A8" w:rsidRPr="004A3B71">
              <w:rPr>
                <w:rFonts w:ascii="宋体" w:eastAsia="宋体" w:hAnsi="宋体" w:cs="宋体" w:hint="eastAsia"/>
                <w:szCs w:val="21"/>
              </w:rPr>
              <w:t>8</w:t>
            </w:r>
          </w:p>
        </w:tc>
        <w:tc>
          <w:tcPr>
            <w:tcW w:w="1188" w:type="dxa"/>
            <w:vMerge w:val="restart"/>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rPr>
            </w:pPr>
            <w:r w:rsidRPr="004A3B71">
              <w:rPr>
                <w:rFonts w:ascii="宋体" w:eastAsia="宋体" w:hAnsi="宋体" w:cs="Times New Roman" w:hint="eastAsia"/>
                <w:szCs w:val="21"/>
              </w:rPr>
              <w:t>社会实践型</w:t>
            </w: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rPr>
              <w:t>境外实习</w:t>
            </w:r>
          </w:p>
        </w:tc>
        <w:tc>
          <w:tcPr>
            <w:tcW w:w="2835" w:type="dxa"/>
            <w:shd w:val="solid" w:color="FFFFFF" w:fill="auto"/>
            <w:vAlign w:val="center"/>
          </w:tcPr>
          <w:p w:rsidR="000551AB" w:rsidRPr="004A3B71" w:rsidRDefault="00DB6E7C" w:rsidP="004A3B71">
            <w:pPr>
              <w:ind w:firstLine="420"/>
              <w:rPr>
                <w:rFonts w:ascii="宋体" w:eastAsia="宋体" w:hAnsi="宋体" w:cs="Times New Roman"/>
                <w:szCs w:val="21"/>
              </w:rPr>
            </w:pPr>
            <w:r w:rsidRPr="004A3B71">
              <w:rPr>
                <w:rFonts w:ascii="宋体" w:eastAsia="宋体" w:hAnsi="宋体" w:cs="Times New Roman" w:hint="eastAsia"/>
                <w:szCs w:val="21"/>
              </w:rPr>
              <w:t>境外合作单位</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rPr>
              <w:t>实践课程</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shd w:val="solid" w:color="FFFFFF" w:fill="auto"/>
              </w:rPr>
            </w:pPr>
            <w:r w:rsidRPr="004A3B71">
              <w:rPr>
                <w:rFonts w:ascii="宋体" w:eastAsia="宋体" w:hAnsi="宋体" w:cs="Times New Roman" w:hint="eastAsia"/>
                <w:szCs w:val="21"/>
              </w:rPr>
              <w:t>三年级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宋体"/>
                <w:szCs w:val="21"/>
              </w:rPr>
            </w:pPr>
            <w:r w:rsidRPr="004A3B71">
              <w:rPr>
                <w:rFonts w:ascii="宋体" w:eastAsia="宋体" w:hAnsi="宋体" w:cs="宋体"/>
                <w:szCs w:val="21"/>
              </w:rPr>
              <w:t>2</w:t>
            </w:r>
            <w:r w:rsidR="009538A8" w:rsidRPr="004A3B71">
              <w:rPr>
                <w:rFonts w:ascii="宋体" w:eastAsia="宋体" w:hAnsi="宋体" w:cs="宋体" w:hint="eastAsia"/>
                <w:szCs w:val="21"/>
              </w:rPr>
              <w:t>9</w:t>
            </w:r>
          </w:p>
        </w:tc>
        <w:tc>
          <w:tcPr>
            <w:tcW w:w="1188" w:type="dxa"/>
            <w:vMerge/>
          </w:tcPr>
          <w:p w:rsidR="000551AB" w:rsidRPr="004A3B71" w:rsidRDefault="000551AB" w:rsidP="004A3B71">
            <w:pPr>
              <w:shd w:val="solid" w:color="FFFFFF" w:fill="auto"/>
              <w:autoSpaceDN w:val="0"/>
              <w:jc w:val="center"/>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港澳参访</w:t>
            </w:r>
          </w:p>
        </w:tc>
        <w:tc>
          <w:tcPr>
            <w:tcW w:w="2835" w:type="dxa"/>
            <w:shd w:val="solid" w:color="FFFFFF" w:fill="auto"/>
            <w:vAlign w:val="center"/>
          </w:tcPr>
          <w:p w:rsidR="000551AB" w:rsidRPr="004A3B71" w:rsidRDefault="00DB6E7C" w:rsidP="004A3B71">
            <w:pPr>
              <w:rPr>
                <w:rFonts w:ascii="宋体" w:eastAsia="宋体" w:hAnsi="宋体" w:cs="Times New Roman"/>
                <w:szCs w:val="21"/>
              </w:rPr>
            </w:pPr>
            <w:r w:rsidRPr="004A3B71">
              <w:rPr>
                <w:rFonts w:ascii="宋体" w:eastAsia="宋体" w:hAnsi="宋体" w:cs="Times New Roman" w:hint="eastAsia"/>
                <w:szCs w:val="21"/>
              </w:rPr>
              <w:t>境外合作单位</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rPr>
            </w:pPr>
            <w:r w:rsidRPr="004A3B71">
              <w:rPr>
                <w:rFonts w:ascii="宋体" w:eastAsia="宋体" w:hAnsi="宋体" w:cs="Times New Roman" w:hint="eastAsia"/>
                <w:szCs w:val="21"/>
              </w:rPr>
              <w:t>实践课程</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rPr>
            </w:pPr>
            <w:r w:rsidRPr="004A3B71">
              <w:rPr>
                <w:rFonts w:ascii="宋体" w:eastAsia="宋体" w:hAnsi="宋体" w:cs="Times New Roman" w:hint="eastAsia"/>
                <w:szCs w:val="21"/>
              </w:rPr>
              <w:t>三年级</w:t>
            </w:r>
          </w:p>
        </w:tc>
      </w:tr>
      <w:tr w:rsidR="000551AB" w:rsidTr="004A3B71">
        <w:trPr>
          <w:trHeight w:val="340"/>
          <w:jc w:val="center"/>
        </w:trPr>
        <w:tc>
          <w:tcPr>
            <w:tcW w:w="681" w:type="dxa"/>
            <w:shd w:val="clear" w:color="auto" w:fill="auto"/>
            <w:vAlign w:val="center"/>
          </w:tcPr>
          <w:p w:rsidR="000551AB" w:rsidRPr="004A3B71" w:rsidRDefault="009538A8" w:rsidP="004A3B71">
            <w:pPr>
              <w:jc w:val="center"/>
              <w:rPr>
                <w:rFonts w:ascii="宋体" w:eastAsia="宋体" w:hAnsi="宋体" w:cs="宋体"/>
                <w:szCs w:val="21"/>
              </w:rPr>
            </w:pPr>
            <w:r w:rsidRPr="004A3B71">
              <w:rPr>
                <w:rFonts w:ascii="宋体" w:eastAsia="宋体" w:hAnsi="宋体" w:cs="宋体" w:hint="eastAsia"/>
                <w:szCs w:val="21"/>
              </w:rPr>
              <w:t>30</w:t>
            </w:r>
          </w:p>
        </w:tc>
        <w:tc>
          <w:tcPr>
            <w:tcW w:w="1188" w:type="dxa"/>
            <w:vMerge/>
          </w:tcPr>
          <w:p w:rsidR="000551AB" w:rsidRPr="004A3B71" w:rsidRDefault="000551AB" w:rsidP="004A3B71">
            <w:pPr>
              <w:shd w:val="solid" w:color="FFFFFF" w:fill="auto"/>
              <w:autoSpaceDN w:val="0"/>
              <w:jc w:val="center"/>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物流考察</w:t>
            </w:r>
          </w:p>
        </w:tc>
        <w:tc>
          <w:tcPr>
            <w:tcW w:w="2835" w:type="dxa"/>
            <w:shd w:val="solid" w:color="FFFFFF" w:fill="auto"/>
            <w:vAlign w:val="center"/>
          </w:tcPr>
          <w:p w:rsidR="000551AB" w:rsidRPr="004A3B71" w:rsidRDefault="00DB6E7C" w:rsidP="004A3B71">
            <w:pPr>
              <w:rPr>
                <w:rFonts w:ascii="宋体" w:eastAsia="宋体" w:hAnsi="宋体" w:cs="Times New Roman"/>
                <w:szCs w:val="21"/>
              </w:rPr>
            </w:pPr>
            <w:r w:rsidRPr="004A3B71">
              <w:rPr>
                <w:rFonts w:ascii="宋体" w:eastAsia="宋体" w:hAnsi="宋体" w:cs="Times New Roman" w:hint="eastAsia"/>
                <w:szCs w:val="21"/>
              </w:rPr>
              <w:t>产学研基地</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rPr>
            </w:pPr>
            <w:r w:rsidRPr="004A3B71">
              <w:rPr>
                <w:rFonts w:ascii="宋体" w:eastAsia="宋体" w:hAnsi="宋体" w:cs="Times New Roman" w:hint="eastAsia"/>
                <w:szCs w:val="21"/>
              </w:rPr>
              <w:t>实践课程</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rPr>
            </w:pPr>
            <w:r w:rsidRPr="004A3B71">
              <w:rPr>
                <w:rFonts w:ascii="宋体" w:eastAsia="宋体" w:hAnsi="宋体" w:cs="Times New Roman" w:hint="eastAsia"/>
                <w:szCs w:val="21"/>
              </w:rPr>
              <w:t>三年级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宋体"/>
                <w:szCs w:val="21"/>
              </w:rPr>
            </w:pPr>
            <w:r w:rsidRPr="004A3B71">
              <w:rPr>
                <w:rFonts w:ascii="宋体" w:eastAsia="宋体" w:hAnsi="宋体" w:cs="宋体"/>
                <w:szCs w:val="21"/>
              </w:rPr>
              <w:t>3</w:t>
            </w:r>
            <w:r w:rsidR="009538A8" w:rsidRPr="004A3B71">
              <w:rPr>
                <w:rFonts w:ascii="宋体" w:eastAsia="宋体" w:hAnsi="宋体" w:cs="宋体" w:hint="eastAsia"/>
                <w:szCs w:val="21"/>
              </w:rPr>
              <w:t>1</w:t>
            </w:r>
          </w:p>
        </w:tc>
        <w:tc>
          <w:tcPr>
            <w:tcW w:w="1188" w:type="dxa"/>
            <w:vMerge/>
          </w:tcPr>
          <w:p w:rsidR="000551AB" w:rsidRPr="004A3B71" w:rsidRDefault="000551AB" w:rsidP="004A3B71">
            <w:pPr>
              <w:shd w:val="solid" w:color="FFFFFF" w:fill="auto"/>
              <w:autoSpaceDN w:val="0"/>
              <w:jc w:val="center"/>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专业实习</w:t>
            </w:r>
          </w:p>
        </w:tc>
        <w:tc>
          <w:tcPr>
            <w:tcW w:w="2835" w:type="dxa"/>
            <w:shd w:val="solid" w:color="FFFFFF" w:fill="auto"/>
            <w:vAlign w:val="center"/>
          </w:tcPr>
          <w:p w:rsidR="000551AB" w:rsidRPr="004A3B71" w:rsidRDefault="00DB6E7C" w:rsidP="004A3B71">
            <w:pPr>
              <w:rPr>
                <w:rFonts w:ascii="宋体" w:eastAsia="宋体" w:hAnsi="宋体" w:cs="Times New Roman"/>
                <w:szCs w:val="21"/>
              </w:rPr>
            </w:pPr>
            <w:r w:rsidRPr="004A3B71">
              <w:rPr>
                <w:rFonts w:ascii="宋体" w:eastAsia="宋体" w:hAnsi="宋体" w:cs="Times New Roman" w:hint="eastAsia"/>
                <w:szCs w:val="21"/>
              </w:rPr>
              <w:t>产学研基地或其他物流企业</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rPr>
            </w:pPr>
            <w:r w:rsidRPr="004A3B71">
              <w:rPr>
                <w:rFonts w:ascii="宋体" w:eastAsia="宋体" w:hAnsi="宋体" w:cs="Times New Roman" w:hint="eastAsia"/>
                <w:szCs w:val="21"/>
              </w:rPr>
              <w:t>课外实践</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rPr>
            </w:pPr>
            <w:r w:rsidRPr="004A3B71">
              <w:rPr>
                <w:rFonts w:ascii="宋体" w:eastAsia="宋体" w:hAnsi="宋体" w:cs="Times New Roman" w:hint="eastAsia"/>
                <w:szCs w:val="21"/>
              </w:rPr>
              <w:t>二、三年级</w:t>
            </w:r>
          </w:p>
        </w:tc>
      </w:tr>
      <w:tr w:rsidR="000551AB" w:rsidTr="004A3B71">
        <w:trPr>
          <w:trHeight w:val="340"/>
          <w:jc w:val="center"/>
        </w:trPr>
        <w:tc>
          <w:tcPr>
            <w:tcW w:w="681" w:type="dxa"/>
            <w:shd w:val="clear" w:color="auto" w:fill="auto"/>
            <w:vAlign w:val="center"/>
          </w:tcPr>
          <w:p w:rsidR="000551AB" w:rsidRPr="004A3B71" w:rsidRDefault="00DB6E7C" w:rsidP="004A3B71">
            <w:pPr>
              <w:jc w:val="center"/>
              <w:rPr>
                <w:rFonts w:ascii="宋体" w:eastAsia="宋体" w:hAnsi="宋体" w:cs="宋体"/>
                <w:szCs w:val="21"/>
              </w:rPr>
            </w:pPr>
            <w:r w:rsidRPr="004A3B71">
              <w:rPr>
                <w:rFonts w:ascii="宋体" w:eastAsia="宋体" w:hAnsi="宋体" w:cs="宋体" w:hint="eastAsia"/>
                <w:szCs w:val="21"/>
              </w:rPr>
              <w:t>3</w:t>
            </w:r>
            <w:r w:rsidR="009538A8" w:rsidRPr="004A3B71">
              <w:rPr>
                <w:rFonts w:ascii="宋体" w:eastAsia="宋体" w:hAnsi="宋体" w:cs="宋体" w:hint="eastAsia"/>
                <w:szCs w:val="21"/>
              </w:rPr>
              <w:t>2</w:t>
            </w:r>
          </w:p>
        </w:tc>
        <w:tc>
          <w:tcPr>
            <w:tcW w:w="1188" w:type="dxa"/>
            <w:vMerge/>
          </w:tcPr>
          <w:p w:rsidR="000551AB" w:rsidRPr="004A3B71" w:rsidRDefault="000551AB" w:rsidP="004A3B71">
            <w:pPr>
              <w:shd w:val="solid" w:color="FFFFFF" w:fill="auto"/>
              <w:autoSpaceDN w:val="0"/>
              <w:jc w:val="center"/>
              <w:textAlignment w:val="center"/>
              <w:rPr>
                <w:rFonts w:ascii="宋体" w:eastAsia="宋体" w:hAnsi="宋体" w:cs="Times New Roman"/>
                <w:szCs w:val="21"/>
              </w:rPr>
            </w:pPr>
          </w:p>
        </w:tc>
        <w:tc>
          <w:tcPr>
            <w:tcW w:w="2126" w:type="dxa"/>
            <w:shd w:val="solid" w:color="FFFFFF" w:fill="auto"/>
            <w:vAlign w:val="center"/>
          </w:tcPr>
          <w:p w:rsidR="000551AB" w:rsidRPr="004A3B71" w:rsidRDefault="00DB6E7C" w:rsidP="004A3B71">
            <w:pPr>
              <w:shd w:val="solid" w:color="FFFFFF" w:fill="auto"/>
              <w:autoSpaceDN w:val="0"/>
              <w:textAlignment w:val="center"/>
              <w:rPr>
                <w:rFonts w:ascii="宋体" w:eastAsia="宋体" w:hAnsi="宋体" w:cs="Times New Roman"/>
                <w:szCs w:val="21"/>
              </w:rPr>
            </w:pPr>
            <w:r w:rsidRPr="004A3B71">
              <w:rPr>
                <w:rFonts w:ascii="宋体" w:eastAsia="宋体" w:hAnsi="宋体" w:cs="Times New Roman" w:hint="eastAsia"/>
                <w:szCs w:val="21"/>
              </w:rPr>
              <w:t>毕业实习</w:t>
            </w:r>
          </w:p>
        </w:tc>
        <w:tc>
          <w:tcPr>
            <w:tcW w:w="2835" w:type="dxa"/>
            <w:shd w:val="solid" w:color="FFFFFF" w:fill="auto"/>
            <w:vAlign w:val="center"/>
          </w:tcPr>
          <w:p w:rsidR="000551AB" w:rsidRPr="004A3B71" w:rsidRDefault="00DB6E7C" w:rsidP="004A3B71">
            <w:pPr>
              <w:rPr>
                <w:rFonts w:ascii="宋体" w:eastAsia="宋体" w:hAnsi="宋体" w:cs="Times New Roman"/>
                <w:szCs w:val="21"/>
              </w:rPr>
            </w:pPr>
            <w:r w:rsidRPr="004A3B71">
              <w:rPr>
                <w:rFonts w:ascii="宋体" w:eastAsia="宋体" w:hAnsi="宋体" w:cs="Times New Roman" w:hint="eastAsia"/>
                <w:szCs w:val="21"/>
              </w:rPr>
              <w:t>产学研基地或其他物流企业</w:t>
            </w:r>
          </w:p>
        </w:tc>
        <w:tc>
          <w:tcPr>
            <w:tcW w:w="1276"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rPr>
            </w:pPr>
            <w:r w:rsidRPr="004A3B71">
              <w:rPr>
                <w:rFonts w:ascii="宋体" w:eastAsia="宋体" w:hAnsi="宋体" w:cs="Times New Roman" w:hint="eastAsia"/>
                <w:szCs w:val="21"/>
              </w:rPr>
              <w:t>实践课程</w:t>
            </w:r>
          </w:p>
        </w:tc>
        <w:tc>
          <w:tcPr>
            <w:tcW w:w="1385" w:type="dxa"/>
            <w:shd w:val="solid" w:color="FFFFFF" w:fill="auto"/>
            <w:vAlign w:val="center"/>
          </w:tcPr>
          <w:p w:rsidR="000551AB" w:rsidRPr="004A3B71" w:rsidRDefault="00DB6E7C" w:rsidP="004A3B71">
            <w:pPr>
              <w:shd w:val="solid" w:color="FFFFFF" w:fill="auto"/>
              <w:autoSpaceDN w:val="0"/>
              <w:jc w:val="center"/>
              <w:textAlignment w:val="center"/>
              <w:rPr>
                <w:rFonts w:ascii="宋体" w:eastAsia="宋体" w:hAnsi="宋体" w:cs="Times New Roman"/>
                <w:szCs w:val="21"/>
              </w:rPr>
            </w:pPr>
            <w:r w:rsidRPr="004A3B71">
              <w:rPr>
                <w:rFonts w:ascii="宋体" w:eastAsia="宋体" w:hAnsi="宋体" w:cs="Times New Roman" w:hint="eastAsia"/>
                <w:szCs w:val="21"/>
              </w:rPr>
              <w:t>四年级</w:t>
            </w:r>
          </w:p>
        </w:tc>
      </w:tr>
    </w:tbl>
    <w:p w:rsidR="000551AB" w:rsidRDefault="00DB6E7C" w:rsidP="00594D62">
      <w:pPr>
        <w:spacing w:beforeLines="50" w:afterLines="50" w:line="360" w:lineRule="auto"/>
        <w:jc w:val="center"/>
        <w:rPr>
          <w:rFonts w:ascii="仿宋_GB2312" w:eastAsia="仿宋_GB2312" w:hAnsi="宋体"/>
          <w:sz w:val="24"/>
        </w:rPr>
      </w:pPr>
      <w:r>
        <w:rPr>
          <w:rFonts w:ascii="宋体" w:eastAsia="宋体" w:hAnsi="宋体" w:hint="eastAsia"/>
          <w:b/>
          <w:szCs w:val="21"/>
        </w:rPr>
        <w:t>表</w:t>
      </w:r>
      <w:r w:rsidR="00CD56FB">
        <w:rPr>
          <w:rFonts w:ascii="宋体" w:eastAsia="宋体" w:hAnsi="宋体" w:hint="eastAsia"/>
          <w:b/>
          <w:szCs w:val="21"/>
        </w:rPr>
        <w:t>3</w:t>
      </w:r>
      <w:r w:rsidR="004A3B71">
        <w:rPr>
          <w:rFonts w:ascii="宋体" w:eastAsia="宋体" w:hAnsi="宋体" w:hint="eastAsia"/>
          <w:b/>
          <w:szCs w:val="21"/>
        </w:rPr>
        <w:t xml:space="preserve">  </w:t>
      </w:r>
      <w:r>
        <w:rPr>
          <w:rFonts w:ascii="宋体" w:eastAsia="宋体" w:hAnsi="宋体" w:hint="eastAsia"/>
          <w:b/>
          <w:szCs w:val="21"/>
        </w:rPr>
        <w:t>2014-2017</w:t>
      </w:r>
      <w:r w:rsidR="004A3B71">
        <w:rPr>
          <w:rFonts w:ascii="宋体" w:eastAsia="宋体" w:hAnsi="宋体" w:hint="eastAsia"/>
          <w:b/>
          <w:szCs w:val="21"/>
        </w:rPr>
        <w:t>年</w:t>
      </w:r>
      <w:r>
        <w:rPr>
          <w:rFonts w:ascii="宋体" w:eastAsia="宋体" w:hAnsi="宋体" w:hint="eastAsia"/>
          <w:b/>
          <w:szCs w:val="21"/>
        </w:rPr>
        <w:t>教师</w:t>
      </w:r>
      <w:r w:rsidR="004A3B71">
        <w:rPr>
          <w:rFonts w:ascii="宋体" w:eastAsia="宋体" w:hAnsi="宋体" w:hint="eastAsia"/>
          <w:b/>
          <w:szCs w:val="21"/>
        </w:rPr>
        <w:t>主编</w:t>
      </w:r>
      <w:r>
        <w:rPr>
          <w:rFonts w:ascii="宋体" w:eastAsia="宋体" w:hAnsi="宋体" w:hint="eastAsia"/>
          <w:b/>
          <w:szCs w:val="21"/>
        </w:rPr>
        <w:t>教材</w:t>
      </w:r>
      <w:r w:rsidR="004A3B71">
        <w:rPr>
          <w:rFonts w:ascii="宋体" w:eastAsia="宋体" w:hAnsi="宋体" w:hint="eastAsia"/>
          <w:b/>
          <w:szCs w:val="21"/>
        </w:rPr>
        <w:t>、讲义一览</w:t>
      </w:r>
      <w:r>
        <w:rPr>
          <w:rFonts w:ascii="宋体" w:eastAsia="宋体" w:hAnsi="宋体" w:hint="eastAsia"/>
          <w:b/>
          <w:szCs w:val="21"/>
        </w:rPr>
        <w:t>表</w:t>
      </w:r>
    </w:p>
    <w:tbl>
      <w:tblPr>
        <w:tblW w:w="9781" w:type="dxa"/>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9"/>
        <w:gridCol w:w="4111"/>
        <w:gridCol w:w="1276"/>
        <w:gridCol w:w="2551"/>
        <w:gridCol w:w="1134"/>
      </w:tblGrid>
      <w:tr w:rsidR="000551AB" w:rsidTr="00286286">
        <w:tc>
          <w:tcPr>
            <w:tcW w:w="709" w:type="dxa"/>
            <w:vAlign w:val="center"/>
          </w:tcPr>
          <w:p w:rsidR="000551AB" w:rsidRPr="004A3B71" w:rsidRDefault="004A3B71" w:rsidP="004A3B71">
            <w:pPr>
              <w:spacing w:line="360" w:lineRule="auto"/>
              <w:jc w:val="center"/>
              <w:rPr>
                <w:rFonts w:ascii="宋体" w:eastAsia="宋体" w:hAnsi="宋体"/>
                <w:b/>
                <w:szCs w:val="21"/>
              </w:rPr>
            </w:pPr>
            <w:r w:rsidRPr="004A3B71">
              <w:rPr>
                <w:rFonts w:ascii="宋体" w:eastAsia="宋体" w:hAnsi="宋体" w:hint="eastAsia"/>
                <w:b/>
                <w:szCs w:val="21"/>
              </w:rPr>
              <w:t>序号</w:t>
            </w:r>
          </w:p>
        </w:tc>
        <w:tc>
          <w:tcPr>
            <w:tcW w:w="4111" w:type="dxa"/>
            <w:shd w:val="clear" w:color="auto" w:fill="auto"/>
            <w:vAlign w:val="center"/>
          </w:tcPr>
          <w:p w:rsidR="000551AB" w:rsidRPr="004A3B71" w:rsidRDefault="004A3B71" w:rsidP="004A3B71">
            <w:pPr>
              <w:widowControl/>
              <w:spacing w:line="360" w:lineRule="auto"/>
              <w:jc w:val="center"/>
              <w:rPr>
                <w:rFonts w:ascii="宋体" w:eastAsia="宋体" w:hAnsi="宋体"/>
                <w:b/>
                <w:color w:val="000000"/>
                <w:szCs w:val="21"/>
              </w:rPr>
            </w:pPr>
            <w:r w:rsidRPr="004A3B71">
              <w:rPr>
                <w:rFonts w:ascii="宋体" w:eastAsia="宋体" w:hAnsi="宋体" w:hint="eastAsia"/>
                <w:b/>
                <w:color w:val="000000"/>
                <w:szCs w:val="21"/>
              </w:rPr>
              <w:t>教材名称</w:t>
            </w:r>
          </w:p>
        </w:tc>
        <w:tc>
          <w:tcPr>
            <w:tcW w:w="1276" w:type="dxa"/>
            <w:shd w:val="clear" w:color="auto" w:fill="auto"/>
            <w:vAlign w:val="center"/>
          </w:tcPr>
          <w:p w:rsidR="000551AB" w:rsidRPr="004A3B71" w:rsidRDefault="004A3B71" w:rsidP="004A3B71">
            <w:pPr>
              <w:spacing w:line="360" w:lineRule="auto"/>
              <w:jc w:val="center"/>
              <w:rPr>
                <w:rFonts w:ascii="宋体" w:eastAsia="宋体" w:hAnsi="宋体"/>
                <w:b/>
                <w:color w:val="000000"/>
                <w:szCs w:val="21"/>
              </w:rPr>
            </w:pPr>
            <w:r>
              <w:rPr>
                <w:rFonts w:ascii="宋体" w:eastAsia="宋体" w:hAnsi="宋体" w:hint="eastAsia"/>
                <w:b/>
                <w:color w:val="000000"/>
                <w:szCs w:val="21"/>
              </w:rPr>
              <w:t>主  编</w:t>
            </w:r>
          </w:p>
        </w:tc>
        <w:tc>
          <w:tcPr>
            <w:tcW w:w="2551" w:type="dxa"/>
            <w:shd w:val="clear" w:color="auto" w:fill="auto"/>
            <w:vAlign w:val="center"/>
          </w:tcPr>
          <w:p w:rsidR="000551AB" w:rsidRPr="004A3B71" w:rsidRDefault="004A3B71" w:rsidP="004A3B71">
            <w:pPr>
              <w:spacing w:line="360" w:lineRule="auto"/>
              <w:jc w:val="center"/>
              <w:rPr>
                <w:rFonts w:ascii="宋体" w:eastAsia="宋体" w:hAnsi="宋体"/>
                <w:b/>
                <w:color w:val="000000"/>
                <w:szCs w:val="21"/>
              </w:rPr>
            </w:pPr>
            <w:r>
              <w:rPr>
                <w:rFonts w:ascii="宋体" w:eastAsia="宋体" w:hAnsi="宋体" w:hint="eastAsia"/>
                <w:b/>
                <w:color w:val="000000"/>
                <w:szCs w:val="21"/>
              </w:rPr>
              <w:t>出版社</w:t>
            </w:r>
          </w:p>
        </w:tc>
        <w:tc>
          <w:tcPr>
            <w:tcW w:w="1134" w:type="dxa"/>
            <w:vAlign w:val="center"/>
          </w:tcPr>
          <w:p w:rsidR="000551AB" w:rsidRPr="004A3B71" w:rsidRDefault="004A3B71" w:rsidP="004A3B71">
            <w:pPr>
              <w:spacing w:line="360" w:lineRule="auto"/>
              <w:jc w:val="center"/>
              <w:rPr>
                <w:rFonts w:ascii="宋体" w:eastAsia="宋体" w:hAnsi="宋体"/>
                <w:b/>
                <w:szCs w:val="21"/>
              </w:rPr>
            </w:pPr>
            <w:r>
              <w:rPr>
                <w:rFonts w:ascii="宋体" w:eastAsia="宋体" w:hAnsi="宋体" w:hint="eastAsia"/>
                <w:b/>
                <w:szCs w:val="21"/>
              </w:rPr>
              <w:t>出版时间</w:t>
            </w:r>
          </w:p>
        </w:tc>
      </w:tr>
      <w:tr w:rsidR="00286286" w:rsidTr="00286286">
        <w:tc>
          <w:tcPr>
            <w:tcW w:w="709" w:type="dxa"/>
            <w:vAlign w:val="center"/>
          </w:tcPr>
          <w:p w:rsidR="00286286" w:rsidRDefault="00286286" w:rsidP="004E615A">
            <w:pPr>
              <w:spacing w:line="360" w:lineRule="auto"/>
              <w:jc w:val="center"/>
              <w:rPr>
                <w:rFonts w:ascii="宋体" w:eastAsia="宋体" w:hAnsi="宋体"/>
                <w:szCs w:val="21"/>
              </w:rPr>
            </w:pPr>
            <w:r>
              <w:rPr>
                <w:rFonts w:ascii="宋体" w:eastAsia="宋体" w:hAnsi="宋体" w:hint="eastAsia"/>
                <w:szCs w:val="21"/>
              </w:rPr>
              <w:t>1</w:t>
            </w:r>
          </w:p>
        </w:tc>
        <w:tc>
          <w:tcPr>
            <w:tcW w:w="4111" w:type="dxa"/>
            <w:shd w:val="clear" w:color="auto" w:fill="auto"/>
            <w:vAlign w:val="center"/>
          </w:tcPr>
          <w:p w:rsidR="00286286" w:rsidRDefault="00286286" w:rsidP="00DB6E7C">
            <w:pPr>
              <w:widowControl/>
              <w:spacing w:line="360" w:lineRule="auto"/>
              <w:jc w:val="center"/>
              <w:rPr>
                <w:rFonts w:ascii="宋体" w:eastAsia="宋体" w:hAnsi="宋体"/>
                <w:color w:val="000000"/>
                <w:szCs w:val="21"/>
              </w:rPr>
            </w:pPr>
            <w:r>
              <w:rPr>
                <w:rFonts w:ascii="宋体" w:eastAsia="宋体" w:hAnsi="宋体" w:hint="eastAsia"/>
                <w:szCs w:val="21"/>
              </w:rPr>
              <w:t>物流学基础</w:t>
            </w:r>
          </w:p>
        </w:tc>
        <w:tc>
          <w:tcPr>
            <w:tcW w:w="1276" w:type="dxa"/>
            <w:shd w:val="clear" w:color="auto" w:fill="auto"/>
            <w:vAlign w:val="center"/>
          </w:tcPr>
          <w:p w:rsidR="00286286" w:rsidRDefault="00286286" w:rsidP="00DB6E7C">
            <w:pPr>
              <w:spacing w:line="360" w:lineRule="auto"/>
              <w:rPr>
                <w:rFonts w:ascii="宋体" w:eastAsia="宋体" w:hAnsi="宋体"/>
                <w:color w:val="000000"/>
                <w:szCs w:val="21"/>
              </w:rPr>
            </w:pPr>
            <w:r>
              <w:rPr>
                <w:rFonts w:ascii="宋体" w:eastAsia="宋体" w:hAnsi="宋体" w:hint="eastAsia"/>
                <w:color w:val="000000"/>
                <w:szCs w:val="21"/>
              </w:rPr>
              <w:t>杨蓉、燕珍</w:t>
            </w:r>
          </w:p>
        </w:tc>
        <w:tc>
          <w:tcPr>
            <w:tcW w:w="2551" w:type="dxa"/>
            <w:shd w:val="clear" w:color="auto" w:fill="auto"/>
            <w:vAlign w:val="center"/>
          </w:tcPr>
          <w:p w:rsidR="00286286" w:rsidRDefault="00286286" w:rsidP="00DB6E7C">
            <w:pPr>
              <w:spacing w:line="360" w:lineRule="auto"/>
              <w:jc w:val="center"/>
              <w:rPr>
                <w:rFonts w:ascii="宋体" w:eastAsia="宋体" w:hAnsi="宋体"/>
                <w:color w:val="000000"/>
                <w:szCs w:val="21"/>
              </w:rPr>
            </w:pPr>
            <w:r>
              <w:rPr>
                <w:rFonts w:ascii="宋体" w:eastAsia="宋体" w:hAnsi="宋体" w:hint="eastAsia"/>
                <w:szCs w:val="21"/>
              </w:rPr>
              <w:t>清华大学出版社</w:t>
            </w:r>
          </w:p>
        </w:tc>
        <w:tc>
          <w:tcPr>
            <w:tcW w:w="1134" w:type="dxa"/>
            <w:vAlign w:val="center"/>
          </w:tcPr>
          <w:p w:rsidR="00286286" w:rsidRDefault="00286286" w:rsidP="00DB6E7C">
            <w:pPr>
              <w:spacing w:line="360" w:lineRule="auto"/>
              <w:jc w:val="center"/>
              <w:rPr>
                <w:rFonts w:ascii="宋体" w:eastAsia="宋体" w:hAnsi="宋体"/>
                <w:szCs w:val="21"/>
              </w:rPr>
            </w:pPr>
            <w:r>
              <w:rPr>
                <w:rFonts w:ascii="宋体" w:eastAsia="宋体" w:hAnsi="宋体" w:hint="eastAsia"/>
                <w:szCs w:val="21"/>
              </w:rPr>
              <w:t>2017.3</w:t>
            </w:r>
          </w:p>
        </w:tc>
      </w:tr>
      <w:tr w:rsidR="00286286" w:rsidTr="00286286">
        <w:tc>
          <w:tcPr>
            <w:tcW w:w="709" w:type="dxa"/>
            <w:vAlign w:val="center"/>
          </w:tcPr>
          <w:p w:rsidR="00286286" w:rsidRDefault="00286286" w:rsidP="004E615A">
            <w:pPr>
              <w:spacing w:line="360" w:lineRule="auto"/>
              <w:jc w:val="center"/>
              <w:rPr>
                <w:rFonts w:ascii="宋体" w:eastAsia="宋体" w:hAnsi="宋体"/>
                <w:szCs w:val="21"/>
              </w:rPr>
            </w:pPr>
            <w:r>
              <w:rPr>
                <w:rFonts w:ascii="宋体" w:eastAsia="宋体" w:hAnsi="宋体" w:hint="eastAsia"/>
                <w:szCs w:val="21"/>
              </w:rPr>
              <w:t>2</w:t>
            </w:r>
          </w:p>
        </w:tc>
        <w:tc>
          <w:tcPr>
            <w:tcW w:w="4111" w:type="dxa"/>
            <w:shd w:val="clear" w:color="auto" w:fill="auto"/>
            <w:vAlign w:val="center"/>
          </w:tcPr>
          <w:p w:rsidR="00286286" w:rsidRDefault="00286286" w:rsidP="004E615A">
            <w:pPr>
              <w:widowControl/>
              <w:spacing w:line="360" w:lineRule="auto"/>
              <w:jc w:val="center"/>
              <w:rPr>
                <w:rFonts w:ascii="宋体" w:eastAsia="宋体" w:hAnsi="宋体"/>
                <w:szCs w:val="21"/>
              </w:rPr>
            </w:pPr>
            <w:r>
              <w:rPr>
                <w:rFonts w:ascii="宋体" w:eastAsia="宋体" w:hAnsi="宋体" w:hint="eastAsia"/>
                <w:szCs w:val="21"/>
              </w:rPr>
              <w:t>物流园区规划概论</w:t>
            </w:r>
          </w:p>
        </w:tc>
        <w:tc>
          <w:tcPr>
            <w:tcW w:w="1276" w:type="dxa"/>
            <w:shd w:val="clear" w:color="auto" w:fill="auto"/>
            <w:vAlign w:val="center"/>
          </w:tcPr>
          <w:p w:rsidR="00286286" w:rsidRDefault="00286286" w:rsidP="004E615A">
            <w:pPr>
              <w:spacing w:line="360" w:lineRule="auto"/>
              <w:jc w:val="center"/>
              <w:rPr>
                <w:rFonts w:ascii="宋体" w:eastAsia="宋体" w:hAnsi="宋体"/>
                <w:szCs w:val="21"/>
              </w:rPr>
            </w:pPr>
            <w:r>
              <w:rPr>
                <w:rFonts w:ascii="宋体" w:eastAsia="宋体" w:hAnsi="宋体" w:hint="eastAsia"/>
                <w:szCs w:val="21"/>
              </w:rPr>
              <w:t>陈利民</w:t>
            </w:r>
          </w:p>
        </w:tc>
        <w:tc>
          <w:tcPr>
            <w:tcW w:w="2551" w:type="dxa"/>
            <w:shd w:val="clear" w:color="auto" w:fill="auto"/>
            <w:vAlign w:val="center"/>
          </w:tcPr>
          <w:p w:rsidR="00286286" w:rsidRDefault="00286286" w:rsidP="004E615A">
            <w:pPr>
              <w:spacing w:line="360" w:lineRule="auto"/>
              <w:jc w:val="center"/>
              <w:rPr>
                <w:rFonts w:ascii="宋体" w:eastAsia="宋体" w:hAnsi="宋体"/>
                <w:szCs w:val="21"/>
              </w:rPr>
            </w:pPr>
            <w:r>
              <w:rPr>
                <w:rFonts w:ascii="宋体" w:eastAsia="宋体" w:hAnsi="宋体" w:hint="eastAsia"/>
                <w:szCs w:val="21"/>
              </w:rPr>
              <w:t>中国地质出版社</w:t>
            </w:r>
          </w:p>
        </w:tc>
        <w:tc>
          <w:tcPr>
            <w:tcW w:w="1134" w:type="dxa"/>
            <w:vAlign w:val="center"/>
          </w:tcPr>
          <w:p w:rsidR="00286286" w:rsidRDefault="00286286" w:rsidP="004E615A">
            <w:pPr>
              <w:spacing w:line="360" w:lineRule="auto"/>
              <w:jc w:val="center"/>
              <w:rPr>
                <w:rFonts w:ascii="宋体" w:eastAsia="宋体" w:hAnsi="宋体"/>
                <w:szCs w:val="21"/>
              </w:rPr>
            </w:pPr>
            <w:r>
              <w:rPr>
                <w:rFonts w:ascii="宋体" w:eastAsia="宋体" w:hAnsi="宋体" w:hint="eastAsia"/>
                <w:szCs w:val="21"/>
              </w:rPr>
              <w:t>2016.11</w:t>
            </w:r>
          </w:p>
        </w:tc>
      </w:tr>
      <w:tr w:rsidR="00ED76A8" w:rsidTr="00286286">
        <w:tc>
          <w:tcPr>
            <w:tcW w:w="709" w:type="dxa"/>
            <w:vAlign w:val="center"/>
          </w:tcPr>
          <w:p w:rsidR="00ED76A8" w:rsidRDefault="00ED76A8" w:rsidP="004E615A">
            <w:pPr>
              <w:spacing w:line="360" w:lineRule="auto"/>
              <w:jc w:val="center"/>
              <w:rPr>
                <w:rFonts w:ascii="宋体" w:eastAsia="宋体" w:hAnsi="宋体"/>
                <w:szCs w:val="21"/>
              </w:rPr>
            </w:pPr>
            <w:r>
              <w:rPr>
                <w:rFonts w:ascii="宋体" w:eastAsia="宋体" w:hAnsi="宋体" w:hint="eastAsia"/>
                <w:szCs w:val="21"/>
              </w:rPr>
              <w:t>3</w:t>
            </w:r>
          </w:p>
        </w:tc>
        <w:tc>
          <w:tcPr>
            <w:tcW w:w="4111" w:type="dxa"/>
            <w:shd w:val="clear" w:color="auto" w:fill="auto"/>
            <w:vAlign w:val="center"/>
          </w:tcPr>
          <w:p w:rsidR="00ED76A8" w:rsidRDefault="00ED76A8" w:rsidP="004E615A">
            <w:pPr>
              <w:spacing w:line="360" w:lineRule="auto"/>
              <w:jc w:val="center"/>
              <w:rPr>
                <w:rFonts w:ascii="宋体" w:eastAsia="宋体" w:hAnsi="宋体"/>
                <w:color w:val="000000"/>
                <w:szCs w:val="21"/>
              </w:rPr>
            </w:pPr>
            <w:r>
              <w:rPr>
                <w:rFonts w:ascii="宋体" w:eastAsia="宋体" w:hAnsi="宋体" w:hint="eastAsia"/>
                <w:color w:val="000000"/>
                <w:szCs w:val="21"/>
              </w:rPr>
              <w:t>工商管理英语（第四版）</w:t>
            </w:r>
          </w:p>
        </w:tc>
        <w:tc>
          <w:tcPr>
            <w:tcW w:w="1276" w:type="dxa"/>
            <w:shd w:val="clear" w:color="auto" w:fill="auto"/>
            <w:vAlign w:val="center"/>
          </w:tcPr>
          <w:p w:rsidR="00ED76A8" w:rsidRPr="004A3B71" w:rsidRDefault="00901B8F" w:rsidP="004E615A">
            <w:pPr>
              <w:spacing w:line="360" w:lineRule="auto"/>
              <w:jc w:val="center"/>
              <w:rPr>
                <w:rFonts w:ascii="宋体" w:eastAsia="宋体" w:hAnsi="宋体"/>
                <w:color w:val="000000"/>
                <w:szCs w:val="21"/>
              </w:rPr>
            </w:pPr>
            <w:r>
              <w:rPr>
                <w:rFonts w:ascii="宋体" w:eastAsia="宋体" w:hAnsi="宋体" w:hint="eastAsia"/>
                <w:color w:val="000000"/>
                <w:szCs w:val="21"/>
              </w:rPr>
              <w:t>童年成</w:t>
            </w:r>
          </w:p>
        </w:tc>
        <w:tc>
          <w:tcPr>
            <w:tcW w:w="2551" w:type="dxa"/>
            <w:shd w:val="clear" w:color="auto" w:fill="auto"/>
            <w:vAlign w:val="center"/>
          </w:tcPr>
          <w:p w:rsidR="00ED76A8" w:rsidRDefault="00ED76A8" w:rsidP="004E615A">
            <w:pPr>
              <w:spacing w:line="360" w:lineRule="auto"/>
              <w:jc w:val="center"/>
              <w:rPr>
                <w:rFonts w:ascii="宋体" w:eastAsia="宋体" w:hAnsi="宋体"/>
                <w:color w:val="000000"/>
                <w:szCs w:val="21"/>
              </w:rPr>
            </w:pPr>
            <w:r>
              <w:rPr>
                <w:rFonts w:ascii="宋体" w:eastAsia="宋体" w:hAnsi="宋体" w:hint="eastAsia"/>
                <w:color w:val="000000"/>
                <w:szCs w:val="21"/>
              </w:rPr>
              <w:t>首都经济贸易大学出版社</w:t>
            </w:r>
          </w:p>
        </w:tc>
        <w:tc>
          <w:tcPr>
            <w:tcW w:w="1134" w:type="dxa"/>
            <w:vAlign w:val="center"/>
          </w:tcPr>
          <w:p w:rsidR="00ED76A8" w:rsidRDefault="00ED76A8" w:rsidP="004E615A">
            <w:pPr>
              <w:spacing w:line="360" w:lineRule="auto"/>
              <w:jc w:val="center"/>
              <w:rPr>
                <w:rFonts w:ascii="宋体" w:eastAsia="宋体" w:hAnsi="宋体"/>
                <w:szCs w:val="21"/>
              </w:rPr>
            </w:pPr>
            <w:r>
              <w:rPr>
                <w:rFonts w:ascii="宋体" w:eastAsia="宋体" w:hAnsi="宋体" w:hint="eastAsia"/>
                <w:szCs w:val="21"/>
              </w:rPr>
              <w:t>2016.6</w:t>
            </w:r>
          </w:p>
        </w:tc>
      </w:tr>
      <w:tr w:rsidR="00ED76A8" w:rsidTr="00286286">
        <w:tc>
          <w:tcPr>
            <w:tcW w:w="709" w:type="dxa"/>
            <w:vAlign w:val="center"/>
          </w:tcPr>
          <w:p w:rsidR="00ED76A8" w:rsidRDefault="00ED76A8" w:rsidP="004E615A">
            <w:pPr>
              <w:spacing w:line="360" w:lineRule="auto"/>
              <w:jc w:val="center"/>
              <w:rPr>
                <w:rFonts w:ascii="宋体" w:eastAsia="宋体" w:hAnsi="宋体"/>
                <w:szCs w:val="21"/>
              </w:rPr>
            </w:pPr>
            <w:r>
              <w:rPr>
                <w:rFonts w:ascii="宋体" w:eastAsia="宋体" w:hAnsi="宋体" w:hint="eastAsia"/>
                <w:szCs w:val="21"/>
              </w:rPr>
              <w:t>4</w:t>
            </w:r>
          </w:p>
        </w:tc>
        <w:tc>
          <w:tcPr>
            <w:tcW w:w="4111" w:type="dxa"/>
            <w:shd w:val="clear" w:color="auto" w:fill="auto"/>
            <w:vAlign w:val="center"/>
          </w:tcPr>
          <w:p w:rsidR="00ED76A8" w:rsidRDefault="00ED76A8" w:rsidP="004E615A">
            <w:pPr>
              <w:widowControl/>
              <w:spacing w:line="360" w:lineRule="auto"/>
              <w:jc w:val="center"/>
              <w:rPr>
                <w:rFonts w:ascii="宋体" w:eastAsia="宋体" w:hAnsi="宋体"/>
                <w:color w:val="000000"/>
                <w:szCs w:val="21"/>
              </w:rPr>
            </w:pPr>
            <w:r>
              <w:rPr>
                <w:rFonts w:ascii="宋体" w:eastAsia="宋体" w:hAnsi="宋体" w:hint="eastAsia"/>
                <w:color w:val="000000"/>
                <w:szCs w:val="21"/>
              </w:rPr>
              <w:t>企业资源计划（</w:t>
            </w:r>
            <w:r>
              <w:rPr>
                <w:rFonts w:ascii="宋体" w:eastAsia="宋体" w:hAnsi="宋体" w:cs="Times New Roman"/>
                <w:color w:val="000000"/>
                <w:szCs w:val="21"/>
              </w:rPr>
              <w:t>ERP</w:t>
            </w:r>
            <w:r>
              <w:rPr>
                <w:rFonts w:ascii="宋体" w:eastAsia="宋体" w:hAnsi="宋体" w:hint="eastAsia"/>
                <w:color w:val="000000"/>
                <w:szCs w:val="21"/>
              </w:rPr>
              <w:t>）—原理、实施、应用</w:t>
            </w:r>
          </w:p>
        </w:tc>
        <w:tc>
          <w:tcPr>
            <w:tcW w:w="1276" w:type="dxa"/>
            <w:shd w:val="clear" w:color="auto" w:fill="auto"/>
            <w:vAlign w:val="center"/>
          </w:tcPr>
          <w:p w:rsidR="00ED76A8" w:rsidRDefault="00ED76A8" w:rsidP="00286286">
            <w:pPr>
              <w:spacing w:line="360" w:lineRule="auto"/>
              <w:jc w:val="center"/>
              <w:rPr>
                <w:rFonts w:ascii="宋体" w:eastAsia="宋体" w:hAnsi="宋体"/>
                <w:color w:val="000000"/>
                <w:szCs w:val="21"/>
              </w:rPr>
            </w:pPr>
            <w:r>
              <w:rPr>
                <w:rFonts w:hint="eastAsia"/>
              </w:rPr>
              <w:t>朱</w:t>
            </w:r>
            <w:r w:rsidR="00CD56FB">
              <w:rPr>
                <w:rFonts w:hint="eastAsia"/>
              </w:rPr>
              <w:t xml:space="preserve">  </w:t>
            </w:r>
            <w:r>
              <w:rPr>
                <w:rFonts w:hint="eastAsia"/>
              </w:rPr>
              <w:t>江</w:t>
            </w:r>
          </w:p>
        </w:tc>
        <w:tc>
          <w:tcPr>
            <w:tcW w:w="2551" w:type="dxa"/>
            <w:shd w:val="clear" w:color="auto" w:fill="auto"/>
            <w:vAlign w:val="center"/>
          </w:tcPr>
          <w:p w:rsidR="00ED76A8" w:rsidRDefault="00ED76A8" w:rsidP="004E615A">
            <w:pPr>
              <w:spacing w:line="360" w:lineRule="auto"/>
              <w:jc w:val="center"/>
              <w:rPr>
                <w:rFonts w:ascii="宋体" w:eastAsia="宋体" w:hAnsi="宋体"/>
                <w:color w:val="000000"/>
                <w:szCs w:val="21"/>
              </w:rPr>
            </w:pPr>
            <w:r>
              <w:rPr>
                <w:rFonts w:ascii="宋体" w:eastAsia="宋体" w:hAnsi="宋体" w:hint="eastAsia"/>
                <w:color w:val="000000"/>
                <w:szCs w:val="21"/>
              </w:rPr>
              <w:t>电子工业出版社</w:t>
            </w:r>
          </w:p>
        </w:tc>
        <w:tc>
          <w:tcPr>
            <w:tcW w:w="1134" w:type="dxa"/>
            <w:vAlign w:val="center"/>
          </w:tcPr>
          <w:p w:rsidR="00ED76A8" w:rsidRDefault="00ED76A8" w:rsidP="004E615A">
            <w:pPr>
              <w:spacing w:line="360" w:lineRule="auto"/>
              <w:jc w:val="center"/>
              <w:rPr>
                <w:rFonts w:ascii="宋体" w:eastAsia="宋体" w:hAnsi="宋体"/>
                <w:szCs w:val="21"/>
              </w:rPr>
            </w:pPr>
            <w:r>
              <w:rPr>
                <w:rFonts w:ascii="宋体" w:eastAsia="宋体" w:hAnsi="宋体" w:hint="eastAsia"/>
                <w:szCs w:val="21"/>
              </w:rPr>
              <w:t>2014.12</w:t>
            </w:r>
          </w:p>
        </w:tc>
      </w:tr>
      <w:tr w:rsidR="00ED76A8" w:rsidTr="00286286">
        <w:tc>
          <w:tcPr>
            <w:tcW w:w="709" w:type="dxa"/>
            <w:vAlign w:val="center"/>
          </w:tcPr>
          <w:p w:rsidR="00ED76A8" w:rsidRDefault="00ED76A8" w:rsidP="004E615A">
            <w:pPr>
              <w:spacing w:line="360" w:lineRule="auto"/>
              <w:jc w:val="center"/>
              <w:rPr>
                <w:rFonts w:ascii="宋体" w:eastAsia="宋体" w:hAnsi="宋体"/>
                <w:szCs w:val="21"/>
              </w:rPr>
            </w:pPr>
            <w:r>
              <w:rPr>
                <w:rFonts w:ascii="宋体" w:eastAsia="宋体" w:hAnsi="宋体"/>
                <w:szCs w:val="21"/>
              </w:rPr>
              <w:t>5</w:t>
            </w:r>
          </w:p>
        </w:tc>
        <w:tc>
          <w:tcPr>
            <w:tcW w:w="4111" w:type="dxa"/>
            <w:shd w:val="clear" w:color="auto" w:fill="auto"/>
          </w:tcPr>
          <w:p w:rsidR="00ED76A8" w:rsidRDefault="00ED76A8" w:rsidP="004E615A">
            <w:pPr>
              <w:widowControl/>
              <w:spacing w:line="360" w:lineRule="auto"/>
              <w:jc w:val="center"/>
              <w:rPr>
                <w:rFonts w:ascii="宋体" w:eastAsia="宋体" w:hAnsi="宋体"/>
                <w:color w:val="000000"/>
                <w:szCs w:val="21"/>
              </w:rPr>
            </w:pPr>
            <w:r>
              <w:rPr>
                <w:rFonts w:hint="eastAsia"/>
              </w:rPr>
              <w:t>基于云的跨组织信息系统的人</w:t>
            </w:r>
            <w:r>
              <w:rPr>
                <w:rFonts w:hint="eastAsia"/>
              </w:rPr>
              <w:t>-</w:t>
            </w:r>
            <w:r>
              <w:rPr>
                <w:rFonts w:hint="eastAsia"/>
              </w:rPr>
              <w:t>机信任机制</w:t>
            </w:r>
          </w:p>
        </w:tc>
        <w:tc>
          <w:tcPr>
            <w:tcW w:w="1276" w:type="dxa"/>
            <w:shd w:val="clear" w:color="auto" w:fill="auto"/>
          </w:tcPr>
          <w:p w:rsidR="00ED76A8" w:rsidRDefault="00ED76A8" w:rsidP="004E615A">
            <w:pPr>
              <w:spacing w:line="360" w:lineRule="auto"/>
              <w:jc w:val="center"/>
              <w:rPr>
                <w:rFonts w:ascii="宋体" w:eastAsia="宋体" w:hAnsi="宋体"/>
                <w:color w:val="000000"/>
                <w:szCs w:val="21"/>
              </w:rPr>
            </w:pPr>
            <w:r>
              <w:rPr>
                <w:rFonts w:ascii="宋体" w:eastAsia="宋体" w:hAnsi="宋体" w:hint="eastAsia"/>
                <w:color w:val="000000"/>
                <w:szCs w:val="21"/>
              </w:rPr>
              <w:t>朱  江</w:t>
            </w:r>
          </w:p>
        </w:tc>
        <w:tc>
          <w:tcPr>
            <w:tcW w:w="2551" w:type="dxa"/>
            <w:shd w:val="clear" w:color="auto" w:fill="auto"/>
          </w:tcPr>
          <w:p w:rsidR="00ED76A8" w:rsidRDefault="00ED76A8" w:rsidP="004E615A">
            <w:pPr>
              <w:spacing w:line="360" w:lineRule="auto"/>
              <w:jc w:val="center"/>
              <w:rPr>
                <w:rFonts w:ascii="宋体" w:eastAsia="宋体" w:hAnsi="宋体"/>
                <w:color w:val="000000"/>
                <w:szCs w:val="21"/>
              </w:rPr>
            </w:pPr>
            <w:r>
              <w:rPr>
                <w:rFonts w:hint="eastAsia"/>
              </w:rPr>
              <w:t>（德）金琅学术出版社</w:t>
            </w:r>
          </w:p>
        </w:tc>
        <w:tc>
          <w:tcPr>
            <w:tcW w:w="1134" w:type="dxa"/>
          </w:tcPr>
          <w:p w:rsidR="00ED76A8" w:rsidRPr="00286286" w:rsidRDefault="00ED76A8" w:rsidP="004E615A">
            <w:pPr>
              <w:spacing w:line="360" w:lineRule="auto"/>
              <w:jc w:val="center"/>
              <w:rPr>
                <w:rFonts w:asciiTheme="minorEastAsia" w:hAnsiTheme="minorEastAsia"/>
                <w:szCs w:val="21"/>
              </w:rPr>
            </w:pPr>
            <w:r w:rsidRPr="00286286">
              <w:rPr>
                <w:rFonts w:asciiTheme="minorEastAsia" w:hAnsiTheme="minorEastAsia" w:hint="eastAsia"/>
              </w:rPr>
              <w:t>2014.12</w:t>
            </w:r>
          </w:p>
        </w:tc>
      </w:tr>
      <w:tr w:rsidR="00ED76A8" w:rsidTr="00286286">
        <w:tc>
          <w:tcPr>
            <w:tcW w:w="709" w:type="dxa"/>
            <w:vAlign w:val="center"/>
          </w:tcPr>
          <w:p w:rsidR="00ED76A8" w:rsidRDefault="00ED76A8" w:rsidP="004E615A">
            <w:pPr>
              <w:spacing w:line="360" w:lineRule="auto"/>
              <w:jc w:val="center"/>
              <w:rPr>
                <w:rFonts w:ascii="宋体" w:eastAsia="宋体" w:hAnsi="宋体"/>
                <w:szCs w:val="21"/>
              </w:rPr>
            </w:pPr>
            <w:r>
              <w:rPr>
                <w:rFonts w:ascii="宋体" w:eastAsia="宋体" w:hAnsi="宋体"/>
                <w:szCs w:val="21"/>
              </w:rPr>
              <w:t>6</w:t>
            </w:r>
          </w:p>
        </w:tc>
        <w:tc>
          <w:tcPr>
            <w:tcW w:w="4111" w:type="dxa"/>
            <w:shd w:val="clear" w:color="auto" w:fill="auto"/>
            <w:vAlign w:val="center"/>
          </w:tcPr>
          <w:p w:rsidR="00ED76A8" w:rsidRDefault="00ED76A8" w:rsidP="004E615A">
            <w:pPr>
              <w:widowControl/>
              <w:spacing w:line="360" w:lineRule="auto"/>
              <w:jc w:val="center"/>
              <w:rPr>
                <w:rFonts w:ascii="宋体" w:eastAsia="宋体" w:hAnsi="宋体"/>
                <w:color w:val="000000"/>
                <w:szCs w:val="21"/>
              </w:rPr>
            </w:pPr>
            <w:r>
              <w:rPr>
                <w:rFonts w:ascii="宋体" w:eastAsia="宋体" w:hAnsi="宋体"/>
                <w:color w:val="000000"/>
                <w:szCs w:val="21"/>
              </w:rPr>
              <w:t>仓储管理实操训练</w:t>
            </w:r>
            <w:r>
              <w:rPr>
                <w:rFonts w:ascii="宋体" w:eastAsia="宋体" w:hAnsi="宋体" w:hint="eastAsia"/>
                <w:color w:val="000000"/>
                <w:szCs w:val="21"/>
              </w:rPr>
              <w:t>（</w:t>
            </w:r>
            <w:r>
              <w:rPr>
                <w:rFonts w:ascii="宋体" w:eastAsia="宋体" w:hAnsi="宋体"/>
                <w:color w:val="000000"/>
                <w:szCs w:val="21"/>
              </w:rPr>
              <w:t>讲义</w:t>
            </w:r>
            <w:r>
              <w:rPr>
                <w:rFonts w:ascii="宋体" w:eastAsia="宋体" w:hAnsi="宋体" w:hint="eastAsia"/>
                <w:color w:val="000000"/>
                <w:szCs w:val="21"/>
              </w:rPr>
              <w:t>）</w:t>
            </w:r>
          </w:p>
        </w:tc>
        <w:tc>
          <w:tcPr>
            <w:tcW w:w="1276" w:type="dxa"/>
            <w:shd w:val="clear" w:color="auto" w:fill="auto"/>
            <w:vAlign w:val="center"/>
          </w:tcPr>
          <w:p w:rsidR="00ED76A8" w:rsidRDefault="00ED76A8" w:rsidP="004E615A">
            <w:pPr>
              <w:spacing w:line="360" w:lineRule="auto"/>
              <w:jc w:val="center"/>
              <w:rPr>
                <w:rFonts w:ascii="宋体" w:eastAsia="宋体" w:hAnsi="宋体"/>
                <w:color w:val="000000"/>
                <w:szCs w:val="21"/>
              </w:rPr>
            </w:pPr>
            <w:r>
              <w:rPr>
                <w:rFonts w:ascii="宋体" w:eastAsia="宋体" w:hAnsi="宋体" w:hint="eastAsia"/>
                <w:color w:val="000000"/>
                <w:szCs w:val="21"/>
              </w:rPr>
              <w:t>燕  珍</w:t>
            </w:r>
          </w:p>
        </w:tc>
        <w:tc>
          <w:tcPr>
            <w:tcW w:w="2551" w:type="dxa"/>
            <w:shd w:val="clear" w:color="auto" w:fill="auto"/>
            <w:vAlign w:val="center"/>
          </w:tcPr>
          <w:p w:rsidR="00ED76A8" w:rsidRDefault="00ED76A8" w:rsidP="004E615A">
            <w:pPr>
              <w:spacing w:line="360" w:lineRule="auto"/>
              <w:jc w:val="center"/>
              <w:rPr>
                <w:rFonts w:ascii="宋体" w:eastAsia="宋体" w:hAnsi="宋体"/>
                <w:color w:val="000000"/>
                <w:szCs w:val="21"/>
              </w:rPr>
            </w:pPr>
            <w:r>
              <w:rPr>
                <w:rFonts w:ascii="宋体" w:eastAsia="宋体" w:hAnsi="宋体" w:hint="eastAsia"/>
                <w:color w:val="000000"/>
                <w:szCs w:val="21"/>
              </w:rPr>
              <w:t>/</w:t>
            </w:r>
          </w:p>
        </w:tc>
        <w:tc>
          <w:tcPr>
            <w:tcW w:w="1134" w:type="dxa"/>
            <w:vAlign w:val="center"/>
          </w:tcPr>
          <w:p w:rsidR="00ED76A8" w:rsidRDefault="00ED76A8" w:rsidP="004E615A">
            <w:pPr>
              <w:spacing w:line="360" w:lineRule="auto"/>
              <w:jc w:val="center"/>
              <w:rPr>
                <w:rFonts w:ascii="宋体" w:eastAsia="宋体" w:hAnsi="宋体"/>
                <w:szCs w:val="21"/>
              </w:rPr>
            </w:pPr>
            <w:r>
              <w:rPr>
                <w:rFonts w:ascii="宋体" w:eastAsia="宋体" w:hAnsi="宋体" w:hint="eastAsia"/>
                <w:szCs w:val="21"/>
              </w:rPr>
              <w:t>2014.12</w:t>
            </w:r>
          </w:p>
        </w:tc>
      </w:tr>
      <w:tr w:rsidR="00ED76A8" w:rsidTr="00286286">
        <w:trPr>
          <w:trHeight w:val="70"/>
        </w:trPr>
        <w:tc>
          <w:tcPr>
            <w:tcW w:w="709" w:type="dxa"/>
            <w:vAlign w:val="center"/>
          </w:tcPr>
          <w:p w:rsidR="00ED76A8" w:rsidRDefault="00ED76A8" w:rsidP="004E615A">
            <w:pPr>
              <w:spacing w:line="360" w:lineRule="auto"/>
              <w:jc w:val="center"/>
              <w:rPr>
                <w:rFonts w:ascii="宋体" w:eastAsia="宋体" w:hAnsi="宋体"/>
                <w:szCs w:val="21"/>
              </w:rPr>
            </w:pPr>
            <w:r>
              <w:rPr>
                <w:rFonts w:ascii="宋体" w:eastAsia="宋体" w:hAnsi="宋体" w:hint="eastAsia"/>
                <w:szCs w:val="21"/>
              </w:rPr>
              <w:t>7</w:t>
            </w:r>
          </w:p>
        </w:tc>
        <w:tc>
          <w:tcPr>
            <w:tcW w:w="4111" w:type="dxa"/>
            <w:shd w:val="clear" w:color="auto" w:fill="auto"/>
            <w:vAlign w:val="center"/>
          </w:tcPr>
          <w:p w:rsidR="00ED76A8" w:rsidRDefault="00ED76A8" w:rsidP="004E615A">
            <w:pPr>
              <w:widowControl/>
              <w:spacing w:line="360" w:lineRule="auto"/>
              <w:jc w:val="center"/>
              <w:rPr>
                <w:rFonts w:ascii="宋体" w:eastAsia="宋体" w:hAnsi="宋体"/>
                <w:color w:val="000000"/>
                <w:szCs w:val="21"/>
              </w:rPr>
            </w:pPr>
            <w:r>
              <w:rPr>
                <w:rFonts w:ascii="宋体" w:eastAsia="宋体" w:hAnsi="宋体"/>
                <w:color w:val="000000"/>
                <w:szCs w:val="21"/>
              </w:rPr>
              <w:t>配送中心实训</w:t>
            </w:r>
            <w:r>
              <w:rPr>
                <w:rFonts w:ascii="宋体" w:eastAsia="宋体" w:hAnsi="宋体" w:hint="eastAsia"/>
                <w:color w:val="000000"/>
                <w:szCs w:val="21"/>
              </w:rPr>
              <w:t>（</w:t>
            </w:r>
            <w:r>
              <w:rPr>
                <w:rFonts w:ascii="宋体" w:eastAsia="宋体" w:hAnsi="宋体"/>
                <w:color w:val="000000"/>
                <w:szCs w:val="21"/>
              </w:rPr>
              <w:t>讲义</w:t>
            </w:r>
            <w:r>
              <w:rPr>
                <w:rFonts w:ascii="宋体" w:eastAsia="宋体" w:hAnsi="宋体" w:hint="eastAsia"/>
                <w:color w:val="000000"/>
                <w:szCs w:val="21"/>
              </w:rPr>
              <w:t>）</w:t>
            </w:r>
          </w:p>
        </w:tc>
        <w:tc>
          <w:tcPr>
            <w:tcW w:w="1276" w:type="dxa"/>
            <w:shd w:val="clear" w:color="auto" w:fill="auto"/>
            <w:vAlign w:val="center"/>
          </w:tcPr>
          <w:p w:rsidR="00ED76A8" w:rsidRDefault="00ED76A8" w:rsidP="004E615A">
            <w:pPr>
              <w:spacing w:line="360" w:lineRule="auto"/>
              <w:jc w:val="center"/>
              <w:rPr>
                <w:rFonts w:ascii="宋体" w:eastAsia="宋体" w:hAnsi="宋体"/>
                <w:color w:val="000000"/>
                <w:szCs w:val="21"/>
              </w:rPr>
            </w:pPr>
            <w:r>
              <w:rPr>
                <w:rFonts w:ascii="宋体" w:eastAsia="宋体" w:hAnsi="宋体" w:hint="eastAsia"/>
                <w:color w:val="000000"/>
                <w:szCs w:val="21"/>
              </w:rPr>
              <w:t>王冬良</w:t>
            </w:r>
          </w:p>
        </w:tc>
        <w:tc>
          <w:tcPr>
            <w:tcW w:w="2551" w:type="dxa"/>
            <w:shd w:val="clear" w:color="auto" w:fill="auto"/>
            <w:vAlign w:val="center"/>
          </w:tcPr>
          <w:p w:rsidR="00ED76A8" w:rsidRDefault="00ED76A8" w:rsidP="004E615A">
            <w:pPr>
              <w:spacing w:line="360" w:lineRule="auto"/>
              <w:jc w:val="center"/>
              <w:rPr>
                <w:rFonts w:ascii="宋体" w:eastAsia="宋体" w:hAnsi="宋体"/>
                <w:color w:val="000000"/>
                <w:szCs w:val="21"/>
              </w:rPr>
            </w:pPr>
            <w:r>
              <w:rPr>
                <w:rFonts w:ascii="宋体" w:eastAsia="宋体" w:hAnsi="宋体" w:hint="eastAsia"/>
                <w:color w:val="000000"/>
                <w:szCs w:val="21"/>
              </w:rPr>
              <w:t>/</w:t>
            </w:r>
          </w:p>
        </w:tc>
        <w:tc>
          <w:tcPr>
            <w:tcW w:w="1134" w:type="dxa"/>
            <w:vAlign w:val="center"/>
          </w:tcPr>
          <w:p w:rsidR="00ED76A8" w:rsidRDefault="00ED76A8" w:rsidP="004E615A">
            <w:pPr>
              <w:spacing w:line="360" w:lineRule="auto"/>
              <w:jc w:val="center"/>
              <w:rPr>
                <w:rFonts w:ascii="宋体" w:eastAsia="宋体" w:hAnsi="宋体"/>
                <w:szCs w:val="21"/>
              </w:rPr>
            </w:pPr>
            <w:r>
              <w:rPr>
                <w:rFonts w:ascii="宋体" w:eastAsia="宋体" w:hAnsi="宋体" w:hint="eastAsia"/>
                <w:szCs w:val="21"/>
              </w:rPr>
              <w:t>2014.12</w:t>
            </w:r>
          </w:p>
        </w:tc>
      </w:tr>
    </w:tbl>
    <w:p w:rsidR="000551AB" w:rsidRDefault="00DB6E7C" w:rsidP="00594D62">
      <w:pPr>
        <w:spacing w:beforeLines="50" w:line="360" w:lineRule="auto"/>
        <w:ind w:firstLineChars="200" w:firstLine="480"/>
        <w:rPr>
          <w:rFonts w:ascii="宋体" w:eastAsia="宋体" w:hAnsi="宋体"/>
          <w:sz w:val="24"/>
          <w:szCs w:val="24"/>
        </w:rPr>
      </w:pPr>
      <w:r>
        <w:rPr>
          <w:rFonts w:ascii="宋体" w:eastAsia="宋体" w:hAnsi="宋体" w:hint="eastAsia"/>
          <w:sz w:val="24"/>
          <w:szCs w:val="24"/>
        </w:rPr>
        <w:t>拟申请《供应链设计与管理》精品课程，并在与清华大学出版社协商翻译英国学者Mark Millar编著的《Global Supply Chain Ecosystem》（全球供应链生态体系）一书，作为《供应链设计与管理》课程的教辅材料。</w:t>
      </w:r>
    </w:p>
    <w:p w:rsidR="000551AB" w:rsidRDefault="00DB6E7C" w:rsidP="00DB6E7C">
      <w:pPr>
        <w:spacing w:line="360" w:lineRule="auto"/>
        <w:ind w:firstLineChars="200" w:firstLine="482"/>
        <w:rPr>
          <w:rFonts w:ascii="仿宋_GB2312" w:eastAsia="仿宋_GB2312" w:hAnsi="宋体"/>
          <w:sz w:val="24"/>
        </w:rPr>
      </w:pPr>
      <w:r>
        <w:rPr>
          <w:rFonts w:ascii="宋体" w:eastAsia="宋体" w:hAnsi="宋体" w:hint="eastAsia"/>
          <w:b/>
          <w:sz w:val="24"/>
          <w:szCs w:val="24"/>
        </w:rPr>
        <w:t>（三）教研教改成果丰富</w:t>
      </w:r>
    </w:p>
    <w:p w:rsidR="000551AB" w:rsidRDefault="00DB6E7C" w:rsidP="00DB6E7C">
      <w:pPr>
        <w:spacing w:line="360" w:lineRule="auto"/>
        <w:ind w:firstLineChars="200" w:firstLine="480"/>
        <w:rPr>
          <w:rFonts w:ascii="宋体" w:eastAsia="宋体" w:hAnsi="宋体"/>
          <w:sz w:val="24"/>
          <w:szCs w:val="24"/>
        </w:rPr>
      </w:pPr>
      <w:r>
        <w:rPr>
          <w:rFonts w:ascii="宋体" w:eastAsia="宋体" w:hAnsi="宋体"/>
          <w:sz w:val="24"/>
          <w:szCs w:val="24"/>
        </w:rPr>
        <w:t>学院大力支持老师申请</w:t>
      </w:r>
      <w:r>
        <w:rPr>
          <w:rFonts w:ascii="宋体" w:eastAsia="宋体" w:hAnsi="宋体" w:hint="eastAsia"/>
          <w:sz w:val="24"/>
          <w:szCs w:val="24"/>
        </w:rPr>
        <w:t>中国物流学会教研教改项目、广东省教育质量项目。在2</w:t>
      </w:r>
      <w:r>
        <w:rPr>
          <w:rFonts w:ascii="宋体" w:eastAsia="宋体" w:hAnsi="宋体"/>
          <w:sz w:val="24"/>
          <w:szCs w:val="24"/>
        </w:rPr>
        <w:t>014年</w:t>
      </w:r>
      <w:r>
        <w:rPr>
          <w:rFonts w:ascii="宋体" w:eastAsia="宋体" w:hAnsi="宋体" w:hint="eastAsia"/>
          <w:sz w:val="24"/>
          <w:szCs w:val="24"/>
        </w:rPr>
        <w:t>-</w:t>
      </w:r>
      <w:r>
        <w:rPr>
          <w:rFonts w:ascii="宋体" w:eastAsia="宋体" w:hAnsi="宋体"/>
          <w:sz w:val="24"/>
          <w:szCs w:val="24"/>
        </w:rPr>
        <w:t>2017年</w:t>
      </w:r>
      <w:r>
        <w:rPr>
          <w:rFonts w:ascii="宋体" w:eastAsia="宋体" w:hAnsi="宋体" w:hint="eastAsia"/>
          <w:sz w:val="24"/>
          <w:szCs w:val="24"/>
        </w:rPr>
        <w:t>，</w:t>
      </w:r>
      <w:r w:rsidR="00980C56">
        <w:rPr>
          <w:rFonts w:ascii="宋体" w:eastAsia="宋体" w:hAnsi="宋体" w:hint="eastAsia"/>
          <w:sz w:val="24"/>
          <w:szCs w:val="24"/>
        </w:rPr>
        <w:t>本项目</w:t>
      </w:r>
      <w:r>
        <w:rPr>
          <w:rFonts w:ascii="宋体" w:eastAsia="宋体" w:hAnsi="宋体" w:hint="eastAsia"/>
          <w:sz w:val="24"/>
          <w:szCs w:val="24"/>
        </w:rPr>
        <w:t>专业</w:t>
      </w:r>
      <w:r w:rsidR="00ED76A8">
        <w:rPr>
          <w:rFonts w:ascii="宋体" w:eastAsia="宋体" w:hAnsi="宋体" w:hint="eastAsia"/>
          <w:sz w:val="24"/>
          <w:szCs w:val="24"/>
        </w:rPr>
        <w:t>教师</w:t>
      </w:r>
      <w:r w:rsidR="00980C56">
        <w:rPr>
          <w:rFonts w:ascii="宋体" w:eastAsia="宋体" w:hAnsi="宋体" w:hint="eastAsia"/>
          <w:sz w:val="24"/>
          <w:szCs w:val="24"/>
        </w:rPr>
        <w:t>还</w:t>
      </w:r>
      <w:r w:rsidR="00ED76A8">
        <w:rPr>
          <w:rFonts w:ascii="宋体" w:eastAsia="宋体" w:hAnsi="宋体" w:hint="eastAsia"/>
          <w:sz w:val="24"/>
          <w:szCs w:val="24"/>
        </w:rPr>
        <w:t>承担</w:t>
      </w:r>
      <w:r w:rsidR="00980C56">
        <w:rPr>
          <w:rFonts w:ascii="宋体" w:eastAsia="宋体" w:hAnsi="宋体" w:hint="eastAsia"/>
          <w:sz w:val="24"/>
          <w:szCs w:val="24"/>
        </w:rPr>
        <w:t>了</w:t>
      </w:r>
      <w:r w:rsidR="00ED76A8">
        <w:rPr>
          <w:rFonts w:ascii="宋体" w:eastAsia="宋体" w:hAnsi="宋体" w:hint="eastAsia"/>
          <w:sz w:val="24"/>
          <w:szCs w:val="24"/>
        </w:rPr>
        <w:t>广东省教育质量与教学改革实践教学类“实验教学示范中心”、</w:t>
      </w:r>
      <w:r>
        <w:rPr>
          <w:rFonts w:ascii="宋体" w:eastAsia="宋体" w:hAnsi="宋体" w:hint="eastAsia"/>
          <w:sz w:val="24"/>
          <w:szCs w:val="24"/>
        </w:rPr>
        <w:t>综合改革类“人才培养模式创新实验区”及“广东省物流管理与工程类专业建设与改革--专业资源共享机制研究”教研教改项目3</w:t>
      </w:r>
      <w:r w:rsidR="00ED76A8">
        <w:rPr>
          <w:rFonts w:ascii="宋体" w:eastAsia="宋体" w:hAnsi="宋体" w:hint="eastAsia"/>
          <w:sz w:val="24"/>
          <w:szCs w:val="24"/>
        </w:rPr>
        <w:t>项；</w:t>
      </w:r>
      <w:r>
        <w:rPr>
          <w:rFonts w:ascii="宋体" w:eastAsia="宋体" w:hAnsi="宋体" w:hint="eastAsia"/>
          <w:sz w:val="24"/>
          <w:szCs w:val="24"/>
        </w:rPr>
        <w:t>中国物流学会教研教改项目5</w:t>
      </w:r>
      <w:r w:rsidR="00ED76A8">
        <w:rPr>
          <w:rFonts w:ascii="宋体" w:eastAsia="宋体" w:hAnsi="宋体" w:hint="eastAsia"/>
          <w:sz w:val="24"/>
          <w:szCs w:val="24"/>
        </w:rPr>
        <w:t>项；</w:t>
      </w:r>
      <w:r>
        <w:rPr>
          <w:rFonts w:ascii="宋体" w:eastAsia="宋体" w:hAnsi="宋体" w:hint="eastAsia"/>
          <w:sz w:val="24"/>
          <w:szCs w:val="24"/>
        </w:rPr>
        <w:t>分校教学改革类3项，课程类、教材类、实践教学类各1项，见表</w:t>
      </w:r>
      <w:r w:rsidR="00CD56FB">
        <w:rPr>
          <w:rFonts w:ascii="宋体" w:eastAsia="宋体" w:hAnsi="宋体" w:hint="eastAsia"/>
          <w:sz w:val="24"/>
          <w:szCs w:val="24"/>
        </w:rPr>
        <w:t>4</w:t>
      </w:r>
      <w:r w:rsidR="00ED76A8">
        <w:rPr>
          <w:rFonts w:ascii="宋体" w:eastAsia="宋体" w:hAnsi="宋体" w:hint="eastAsia"/>
          <w:sz w:val="24"/>
          <w:szCs w:val="24"/>
        </w:rPr>
        <w:t>。</w:t>
      </w:r>
      <w:r>
        <w:rPr>
          <w:rFonts w:ascii="宋体" w:eastAsia="宋体" w:hAnsi="宋体" w:hint="eastAsia"/>
          <w:sz w:val="24"/>
          <w:szCs w:val="24"/>
        </w:rPr>
        <w:t>教研教改论文11篇</w:t>
      </w:r>
      <w:r w:rsidR="00ED76A8">
        <w:rPr>
          <w:rFonts w:ascii="宋体" w:eastAsia="宋体" w:hAnsi="宋体" w:hint="eastAsia"/>
          <w:sz w:val="24"/>
          <w:szCs w:val="24"/>
        </w:rPr>
        <w:t>，</w:t>
      </w:r>
      <w:r>
        <w:rPr>
          <w:rFonts w:ascii="宋体" w:eastAsia="宋体" w:hAnsi="宋体" w:hint="eastAsia"/>
          <w:sz w:val="24"/>
          <w:szCs w:val="24"/>
        </w:rPr>
        <w:t>见表</w:t>
      </w:r>
      <w:r w:rsidR="00CD56FB">
        <w:rPr>
          <w:rFonts w:ascii="宋体" w:eastAsia="宋体" w:hAnsi="宋体" w:hint="eastAsia"/>
          <w:sz w:val="24"/>
          <w:szCs w:val="24"/>
        </w:rPr>
        <w:t>5</w:t>
      </w:r>
      <w:r>
        <w:rPr>
          <w:rFonts w:ascii="宋体" w:eastAsia="宋体" w:hAnsi="宋体" w:hint="eastAsia"/>
          <w:sz w:val="24"/>
          <w:szCs w:val="24"/>
        </w:rPr>
        <w:t>。</w:t>
      </w:r>
    </w:p>
    <w:p w:rsidR="00CD56FB" w:rsidRDefault="00CD56FB" w:rsidP="00DB6E7C">
      <w:pPr>
        <w:spacing w:line="360" w:lineRule="auto"/>
        <w:ind w:firstLineChars="200" w:firstLine="480"/>
        <w:rPr>
          <w:rFonts w:ascii="宋体" w:eastAsia="宋体" w:hAnsi="宋体"/>
          <w:sz w:val="24"/>
          <w:szCs w:val="24"/>
        </w:rPr>
      </w:pPr>
    </w:p>
    <w:p w:rsidR="000551AB" w:rsidRDefault="00DB6E7C" w:rsidP="00901B8F">
      <w:pPr>
        <w:spacing w:line="360" w:lineRule="auto"/>
        <w:jc w:val="center"/>
        <w:rPr>
          <w:rFonts w:ascii="宋体" w:eastAsia="宋体" w:hAnsi="宋体"/>
          <w:b/>
          <w:szCs w:val="21"/>
        </w:rPr>
      </w:pPr>
      <w:r>
        <w:rPr>
          <w:rFonts w:ascii="宋体" w:eastAsia="宋体" w:hAnsi="宋体" w:hint="eastAsia"/>
          <w:b/>
          <w:szCs w:val="21"/>
        </w:rPr>
        <w:lastRenderedPageBreak/>
        <w:t>表</w:t>
      </w:r>
      <w:r w:rsidR="00CD56FB">
        <w:rPr>
          <w:rFonts w:ascii="宋体" w:eastAsia="宋体" w:hAnsi="宋体" w:hint="eastAsia"/>
          <w:b/>
          <w:szCs w:val="21"/>
        </w:rPr>
        <w:t>4</w:t>
      </w:r>
      <w:r w:rsidR="00ED76A8">
        <w:rPr>
          <w:rFonts w:ascii="宋体" w:eastAsia="宋体" w:hAnsi="宋体" w:hint="eastAsia"/>
          <w:b/>
          <w:szCs w:val="21"/>
        </w:rPr>
        <w:t xml:space="preserve">  </w:t>
      </w:r>
      <w:r>
        <w:rPr>
          <w:rFonts w:ascii="宋体" w:eastAsia="宋体" w:hAnsi="宋体" w:hint="eastAsia"/>
          <w:b/>
          <w:szCs w:val="21"/>
        </w:rPr>
        <w:t>2014-201</w:t>
      </w:r>
      <w:r w:rsidR="00ED76A8">
        <w:rPr>
          <w:rFonts w:ascii="宋体" w:eastAsia="宋体" w:hAnsi="宋体" w:hint="eastAsia"/>
          <w:b/>
          <w:szCs w:val="21"/>
        </w:rPr>
        <w:t>7年</w:t>
      </w:r>
      <w:r>
        <w:rPr>
          <w:rFonts w:ascii="宋体" w:eastAsia="宋体" w:hAnsi="宋体"/>
          <w:b/>
          <w:szCs w:val="21"/>
        </w:rPr>
        <w:t>主持</w:t>
      </w:r>
      <w:r w:rsidR="001950BF">
        <w:rPr>
          <w:rFonts w:ascii="宋体" w:eastAsia="宋体" w:hAnsi="宋体" w:hint="eastAsia"/>
          <w:b/>
          <w:szCs w:val="21"/>
        </w:rPr>
        <w:t>教研</w:t>
      </w:r>
      <w:r>
        <w:rPr>
          <w:rFonts w:ascii="宋体" w:eastAsia="宋体" w:hAnsi="宋体"/>
          <w:b/>
          <w:szCs w:val="21"/>
        </w:rPr>
        <w:t>教改项目</w:t>
      </w:r>
      <w:r w:rsidR="001950BF">
        <w:rPr>
          <w:rFonts w:ascii="宋体" w:eastAsia="宋体" w:hAnsi="宋体" w:hint="eastAsia"/>
          <w:b/>
          <w:szCs w:val="21"/>
        </w:rPr>
        <w:t>一览</w:t>
      </w:r>
      <w:r>
        <w:rPr>
          <w:rFonts w:ascii="宋体" w:eastAsia="宋体" w:hAnsi="宋体"/>
          <w:b/>
          <w:szCs w:val="21"/>
        </w:rPr>
        <w:t>表</w:t>
      </w:r>
    </w:p>
    <w:tbl>
      <w:tblPr>
        <w:tblW w:w="10491"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9"/>
        <w:gridCol w:w="1418"/>
        <w:gridCol w:w="3402"/>
        <w:gridCol w:w="993"/>
        <w:gridCol w:w="2835"/>
        <w:gridCol w:w="1134"/>
      </w:tblGrid>
      <w:tr w:rsidR="00901B8F" w:rsidTr="00901B8F">
        <w:tc>
          <w:tcPr>
            <w:tcW w:w="709" w:type="dxa"/>
            <w:vAlign w:val="center"/>
          </w:tcPr>
          <w:p w:rsidR="000551AB" w:rsidRDefault="00DB6E7C" w:rsidP="001950BF">
            <w:pPr>
              <w:jc w:val="center"/>
              <w:rPr>
                <w:rFonts w:ascii="宋体" w:eastAsia="宋体" w:hAnsi="宋体" w:cs="宋体"/>
                <w:b/>
                <w:szCs w:val="21"/>
              </w:rPr>
            </w:pPr>
            <w:r>
              <w:rPr>
                <w:rFonts w:ascii="宋体" w:eastAsia="宋体" w:hAnsi="宋体" w:hint="eastAsia"/>
                <w:b/>
                <w:szCs w:val="21"/>
              </w:rPr>
              <w:t>序号</w:t>
            </w:r>
          </w:p>
        </w:tc>
        <w:tc>
          <w:tcPr>
            <w:tcW w:w="1418" w:type="dxa"/>
            <w:vAlign w:val="center"/>
          </w:tcPr>
          <w:p w:rsidR="000551AB" w:rsidRPr="001950BF" w:rsidRDefault="00DB6E7C" w:rsidP="001950BF">
            <w:pPr>
              <w:jc w:val="center"/>
              <w:rPr>
                <w:rFonts w:ascii="宋体" w:eastAsia="宋体" w:hAnsi="宋体"/>
                <w:b/>
                <w:szCs w:val="21"/>
              </w:rPr>
            </w:pPr>
            <w:r>
              <w:rPr>
                <w:rFonts w:ascii="宋体" w:eastAsia="宋体" w:hAnsi="宋体" w:hint="eastAsia"/>
                <w:b/>
                <w:szCs w:val="21"/>
              </w:rPr>
              <w:t>项目编号</w:t>
            </w:r>
          </w:p>
        </w:tc>
        <w:tc>
          <w:tcPr>
            <w:tcW w:w="3402" w:type="dxa"/>
            <w:vAlign w:val="center"/>
          </w:tcPr>
          <w:p w:rsidR="000551AB" w:rsidRDefault="00DB6E7C" w:rsidP="001950BF">
            <w:pPr>
              <w:ind w:firstLine="360"/>
              <w:jc w:val="center"/>
              <w:rPr>
                <w:rFonts w:ascii="宋体" w:eastAsia="宋体" w:hAnsi="宋体" w:cs="宋体"/>
                <w:b/>
                <w:szCs w:val="21"/>
              </w:rPr>
            </w:pPr>
            <w:r>
              <w:rPr>
                <w:rFonts w:ascii="宋体" w:eastAsia="宋体" w:hAnsi="宋体" w:hint="eastAsia"/>
                <w:b/>
                <w:szCs w:val="21"/>
              </w:rPr>
              <w:t>项目名称</w:t>
            </w:r>
          </w:p>
        </w:tc>
        <w:tc>
          <w:tcPr>
            <w:tcW w:w="993" w:type="dxa"/>
            <w:vAlign w:val="center"/>
          </w:tcPr>
          <w:p w:rsidR="000551AB" w:rsidRDefault="00DB6E7C" w:rsidP="001950BF">
            <w:pPr>
              <w:jc w:val="center"/>
              <w:rPr>
                <w:rFonts w:ascii="宋体" w:eastAsia="宋体" w:hAnsi="宋体" w:cs="宋体"/>
                <w:b/>
                <w:szCs w:val="21"/>
              </w:rPr>
            </w:pPr>
            <w:r>
              <w:rPr>
                <w:rFonts w:ascii="宋体" w:eastAsia="宋体" w:hAnsi="宋体" w:hint="eastAsia"/>
                <w:b/>
                <w:szCs w:val="21"/>
              </w:rPr>
              <w:t>主持人</w:t>
            </w:r>
          </w:p>
        </w:tc>
        <w:tc>
          <w:tcPr>
            <w:tcW w:w="2835" w:type="dxa"/>
            <w:vAlign w:val="center"/>
          </w:tcPr>
          <w:p w:rsidR="000551AB" w:rsidRDefault="00DB6E7C" w:rsidP="001950BF">
            <w:pPr>
              <w:ind w:firstLine="360"/>
              <w:jc w:val="center"/>
              <w:rPr>
                <w:rFonts w:ascii="宋体" w:eastAsia="宋体" w:hAnsi="宋体" w:cs="宋体"/>
                <w:b/>
                <w:szCs w:val="21"/>
              </w:rPr>
            </w:pPr>
            <w:r>
              <w:rPr>
                <w:rFonts w:ascii="宋体" w:eastAsia="宋体" w:hAnsi="宋体" w:hint="eastAsia"/>
                <w:b/>
                <w:szCs w:val="21"/>
              </w:rPr>
              <w:t>立项单位</w:t>
            </w:r>
          </w:p>
        </w:tc>
        <w:tc>
          <w:tcPr>
            <w:tcW w:w="1134" w:type="dxa"/>
            <w:vAlign w:val="center"/>
          </w:tcPr>
          <w:p w:rsidR="000551AB" w:rsidRDefault="00DB6E7C" w:rsidP="001950BF">
            <w:pPr>
              <w:jc w:val="center"/>
              <w:rPr>
                <w:rFonts w:ascii="宋体" w:eastAsia="宋体" w:hAnsi="宋体" w:cs="宋体"/>
                <w:b/>
                <w:szCs w:val="21"/>
              </w:rPr>
            </w:pPr>
            <w:r>
              <w:rPr>
                <w:rFonts w:ascii="宋体" w:eastAsia="宋体" w:hAnsi="宋体" w:hint="eastAsia"/>
                <w:b/>
                <w:szCs w:val="21"/>
              </w:rPr>
              <w:t>立项时间</w:t>
            </w:r>
          </w:p>
        </w:tc>
      </w:tr>
      <w:tr w:rsidR="00901B8F" w:rsidTr="00CD56FB">
        <w:tc>
          <w:tcPr>
            <w:tcW w:w="709" w:type="dxa"/>
            <w:vAlign w:val="center"/>
          </w:tcPr>
          <w:p w:rsidR="000551AB" w:rsidRPr="001950BF" w:rsidRDefault="00DB6E7C" w:rsidP="00CD56FB">
            <w:pPr>
              <w:jc w:val="center"/>
              <w:rPr>
                <w:rFonts w:ascii="宋体" w:eastAsia="宋体" w:hAnsi="宋体"/>
                <w:szCs w:val="21"/>
              </w:rPr>
            </w:pPr>
            <w:r w:rsidRPr="001950BF">
              <w:rPr>
                <w:rFonts w:ascii="宋体" w:eastAsia="宋体" w:hAnsi="宋体" w:hint="eastAsia"/>
                <w:szCs w:val="21"/>
              </w:rPr>
              <w:t>1</w:t>
            </w:r>
          </w:p>
        </w:tc>
        <w:tc>
          <w:tcPr>
            <w:tcW w:w="1418" w:type="dxa"/>
            <w:vAlign w:val="center"/>
          </w:tcPr>
          <w:p w:rsidR="000551AB" w:rsidRDefault="00DB6E7C" w:rsidP="00CD56FB">
            <w:pPr>
              <w:jc w:val="center"/>
              <w:rPr>
                <w:rFonts w:ascii="宋体" w:eastAsia="宋体" w:hAnsi="宋体"/>
                <w:szCs w:val="21"/>
              </w:rPr>
            </w:pPr>
            <w:r>
              <w:rPr>
                <w:rFonts w:ascii="宋体" w:eastAsia="宋体" w:hAnsi="宋体"/>
                <w:szCs w:val="21"/>
              </w:rPr>
              <w:t>2014308</w:t>
            </w:r>
          </w:p>
        </w:tc>
        <w:tc>
          <w:tcPr>
            <w:tcW w:w="3402" w:type="dxa"/>
            <w:vAlign w:val="center"/>
          </w:tcPr>
          <w:p w:rsidR="000551AB" w:rsidRPr="00594D62" w:rsidRDefault="00DB6E7C" w:rsidP="001950BF">
            <w:pPr>
              <w:widowControl/>
              <w:jc w:val="center"/>
              <w:rPr>
                <w:rFonts w:ascii="宋体" w:eastAsia="宋体" w:hAnsi="宋体" w:cs="宋体"/>
                <w:kern w:val="0"/>
                <w:szCs w:val="21"/>
              </w:rPr>
            </w:pPr>
            <w:r w:rsidRPr="00594D62">
              <w:rPr>
                <w:rFonts w:ascii="宋体" w:hAnsi="宋体" w:hint="eastAsia"/>
                <w:szCs w:val="21"/>
              </w:rPr>
              <w:t>实验教学示范中心</w:t>
            </w:r>
          </w:p>
        </w:tc>
        <w:tc>
          <w:tcPr>
            <w:tcW w:w="993" w:type="dxa"/>
            <w:vAlign w:val="center"/>
          </w:tcPr>
          <w:p w:rsidR="000551AB" w:rsidRDefault="00DB6E7C" w:rsidP="00CD56FB">
            <w:pPr>
              <w:widowControl/>
              <w:jc w:val="center"/>
              <w:rPr>
                <w:rFonts w:ascii="宋体" w:eastAsia="宋体" w:hAnsi="宋体" w:cs="宋体"/>
                <w:kern w:val="0"/>
                <w:szCs w:val="21"/>
              </w:rPr>
            </w:pPr>
            <w:r>
              <w:rPr>
                <w:rFonts w:ascii="宋体" w:eastAsia="宋体" w:hAnsi="宋体" w:cs="宋体" w:hint="eastAsia"/>
                <w:kern w:val="0"/>
                <w:szCs w:val="21"/>
              </w:rPr>
              <w:t>燕</w:t>
            </w:r>
            <w:r w:rsidR="00CD56FB">
              <w:rPr>
                <w:rFonts w:ascii="宋体" w:eastAsia="宋体" w:hAnsi="宋体" w:cs="宋体" w:hint="eastAsia"/>
                <w:kern w:val="0"/>
                <w:szCs w:val="21"/>
              </w:rPr>
              <w:t xml:space="preserve">  </w:t>
            </w:r>
            <w:r>
              <w:rPr>
                <w:rFonts w:ascii="宋体" w:eastAsia="宋体" w:hAnsi="宋体" w:cs="宋体" w:hint="eastAsia"/>
                <w:kern w:val="0"/>
                <w:szCs w:val="21"/>
              </w:rPr>
              <w:t>珍</w:t>
            </w:r>
          </w:p>
        </w:tc>
        <w:tc>
          <w:tcPr>
            <w:tcW w:w="2835" w:type="dxa"/>
            <w:vAlign w:val="center"/>
          </w:tcPr>
          <w:p w:rsidR="000551AB" w:rsidRDefault="00DB6E7C" w:rsidP="001950BF">
            <w:pPr>
              <w:widowControl/>
              <w:jc w:val="center"/>
              <w:rPr>
                <w:rFonts w:ascii="宋体" w:eastAsia="宋体" w:hAnsi="宋体"/>
                <w:szCs w:val="21"/>
              </w:rPr>
            </w:pPr>
            <w:r>
              <w:rPr>
                <w:rFonts w:ascii="宋体" w:eastAsia="宋体" w:hAnsi="宋体" w:hint="eastAsia"/>
                <w:szCs w:val="21"/>
              </w:rPr>
              <w:t>广东省教育厅质量工程</w:t>
            </w:r>
          </w:p>
        </w:tc>
        <w:tc>
          <w:tcPr>
            <w:tcW w:w="1134" w:type="dxa"/>
            <w:vAlign w:val="center"/>
          </w:tcPr>
          <w:p w:rsidR="000551AB" w:rsidRDefault="00DB6E7C" w:rsidP="001950BF">
            <w:pPr>
              <w:widowControl/>
              <w:jc w:val="center"/>
              <w:rPr>
                <w:rFonts w:ascii="宋体" w:hAnsi="宋体"/>
                <w:szCs w:val="21"/>
              </w:rPr>
            </w:pPr>
            <w:r>
              <w:rPr>
                <w:rFonts w:ascii="宋体" w:hAnsi="宋体" w:hint="eastAsia"/>
                <w:szCs w:val="21"/>
              </w:rPr>
              <w:t>2014</w:t>
            </w:r>
          </w:p>
        </w:tc>
      </w:tr>
      <w:tr w:rsidR="00901B8F" w:rsidTr="00CD56FB">
        <w:tc>
          <w:tcPr>
            <w:tcW w:w="709" w:type="dxa"/>
            <w:vAlign w:val="center"/>
          </w:tcPr>
          <w:p w:rsidR="000551AB" w:rsidRPr="001950BF" w:rsidRDefault="00DB6E7C" w:rsidP="00CD56FB">
            <w:pPr>
              <w:jc w:val="center"/>
              <w:rPr>
                <w:rFonts w:ascii="宋体" w:eastAsia="宋体" w:hAnsi="宋体"/>
                <w:szCs w:val="21"/>
              </w:rPr>
            </w:pPr>
            <w:r w:rsidRPr="001950BF">
              <w:rPr>
                <w:rFonts w:ascii="宋体" w:eastAsia="宋体" w:hAnsi="宋体" w:hint="eastAsia"/>
                <w:szCs w:val="21"/>
              </w:rPr>
              <w:t>2</w:t>
            </w:r>
          </w:p>
        </w:tc>
        <w:tc>
          <w:tcPr>
            <w:tcW w:w="1418" w:type="dxa"/>
            <w:vAlign w:val="center"/>
          </w:tcPr>
          <w:p w:rsidR="000551AB" w:rsidRDefault="00DB6E7C" w:rsidP="00CD56FB">
            <w:pPr>
              <w:jc w:val="center"/>
              <w:rPr>
                <w:rFonts w:ascii="宋体" w:eastAsia="宋体" w:hAnsi="宋体"/>
                <w:szCs w:val="21"/>
              </w:rPr>
            </w:pPr>
            <w:r>
              <w:rPr>
                <w:rFonts w:ascii="宋体" w:eastAsia="宋体" w:hAnsi="宋体"/>
                <w:szCs w:val="21"/>
              </w:rPr>
              <w:t>2015305</w:t>
            </w:r>
          </w:p>
        </w:tc>
        <w:tc>
          <w:tcPr>
            <w:tcW w:w="3402" w:type="dxa"/>
            <w:vAlign w:val="center"/>
          </w:tcPr>
          <w:p w:rsidR="000551AB" w:rsidRDefault="00DB6E7C" w:rsidP="001950BF">
            <w:pPr>
              <w:widowControl/>
              <w:jc w:val="center"/>
              <w:rPr>
                <w:rFonts w:ascii="宋体" w:eastAsia="宋体" w:hAnsi="宋体" w:cs="宋体"/>
                <w:kern w:val="0"/>
                <w:szCs w:val="21"/>
              </w:rPr>
            </w:pPr>
            <w:r>
              <w:rPr>
                <w:rFonts w:ascii="宋体" w:eastAsia="宋体" w:hAnsi="宋体" w:cs="宋体" w:hint="eastAsia"/>
                <w:kern w:val="0"/>
                <w:szCs w:val="21"/>
              </w:rPr>
              <w:t>冷链物流创新人才培养实验区</w:t>
            </w:r>
          </w:p>
        </w:tc>
        <w:tc>
          <w:tcPr>
            <w:tcW w:w="993" w:type="dxa"/>
            <w:vAlign w:val="center"/>
          </w:tcPr>
          <w:p w:rsidR="000551AB" w:rsidRDefault="00DB6E7C" w:rsidP="00CD56FB">
            <w:pPr>
              <w:widowControl/>
              <w:jc w:val="center"/>
              <w:rPr>
                <w:rFonts w:ascii="宋体" w:eastAsia="宋体" w:hAnsi="宋体" w:cs="宋体"/>
                <w:kern w:val="0"/>
                <w:szCs w:val="21"/>
              </w:rPr>
            </w:pPr>
            <w:r>
              <w:rPr>
                <w:rFonts w:ascii="宋体" w:eastAsia="宋体" w:hAnsi="宋体" w:cs="宋体" w:hint="eastAsia"/>
                <w:kern w:val="0"/>
                <w:szCs w:val="21"/>
              </w:rPr>
              <w:t>陈利民</w:t>
            </w:r>
          </w:p>
        </w:tc>
        <w:tc>
          <w:tcPr>
            <w:tcW w:w="2835" w:type="dxa"/>
            <w:vAlign w:val="center"/>
          </w:tcPr>
          <w:p w:rsidR="000551AB" w:rsidRDefault="00DB6E7C" w:rsidP="001950BF">
            <w:pPr>
              <w:widowControl/>
              <w:jc w:val="center"/>
              <w:rPr>
                <w:rFonts w:ascii="宋体" w:eastAsia="宋体" w:hAnsi="宋体"/>
                <w:szCs w:val="21"/>
              </w:rPr>
            </w:pPr>
            <w:r>
              <w:rPr>
                <w:rFonts w:ascii="宋体" w:eastAsia="宋体" w:hAnsi="宋体" w:hint="eastAsia"/>
                <w:szCs w:val="21"/>
              </w:rPr>
              <w:t>广东省教育厅质量工程</w:t>
            </w:r>
          </w:p>
        </w:tc>
        <w:tc>
          <w:tcPr>
            <w:tcW w:w="1134" w:type="dxa"/>
            <w:vAlign w:val="center"/>
          </w:tcPr>
          <w:p w:rsidR="000551AB" w:rsidRDefault="00DB6E7C" w:rsidP="001950BF">
            <w:pPr>
              <w:widowControl/>
              <w:jc w:val="center"/>
              <w:rPr>
                <w:rFonts w:ascii="宋体" w:hAnsi="宋体"/>
                <w:szCs w:val="21"/>
              </w:rPr>
            </w:pPr>
            <w:r>
              <w:rPr>
                <w:rFonts w:ascii="宋体" w:hAnsi="宋体"/>
                <w:szCs w:val="21"/>
              </w:rPr>
              <w:t>2015</w:t>
            </w:r>
          </w:p>
        </w:tc>
      </w:tr>
      <w:tr w:rsidR="00901B8F" w:rsidTr="00CD56FB">
        <w:tc>
          <w:tcPr>
            <w:tcW w:w="709" w:type="dxa"/>
            <w:vAlign w:val="center"/>
          </w:tcPr>
          <w:p w:rsidR="000551AB" w:rsidRPr="001950BF" w:rsidRDefault="00DB6E7C" w:rsidP="00CD56FB">
            <w:pPr>
              <w:jc w:val="center"/>
              <w:rPr>
                <w:rFonts w:ascii="宋体" w:eastAsia="宋体" w:hAnsi="宋体"/>
                <w:szCs w:val="21"/>
              </w:rPr>
            </w:pPr>
            <w:r w:rsidRPr="001950BF">
              <w:rPr>
                <w:rFonts w:ascii="宋体" w:eastAsia="宋体" w:hAnsi="宋体"/>
                <w:szCs w:val="21"/>
              </w:rPr>
              <w:t>3</w:t>
            </w:r>
          </w:p>
        </w:tc>
        <w:tc>
          <w:tcPr>
            <w:tcW w:w="1418" w:type="dxa"/>
            <w:vAlign w:val="center"/>
          </w:tcPr>
          <w:p w:rsidR="000551AB" w:rsidRPr="001950BF" w:rsidRDefault="00DB6E7C" w:rsidP="00CD56FB">
            <w:pPr>
              <w:jc w:val="center"/>
              <w:rPr>
                <w:rFonts w:asciiTheme="minorEastAsia" w:hAnsiTheme="minorEastAsia"/>
                <w:szCs w:val="21"/>
              </w:rPr>
            </w:pPr>
            <w:r w:rsidRPr="001950BF">
              <w:rPr>
                <w:rFonts w:asciiTheme="minorEastAsia" w:hAnsiTheme="minorEastAsia"/>
                <w:szCs w:val="21"/>
              </w:rPr>
              <w:t>W</w:t>
            </w:r>
            <w:r w:rsidRPr="001950BF">
              <w:rPr>
                <w:rFonts w:asciiTheme="minorEastAsia" w:hAnsiTheme="minorEastAsia" w:hint="eastAsia"/>
                <w:szCs w:val="21"/>
              </w:rPr>
              <w:t>L</w:t>
            </w:r>
            <w:r w:rsidRPr="001950BF">
              <w:rPr>
                <w:rFonts w:asciiTheme="minorEastAsia" w:hAnsiTheme="minorEastAsia"/>
                <w:szCs w:val="21"/>
              </w:rPr>
              <w:t>2017025</w:t>
            </w:r>
          </w:p>
        </w:tc>
        <w:tc>
          <w:tcPr>
            <w:tcW w:w="3402" w:type="dxa"/>
            <w:vAlign w:val="center"/>
          </w:tcPr>
          <w:p w:rsidR="000551AB" w:rsidRDefault="00DB6E7C" w:rsidP="001950BF">
            <w:pPr>
              <w:widowControl/>
              <w:jc w:val="center"/>
              <w:rPr>
                <w:rFonts w:ascii="宋体" w:eastAsia="宋体" w:hAnsi="宋体" w:cs="宋体"/>
                <w:kern w:val="0"/>
                <w:szCs w:val="21"/>
              </w:rPr>
            </w:pPr>
            <w:r>
              <w:rPr>
                <w:rFonts w:ascii="宋体" w:eastAsia="宋体" w:hAnsi="宋体" w:cs="宋体" w:hint="eastAsia"/>
                <w:kern w:val="0"/>
                <w:szCs w:val="21"/>
              </w:rPr>
              <w:t>广东省物流管理与工程类专业建设与改革--专业资源共享机制研究</w:t>
            </w:r>
          </w:p>
        </w:tc>
        <w:tc>
          <w:tcPr>
            <w:tcW w:w="993" w:type="dxa"/>
            <w:vAlign w:val="center"/>
          </w:tcPr>
          <w:p w:rsidR="000551AB" w:rsidRDefault="00DB6E7C" w:rsidP="00CD56FB">
            <w:pPr>
              <w:widowControl/>
              <w:jc w:val="center"/>
              <w:rPr>
                <w:rFonts w:ascii="宋体" w:eastAsia="宋体" w:hAnsi="宋体" w:cs="宋体"/>
                <w:kern w:val="0"/>
                <w:szCs w:val="21"/>
              </w:rPr>
            </w:pPr>
            <w:r>
              <w:rPr>
                <w:rFonts w:ascii="宋体" w:eastAsia="宋体" w:hAnsi="宋体" w:cs="宋体" w:hint="eastAsia"/>
                <w:kern w:val="0"/>
                <w:szCs w:val="21"/>
              </w:rPr>
              <w:t>周知宇</w:t>
            </w:r>
          </w:p>
        </w:tc>
        <w:tc>
          <w:tcPr>
            <w:tcW w:w="2835" w:type="dxa"/>
            <w:vAlign w:val="center"/>
          </w:tcPr>
          <w:p w:rsidR="000551AB" w:rsidRDefault="00DB6E7C" w:rsidP="001950BF">
            <w:pPr>
              <w:widowControl/>
              <w:jc w:val="center"/>
              <w:rPr>
                <w:rFonts w:ascii="宋体" w:eastAsia="宋体" w:hAnsi="宋体"/>
                <w:szCs w:val="21"/>
              </w:rPr>
            </w:pPr>
            <w:r>
              <w:rPr>
                <w:rFonts w:ascii="宋体" w:eastAsia="宋体" w:hAnsi="宋体" w:hint="eastAsia"/>
                <w:szCs w:val="21"/>
              </w:rPr>
              <w:t>广东省教育厅教学改革</w:t>
            </w:r>
          </w:p>
        </w:tc>
        <w:tc>
          <w:tcPr>
            <w:tcW w:w="1134" w:type="dxa"/>
            <w:vAlign w:val="center"/>
          </w:tcPr>
          <w:p w:rsidR="000551AB" w:rsidRDefault="00DB6E7C" w:rsidP="001950BF">
            <w:pPr>
              <w:widowControl/>
              <w:jc w:val="center"/>
              <w:rPr>
                <w:rFonts w:ascii="宋体" w:hAnsi="宋体"/>
                <w:szCs w:val="21"/>
              </w:rPr>
            </w:pPr>
            <w:r>
              <w:rPr>
                <w:rFonts w:ascii="宋体" w:hAnsi="宋体" w:hint="eastAsia"/>
                <w:szCs w:val="21"/>
              </w:rPr>
              <w:t>2017</w:t>
            </w:r>
          </w:p>
        </w:tc>
      </w:tr>
      <w:tr w:rsidR="00901B8F" w:rsidTr="00CD56FB">
        <w:tc>
          <w:tcPr>
            <w:tcW w:w="709" w:type="dxa"/>
            <w:vAlign w:val="center"/>
          </w:tcPr>
          <w:p w:rsidR="000551AB" w:rsidRPr="001950BF" w:rsidRDefault="00DB6E7C" w:rsidP="00CD56FB">
            <w:pPr>
              <w:jc w:val="center"/>
              <w:rPr>
                <w:rFonts w:ascii="宋体" w:eastAsia="宋体" w:hAnsi="宋体"/>
                <w:szCs w:val="21"/>
              </w:rPr>
            </w:pPr>
            <w:r w:rsidRPr="001950BF">
              <w:rPr>
                <w:rFonts w:ascii="宋体" w:eastAsia="宋体" w:hAnsi="宋体"/>
                <w:szCs w:val="21"/>
              </w:rPr>
              <w:t>4</w:t>
            </w:r>
          </w:p>
        </w:tc>
        <w:tc>
          <w:tcPr>
            <w:tcW w:w="1418" w:type="dxa"/>
            <w:vAlign w:val="center"/>
          </w:tcPr>
          <w:p w:rsidR="000551AB" w:rsidRPr="001950BF" w:rsidRDefault="00DB6E7C" w:rsidP="00CD56FB">
            <w:pPr>
              <w:jc w:val="center"/>
              <w:rPr>
                <w:rFonts w:asciiTheme="minorEastAsia" w:hAnsiTheme="minorEastAsia"/>
              </w:rPr>
            </w:pPr>
            <w:r w:rsidRPr="001950BF">
              <w:rPr>
                <w:rFonts w:asciiTheme="minorEastAsia" w:hAnsiTheme="minorEastAsia" w:hint="eastAsia"/>
              </w:rPr>
              <w:t>PT201413002</w:t>
            </w:r>
          </w:p>
        </w:tc>
        <w:tc>
          <w:tcPr>
            <w:tcW w:w="3402" w:type="dxa"/>
          </w:tcPr>
          <w:p w:rsidR="000551AB" w:rsidRDefault="00DB6E7C" w:rsidP="001950BF">
            <w:r>
              <w:rPr>
                <w:rFonts w:hint="eastAsia"/>
              </w:rPr>
              <w:t>基于“缺陷”探究的物流信息技术实验设计</w:t>
            </w:r>
          </w:p>
        </w:tc>
        <w:tc>
          <w:tcPr>
            <w:tcW w:w="993" w:type="dxa"/>
            <w:vAlign w:val="center"/>
          </w:tcPr>
          <w:p w:rsidR="000551AB" w:rsidRDefault="00DB6E7C" w:rsidP="00CD56FB">
            <w:pPr>
              <w:jc w:val="center"/>
            </w:pPr>
            <w:r>
              <w:rPr>
                <w:rFonts w:hint="eastAsia"/>
              </w:rPr>
              <w:t>王冬良</w:t>
            </w:r>
          </w:p>
        </w:tc>
        <w:tc>
          <w:tcPr>
            <w:tcW w:w="2835" w:type="dxa"/>
          </w:tcPr>
          <w:p w:rsidR="000551AB" w:rsidRDefault="00DB6E7C" w:rsidP="001950BF">
            <w:r>
              <w:rPr>
                <w:rFonts w:hint="eastAsia"/>
              </w:rPr>
              <w:t>中国物流学会教研教改项目</w:t>
            </w:r>
          </w:p>
        </w:tc>
        <w:tc>
          <w:tcPr>
            <w:tcW w:w="1134" w:type="dxa"/>
          </w:tcPr>
          <w:p w:rsidR="000551AB" w:rsidRPr="001950BF" w:rsidRDefault="00DB6E7C" w:rsidP="001950BF">
            <w:pPr>
              <w:jc w:val="center"/>
              <w:rPr>
                <w:rFonts w:ascii="宋体" w:eastAsia="宋体" w:hAnsi="宋体"/>
              </w:rPr>
            </w:pPr>
            <w:r w:rsidRPr="001950BF">
              <w:rPr>
                <w:rFonts w:ascii="宋体" w:eastAsia="宋体" w:hAnsi="宋体" w:hint="eastAsia"/>
              </w:rPr>
              <w:t>2014</w:t>
            </w:r>
          </w:p>
        </w:tc>
      </w:tr>
      <w:tr w:rsidR="00901B8F" w:rsidTr="00CD56FB">
        <w:tc>
          <w:tcPr>
            <w:tcW w:w="709" w:type="dxa"/>
            <w:vAlign w:val="center"/>
          </w:tcPr>
          <w:p w:rsidR="000551AB" w:rsidRPr="001950BF" w:rsidRDefault="00DB6E7C" w:rsidP="00CD56FB">
            <w:pPr>
              <w:jc w:val="center"/>
              <w:rPr>
                <w:rFonts w:ascii="宋体" w:eastAsia="宋体" w:hAnsi="宋体" w:cs="宋体"/>
                <w:szCs w:val="21"/>
              </w:rPr>
            </w:pPr>
            <w:r w:rsidRPr="001950BF">
              <w:rPr>
                <w:rFonts w:ascii="宋体" w:eastAsia="宋体" w:hAnsi="宋体"/>
              </w:rPr>
              <w:t>5</w:t>
            </w:r>
          </w:p>
        </w:tc>
        <w:tc>
          <w:tcPr>
            <w:tcW w:w="1418" w:type="dxa"/>
            <w:vAlign w:val="center"/>
          </w:tcPr>
          <w:p w:rsidR="000551AB" w:rsidRPr="001950BF" w:rsidRDefault="00DB6E7C" w:rsidP="00CD56FB">
            <w:pPr>
              <w:jc w:val="center"/>
              <w:rPr>
                <w:rFonts w:asciiTheme="minorEastAsia" w:hAnsiTheme="minorEastAsia"/>
                <w:szCs w:val="21"/>
              </w:rPr>
            </w:pPr>
            <w:r w:rsidRPr="001950BF">
              <w:rPr>
                <w:rFonts w:asciiTheme="minorEastAsia" w:hAnsiTheme="minorEastAsia" w:hint="eastAsia"/>
                <w:szCs w:val="21"/>
              </w:rPr>
              <w:t>PT201413003</w:t>
            </w:r>
          </w:p>
        </w:tc>
        <w:tc>
          <w:tcPr>
            <w:tcW w:w="3402" w:type="dxa"/>
            <w:vAlign w:val="center"/>
          </w:tcPr>
          <w:p w:rsidR="000551AB" w:rsidRDefault="00DB6E7C" w:rsidP="001950BF">
            <w:pPr>
              <w:widowControl/>
              <w:jc w:val="left"/>
              <w:rPr>
                <w:rFonts w:ascii="宋体" w:eastAsia="宋体" w:hAnsi="宋体" w:cs="宋体"/>
                <w:kern w:val="0"/>
                <w:szCs w:val="21"/>
              </w:rPr>
            </w:pPr>
            <w:r>
              <w:rPr>
                <w:rFonts w:ascii="宋体" w:eastAsia="宋体" w:hAnsi="宋体" w:cs="宋体" w:hint="eastAsia"/>
                <w:kern w:val="0"/>
                <w:szCs w:val="21"/>
              </w:rPr>
              <w:t>基于发展性评价的物流专业教学评价体系研究——以北师大珠海分校物流学院为例</w:t>
            </w:r>
          </w:p>
        </w:tc>
        <w:tc>
          <w:tcPr>
            <w:tcW w:w="993" w:type="dxa"/>
            <w:vAlign w:val="center"/>
          </w:tcPr>
          <w:p w:rsidR="000551AB" w:rsidRDefault="00DB6E7C" w:rsidP="00CD56FB">
            <w:pPr>
              <w:widowControl/>
              <w:jc w:val="center"/>
              <w:rPr>
                <w:rFonts w:ascii="宋体" w:eastAsia="宋体" w:hAnsi="宋体" w:cs="宋体"/>
                <w:kern w:val="0"/>
                <w:szCs w:val="21"/>
              </w:rPr>
            </w:pPr>
            <w:r>
              <w:rPr>
                <w:rFonts w:ascii="宋体" w:eastAsia="宋体" w:hAnsi="宋体" w:cs="宋体" w:hint="eastAsia"/>
                <w:kern w:val="0"/>
                <w:szCs w:val="21"/>
              </w:rPr>
              <w:t>陈利民</w:t>
            </w:r>
          </w:p>
        </w:tc>
        <w:tc>
          <w:tcPr>
            <w:tcW w:w="2835" w:type="dxa"/>
            <w:vAlign w:val="center"/>
          </w:tcPr>
          <w:p w:rsidR="000551AB" w:rsidRDefault="00DB6E7C" w:rsidP="001950BF">
            <w:pPr>
              <w:widowControl/>
              <w:jc w:val="center"/>
              <w:rPr>
                <w:rFonts w:ascii="宋体" w:eastAsia="宋体" w:hAnsi="宋体"/>
                <w:szCs w:val="21"/>
              </w:rPr>
            </w:pPr>
            <w:r>
              <w:rPr>
                <w:rFonts w:ascii="宋体" w:eastAsia="宋体" w:hAnsi="宋体" w:hint="eastAsia"/>
                <w:szCs w:val="21"/>
              </w:rPr>
              <w:t>中国物流学会教研教改项目</w:t>
            </w:r>
          </w:p>
        </w:tc>
        <w:tc>
          <w:tcPr>
            <w:tcW w:w="1134" w:type="dxa"/>
            <w:vAlign w:val="center"/>
          </w:tcPr>
          <w:p w:rsidR="000551AB" w:rsidRDefault="00DB6E7C" w:rsidP="001950BF">
            <w:pPr>
              <w:widowControl/>
              <w:jc w:val="center"/>
              <w:rPr>
                <w:rFonts w:ascii="宋体" w:hAnsi="宋体"/>
                <w:szCs w:val="21"/>
              </w:rPr>
            </w:pPr>
            <w:r>
              <w:rPr>
                <w:rFonts w:ascii="宋体" w:hAnsi="宋体" w:hint="eastAsia"/>
                <w:szCs w:val="21"/>
              </w:rPr>
              <w:t>2014</w:t>
            </w:r>
          </w:p>
        </w:tc>
      </w:tr>
      <w:tr w:rsidR="00901B8F" w:rsidTr="00CD56FB">
        <w:tc>
          <w:tcPr>
            <w:tcW w:w="709" w:type="dxa"/>
            <w:vAlign w:val="center"/>
          </w:tcPr>
          <w:p w:rsidR="000551AB" w:rsidRPr="001950BF" w:rsidRDefault="00DB6E7C" w:rsidP="00CD56FB">
            <w:pPr>
              <w:jc w:val="center"/>
              <w:rPr>
                <w:rFonts w:ascii="宋体" w:eastAsia="宋体" w:hAnsi="宋体" w:cs="宋体"/>
                <w:szCs w:val="21"/>
              </w:rPr>
            </w:pPr>
            <w:r w:rsidRPr="001950BF">
              <w:rPr>
                <w:rFonts w:ascii="宋体" w:eastAsia="宋体" w:hAnsi="宋体"/>
              </w:rPr>
              <w:t>6</w:t>
            </w:r>
          </w:p>
        </w:tc>
        <w:tc>
          <w:tcPr>
            <w:tcW w:w="1418" w:type="dxa"/>
            <w:vAlign w:val="center"/>
          </w:tcPr>
          <w:p w:rsidR="000551AB" w:rsidRPr="001950BF" w:rsidRDefault="00DB6E7C" w:rsidP="00CD56FB">
            <w:pPr>
              <w:jc w:val="center"/>
              <w:rPr>
                <w:rFonts w:asciiTheme="minorEastAsia" w:hAnsiTheme="minorEastAsia"/>
                <w:szCs w:val="21"/>
              </w:rPr>
            </w:pPr>
            <w:r w:rsidRPr="001950BF">
              <w:rPr>
                <w:rFonts w:asciiTheme="minorEastAsia" w:hAnsiTheme="minorEastAsia" w:hint="eastAsia"/>
                <w:szCs w:val="21"/>
              </w:rPr>
              <w:t>PT201413004</w:t>
            </w:r>
          </w:p>
        </w:tc>
        <w:tc>
          <w:tcPr>
            <w:tcW w:w="3402" w:type="dxa"/>
            <w:vAlign w:val="center"/>
          </w:tcPr>
          <w:p w:rsidR="000551AB" w:rsidRDefault="00DB6E7C" w:rsidP="001950BF">
            <w:pPr>
              <w:widowControl/>
              <w:jc w:val="center"/>
              <w:rPr>
                <w:rFonts w:ascii="宋体" w:eastAsia="宋体" w:hAnsi="宋体" w:cs="宋体"/>
                <w:kern w:val="0"/>
                <w:szCs w:val="21"/>
              </w:rPr>
            </w:pPr>
            <w:r>
              <w:rPr>
                <w:rFonts w:ascii="宋体" w:eastAsia="宋体" w:hAnsi="宋体" w:cs="宋体" w:hint="eastAsia"/>
                <w:kern w:val="0"/>
                <w:szCs w:val="21"/>
              </w:rPr>
              <w:t>应用型大学《物流配送中心规划与设计》课程建设与教学改革研究</w:t>
            </w:r>
          </w:p>
        </w:tc>
        <w:tc>
          <w:tcPr>
            <w:tcW w:w="993" w:type="dxa"/>
            <w:vAlign w:val="center"/>
          </w:tcPr>
          <w:p w:rsidR="000551AB" w:rsidRDefault="00DB6E7C" w:rsidP="00CD56FB">
            <w:pPr>
              <w:widowControl/>
              <w:jc w:val="center"/>
              <w:rPr>
                <w:rFonts w:ascii="宋体" w:eastAsia="宋体" w:hAnsi="宋体" w:cs="宋体"/>
                <w:kern w:val="0"/>
                <w:szCs w:val="21"/>
              </w:rPr>
            </w:pPr>
            <w:r>
              <w:rPr>
                <w:rFonts w:ascii="宋体" w:eastAsia="宋体" w:hAnsi="宋体" w:cs="宋体" w:hint="eastAsia"/>
                <w:kern w:val="0"/>
                <w:szCs w:val="21"/>
              </w:rPr>
              <w:t>沈</w:t>
            </w:r>
            <w:r w:rsidR="00CD56FB">
              <w:rPr>
                <w:rFonts w:ascii="宋体" w:eastAsia="宋体" w:hAnsi="宋体" w:cs="宋体" w:hint="eastAsia"/>
                <w:kern w:val="0"/>
                <w:szCs w:val="21"/>
              </w:rPr>
              <w:t xml:space="preserve">  </w:t>
            </w:r>
            <w:r>
              <w:rPr>
                <w:rFonts w:ascii="宋体" w:eastAsia="宋体" w:hAnsi="宋体" w:cs="宋体" w:hint="eastAsia"/>
                <w:kern w:val="0"/>
                <w:szCs w:val="21"/>
              </w:rPr>
              <w:t>凯</w:t>
            </w:r>
          </w:p>
        </w:tc>
        <w:tc>
          <w:tcPr>
            <w:tcW w:w="2835" w:type="dxa"/>
            <w:vAlign w:val="center"/>
          </w:tcPr>
          <w:p w:rsidR="000551AB" w:rsidRDefault="00DB6E7C" w:rsidP="001950BF">
            <w:pPr>
              <w:widowControl/>
              <w:jc w:val="center"/>
              <w:rPr>
                <w:rFonts w:ascii="宋体" w:eastAsia="宋体" w:hAnsi="宋体"/>
                <w:szCs w:val="21"/>
              </w:rPr>
            </w:pPr>
            <w:r>
              <w:rPr>
                <w:rFonts w:ascii="宋体" w:eastAsia="宋体" w:hAnsi="宋体" w:hint="eastAsia"/>
                <w:szCs w:val="21"/>
              </w:rPr>
              <w:t>中国物流学会教研教改项目</w:t>
            </w:r>
          </w:p>
        </w:tc>
        <w:tc>
          <w:tcPr>
            <w:tcW w:w="1134" w:type="dxa"/>
            <w:vAlign w:val="center"/>
          </w:tcPr>
          <w:p w:rsidR="000551AB" w:rsidRDefault="00DB6E7C" w:rsidP="001950BF">
            <w:pPr>
              <w:widowControl/>
              <w:jc w:val="center"/>
              <w:rPr>
                <w:rFonts w:ascii="宋体" w:hAnsi="宋体"/>
                <w:szCs w:val="21"/>
              </w:rPr>
            </w:pPr>
            <w:r>
              <w:rPr>
                <w:rFonts w:ascii="宋体" w:hAnsi="宋体" w:hint="eastAsia"/>
                <w:szCs w:val="21"/>
              </w:rPr>
              <w:t>2014</w:t>
            </w:r>
          </w:p>
        </w:tc>
      </w:tr>
      <w:tr w:rsidR="00901B8F" w:rsidTr="00CD56FB">
        <w:tc>
          <w:tcPr>
            <w:tcW w:w="709" w:type="dxa"/>
            <w:vAlign w:val="center"/>
          </w:tcPr>
          <w:p w:rsidR="000551AB" w:rsidRPr="001950BF" w:rsidRDefault="00DB6E7C" w:rsidP="00CD56FB">
            <w:pPr>
              <w:jc w:val="center"/>
              <w:rPr>
                <w:rFonts w:ascii="宋体" w:eastAsia="宋体" w:hAnsi="宋体" w:cs="宋体"/>
                <w:szCs w:val="21"/>
              </w:rPr>
            </w:pPr>
            <w:r w:rsidRPr="001950BF">
              <w:rPr>
                <w:rFonts w:ascii="宋体" w:eastAsia="宋体" w:hAnsi="宋体"/>
              </w:rPr>
              <w:t>7</w:t>
            </w:r>
          </w:p>
        </w:tc>
        <w:tc>
          <w:tcPr>
            <w:tcW w:w="1418" w:type="dxa"/>
            <w:vAlign w:val="center"/>
          </w:tcPr>
          <w:p w:rsidR="000551AB" w:rsidRPr="001950BF" w:rsidRDefault="00DB6E7C" w:rsidP="00CD56FB">
            <w:pPr>
              <w:jc w:val="center"/>
              <w:rPr>
                <w:rFonts w:asciiTheme="minorEastAsia" w:hAnsiTheme="minorEastAsia"/>
                <w:szCs w:val="21"/>
              </w:rPr>
            </w:pPr>
            <w:r w:rsidRPr="001950BF">
              <w:rPr>
                <w:rFonts w:asciiTheme="minorEastAsia" w:hAnsiTheme="minorEastAsia"/>
                <w:szCs w:val="21"/>
              </w:rPr>
              <w:t>JZW2017118</w:t>
            </w:r>
          </w:p>
        </w:tc>
        <w:tc>
          <w:tcPr>
            <w:tcW w:w="3402" w:type="dxa"/>
            <w:vAlign w:val="center"/>
          </w:tcPr>
          <w:p w:rsidR="000551AB" w:rsidRDefault="00DB6E7C" w:rsidP="001950BF">
            <w:pPr>
              <w:autoSpaceDE w:val="0"/>
              <w:autoSpaceDN w:val="0"/>
              <w:adjustRightInd w:val="0"/>
              <w:jc w:val="left"/>
              <w:rPr>
                <w:rFonts w:ascii="宋体" w:eastAsia="宋体" w:hAnsi="宋体" w:cs="宋体"/>
                <w:kern w:val="0"/>
                <w:szCs w:val="21"/>
              </w:rPr>
            </w:pPr>
            <w:r>
              <w:rPr>
                <w:rFonts w:ascii="宋体" w:eastAsia="宋体" w:hAnsi="宋体" w:cs="宋体" w:hint="eastAsia"/>
                <w:kern w:val="0"/>
                <w:szCs w:val="21"/>
              </w:rPr>
              <w:t>基于F</w:t>
            </w:r>
            <w:r>
              <w:rPr>
                <w:rFonts w:ascii="宋体" w:eastAsia="宋体" w:hAnsi="宋体" w:cs="宋体"/>
                <w:kern w:val="0"/>
                <w:szCs w:val="21"/>
              </w:rPr>
              <w:t>lexsim</w:t>
            </w:r>
            <w:r>
              <w:rPr>
                <w:rFonts w:ascii="宋体" w:eastAsia="宋体" w:hAnsi="宋体" w:cs="宋体" w:hint="eastAsia"/>
                <w:kern w:val="0"/>
                <w:szCs w:val="21"/>
              </w:rPr>
              <w:t>的</w:t>
            </w:r>
            <w:r>
              <w:rPr>
                <w:rFonts w:ascii="宋体" w:eastAsia="宋体" w:hAnsi="宋体" w:cs="宋体"/>
                <w:kern w:val="0"/>
                <w:szCs w:val="21"/>
              </w:rPr>
              <w:t>物流系统仿真实训教学研究-以校园末端配送仿真为例</w:t>
            </w:r>
          </w:p>
        </w:tc>
        <w:tc>
          <w:tcPr>
            <w:tcW w:w="993" w:type="dxa"/>
            <w:vAlign w:val="center"/>
          </w:tcPr>
          <w:p w:rsidR="000551AB" w:rsidRDefault="00DB6E7C" w:rsidP="00CD56FB">
            <w:pPr>
              <w:widowControl/>
              <w:jc w:val="center"/>
              <w:rPr>
                <w:rFonts w:ascii="宋体" w:eastAsia="宋体" w:hAnsi="宋体"/>
                <w:kern w:val="0"/>
                <w:szCs w:val="21"/>
              </w:rPr>
            </w:pPr>
            <w:r>
              <w:rPr>
                <w:rFonts w:ascii="宋体" w:eastAsia="宋体" w:hAnsi="宋体" w:hint="eastAsia"/>
                <w:kern w:val="0"/>
                <w:szCs w:val="21"/>
              </w:rPr>
              <w:t>余振宁</w:t>
            </w:r>
          </w:p>
        </w:tc>
        <w:tc>
          <w:tcPr>
            <w:tcW w:w="2835" w:type="dxa"/>
            <w:vAlign w:val="center"/>
          </w:tcPr>
          <w:p w:rsidR="000551AB" w:rsidRDefault="00DB6E7C" w:rsidP="001950BF">
            <w:pPr>
              <w:widowControl/>
              <w:jc w:val="center"/>
              <w:rPr>
                <w:rFonts w:ascii="宋体" w:eastAsia="宋体" w:hAnsi="宋体"/>
                <w:kern w:val="0"/>
                <w:szCs w:val="21"/>
              </w:rPr>
            </w:pPr>
            <w:r>
              <w:rPr>
                <w:rFonts w:ascii="宋体" w:eastAsia="宋体" w:hAnsi="宋体" w:hint="eastAsia"/>
                <w:szCs w:val="21"/>
              </w:rPr>
              <w:t>中国物流学会教研教改项目</w:t>
            </w:r>
          </w:p>
        </w:tc>
        <w:tc>
          <w:tcPr>
            <w:tcW w:w="1134" w:type="dxa"/>
            <w:vAlign w:val="center"/>
          </w:tcPr>
          <w:p w:rsidR="000551AB" w:rsidRDefault="00DB6E7C" w:rsidP="001950BF">
            <w:pPr>
              <w:jc w:val="center"/>
              <w:rPr>
                <w:rFonts w:ascii="宋体" w:hAnsi="宋体"/>
                <w:szCs w:val="21"/>
              </w:rPr>
            </w:pPr>
            <w:r>
              <w:rPr>
                <w:rFonts w:ascii="宋体" w:hAnsi="宋体" w:hint="eastAsia"/>
                <w:szCs w:val="21"/>
              </w:rPr>
              <w:t>2017</w:t>
            </w:r>
          </w:p>
        </w:tc>
      </w:tr>
      <w:tr w:rsidR="00901B8F" w:rsidTr="00CD56FB">
        <w:tc>
          <w:tcPr>
            <w:tcW w:w="709" w:type="dxa"/>
            <w:vAlign w:val="center"/>
          </w:tcPr>
          <w:p w:rsidR="000551AB" w:rsidRPr="001950BF" w:rsidRDefault="00DB6E7C" w:rsidP="00CD56FB">
            <w:pPr>
              <w:jc w:val="center"/>
              <w:rPr>
                <w:rFonts w:ascii="宋体" w:eastAsia="宋体" w:hAnsi="宋体"/>
                <w:szCs w:val="21"/>
              </w:rPr>
            </w:pPr>
            <w:r w:rsidRPr="001950BF">
              <w:rPr>
                <w:rFonts w:ascii="宋体" w:eastAsia="宋体" w:hAnsi="宋体"/>
              </w:rPr>
              <w:t>8</w:t>
            </w:r>
          </w:p>
        </w:tc>
        <w:tc>
          <w:tcPr>
            <w:tcW w:w="1418" w:type="dxa"/>
            <w:vAlign w:val="center"/>
          </w:tcPr>
          <w:p w:rsidR="000551AB" w:rsidRPr="001950BF" w:rsidRDefault="00DB6E7C" w:rsidP="00CD56FB">
            <w:pPr>
              <w:jc w:val="center"/>
              <w:rPr>
                <w:rFonts w:asciiTheme="minorEastAsia" w:hAnsiTheme="minorEastAsia"/>
              </w:rPr>
            </w:pPr>
            <w:r w:rsidRPr="001950BF">
              <w:rPr>
                <w:rFonts w:asciiTheme="minorEastAsia" w:hAnsiTheme="minorEastAsia" w:hint="eastAsia"/>
              </w:rPr>
              <w:t>JZW2017124</w:t>
            </w:r>
          </w:p>
        </w:tc>
        <w:tc>
          <w:tcPr>
            <w:tcW w:w="3402" w:type="dxa"/>
          </w:tcPr>
          <w:p w:rsidR="000551AB" w:rsidRDefault="00DB6E7C" w:rsidP="001950BF">
            <w:r>
              <w:rPr>
                <w:rFonts w:hint="eastAsia"/>
              </w:rPr>
              <w:t>物流专业大学生人力资本、社会资本与就业质量的关系研究</w:t>
            </w:r>
          </w:p>
        </w:tc>
        <w:tc>
          <w:tcPr>
            <w:tcW w:w="993" w:type="dxa"/>
            <w:vAlign w:val="center"/>
          </w:tcPr>
          <w:p w:rsidR="000551AB" w:rsidRDefault="00DB6E7C" w:rsidP="00CD56FB">
            <w:pPr>
              <w:jc w:val="center"/>
            </w:pPr>
            <w:r>
              <w:rPr>
                <w:rFonts w:hint="eastAsia"/>
              </w:rPr>
              <w:t>孙晓波</w:t>
            </w:r>
          </w:p>
        </w:tc>
        <w:tc>
          <w:tcPr>
            <w:tcW w:w="2835" w:type="dxa"/>
            <w:vAlign w:val="center"/>
          </w:tcPr>
          <w:p w:rsidR="000551AB" w:rsidRDefault="00DB6E7C" w:rsidP="001950BF">
            <w:pPr>
              <w:widowControl/>
              <w:jc w:val="center"/>
              <w:rPr>
                <w:rFonts w:ascii="宋体" w:eastAsia="宋体" w:hAnsi="宋体"/>
                <w:szCs w:val="21"/>
              </w:rPr>
            </w:pPr>
            <w:r>
              <w:rPr>
                <w:rFonts w:ascii="宋体" w:eastAsia="宋体" w:hAnsi="宋体" w:hint="eastAsia"/>
                <w:szCs w:val="21"/>
              </w:rPr>
              <w:t>中国物流学会教研教改项目</w:t>
            </w:r>
          </w:p>
        </w:tc>
        <w:tc>
          <w:tcPr>
            <w:tcW w:w="1134" w:type="dxa"/>
            <w:vAlign w:val="center"/>
          </w:tcPr>
          <w:p w:rsidR="000551AB" w:rsidRDefault="00DB6E7C" w:rsidP="001950BF">
            <w:pPr>
              <w:jc w:val="center"/>
              <w:rPr>
                <w:rFonts w:ascii="宋体" w:hAnsi="宋体"/>
                <w:szCs w:val="21"/>
              </w:rPr>
            </w:pPr>
            <w:r>
              <w:rPr>
                <w:rFonts w:ascii="宋体" w:hAnsi="宋体" w:hint="eastAsia"/>
                <w:szCs w:val="21"/>
              </w:rPr>
              <w:t>2017</w:t>
            </w:r>
          </w:p>
        </w:tc>
      </w:tr>
      <w:tr w:rsidR="00901B8F" w:rsidTr="00CD56FB">
        <w:trPr>
          <w:trHeight w:val="739"/>
        </w:trPr>
        <w:tc>
          <w:tcPr>
            <w:tcW w:w="709" w:type="dxa"/>
            <w:vAlign w:val="center"/>
          </w:tcPr>
          <w:p w:rsidR="000551AB" w:rsidRPr="001950BF" w:rsidRDefault="00DB6E7C" w:rsidP="00CD56FB">
            <w:pPr>
              <w:jc w:val="center"/>
              <w:rPr>
                <w:rFonts w:ascii="宋体" w:eastAsia="宋体" w:hAnsi="宋体"/>
                <w:szCs w:val="21"/>
              </w:rPr>
            </w:pPr>
            <w:r w:rsidRPr="001950BF">
              <w:rPr>
                <w:rFonts w:ascii="宋体" w:eastAsia="宋体" w:hAnsi="宋体"/>
              </w:rPr>
              <w:t>9</w:t>
            </w:r>
          </w:p>
        </w:tc>
        <w:tc>
          <w:tcPr>
            <w:tcW w:w="1418" w:type="dxa"/>
            <w:vAlign w:val="center"/>
          </w:tcPr>
          <w:p w:rsidR="000551AB" w:rsidRPr="001950BF" w:rsidRDefault="00DB6E7C" w:rsidP="00CD56FB">
            <w:pPr>
              <w:jc w:val="center"/>
              <w:rPr>
                <w:rFonts w:asciiTheme="minorEastAsia" w:hAnsiTheme="minorEastAsia"/>
                <w:szCs w:val="21"/>
              </w:rPr>
            </w:pPr>
            <w:r w:rsidRPr="001950BF">
              <w:rPr>
                <w:rFonts w:asciiTheme="minorEastAsia" w:hAnsiTheme="minorEastAsia" w:hint="eastAsia"/>
                <w:szCs w:val="21"/>
              </w:rPr>
              <w:t>201425</w:t>
            </w:r>
          </w:p>
        </w:tc>
        <w:tc>
          <w:tcPr>
            <w:tcW w:w="3402" w:type="dxa"/>
          </w:tcPr>
          <w:p w:rsidR="000551AB" w:rsidRDefault="00DB6E7C" w:rsidP="001950BF">
            <w:pPr>
              <w:widowControl/>
              <w:jc w:val="left"/>
              <w:rPr>
                <w:rFonts w:ascii="宋体" w:eastAsia="宋体" w:hAnsi="宋体" w:cs="Times New Roman"/>
                <w:kern w:val="0"/>
                <w:szCs w:val="21"/>
              </w:rPr>
            </w:pPr>
            <w:r>
              <w:rPr>
                <w:rFonts w:ascii="宋体" w:eastAsia="宋体" w:hAnsi="宋体" w:cs="Times New Roman" w:hint="eastAsia"/>
                <w:kern w:val="0"/>
                <w:szCs w:val="21"/>
              </w:rPr>
              <w:t>情境教学法在物流专业国际贸易实务课程中的应用</w:t>
            </w:r>
          </w:p>
        </w:tc>
        <w:tc>
          <w:tcPr>
            <w:tcW w:w="993" w:type="dxa"/>
            <w:vAlign w:val="center"/>
          </w:tcPr>
          <w:p w:rsidR="000551AB" w:rsidRDefault="00DB6E7C" w:rsidP="00CD56FB">
            <w:pPr>
              <w:widowControl/>
              <w:jc w:val="center"/>
              <w:rPr>
                <w:rFonts w:ascii="宋体" w:eastAsia="宋体" w:hAnsi="宋体" w:cs="Times New Roman"/>
                <w:kern w:val="0"/>
                <w:szCs w:val="21"/>
              </w:rPr>
            </w:pPr>
            <w:r>
              <w:rPr>
                <w:rFonts w:ascii="宋体" w:eastAsia="宋体" w:hAnsi="宋体" w:cs="Times New Roman" w:hint="eastAsia"/>
                <w:kern w:val="0"/>
                <w:szCs w:val="21"/>
              </w:rPr>
              <w:t>郑</w:t>
            </w:r>
            <w:r w:rsidR="00CD56FB">
              <w:rPr>
                <w:rFonts w:ascii="宋体" w:eastAsia="宋体" w:hAnsi="宋体" w:cs="Times New Roman" w:hint="eastAsia"/>
                <w:kern w:val="0"/>
                <w:szCs w:val="21"/>
              </w:rPr>
              <w:t xml:space="preserve">  </w:t>
            </w:r>
            <w:r>
              <w:rPr>
                <w:rFonts w:ascii="宋体" w:eastAsia="宋体" w:hAnsi="宋体" w:cs="Times New Roman" w:hint="eastAsia"/>
                <w:kern w:val="0"/>
                <w:szCs w:val="21"/>
              </w:rPr>
              <w:t>晗</w:t>
            </w:r>
          </w:p>
        </w:tc>
        <w:tc>
          <w:tcPr>
            <w:tcW w:w="2835" w:type="dxa"/>
          </w:tcPr>
          <w:p w:rsidR="000551AB" w:rsidRDefault="00DB6E7C" w:rsidP="001950BF">
            <w:pPr>
              <w:widowControl/>
              <w:jc w:val="center"/>
              <w:rPr>
                <w:rFonts w:ascii="宋体" w:eastAsia="宋体" w:hAnsi="宋体" w:cs="Times New Roman"/>
                <w:kern w:val="0"/>
                <w:szCs w:val="21"/>
              </w:rPr>
            </w:pPr>
            <w:r>
              <w:rPr>
                <w:rFonts w:ascii="宋体" w:eastAsia="宋体" w:hAnsi="宋体" w:cs="Times New Roman" w:hint="eastAsia"/>
                <w:kern w:val="0"/>
                <w:szCs w:val="21"/>
              </w:rPr>
              <w:t>学校质量工程教改项目</w:t>
            </w:r>
          </w:p>
        </w:tc>
        <w:tc>
          <w:tcPr>
            <w:tcW w:w="1134" w:type="dxa"/>
          </w:tcPr>
          <w:p w:rsidR="000551AB" w:rsidRDefault="00DB6E7C" w:rsidP="001950BF">
            <w:pPr>
              <w:widowControl/>
              <w:jc w:val="center"/>
              <w:rPr>
                <w:rFonts w:ascii="宋体" w:eastAsia="宋体" w:hAnsi="宋体" w:cs="Times New Roman"/>
                <w:kern w:val="0"/>
                <w:szCs w:val="21"/>
              </w:rPr>
            </w:pPr>
            <w:r>
              <w:rPr>
                <w:rFonts w:ascii="宋体" w:eastAsia="宋体" w:hAnsi="宋体" w:cs="Times New Roman" w:hint="eastAsia"/>
                <w:kern w:val="0"/>
                <w:szCs w:val="21"/>
              </w:rPr>
              <w:t>2014</w:t>
            </w:r>
          </w:p>
        </w:tc>
      </w:tr>
      <w:tr w:rsidR="00901B8F" w:rsidTr="00CD56FB">
        <w:tc>
          <w:tcPr>
            <w:tcW w:w="709" w:type="dxa"/>
            <w:vAlign w:val="center"/>
          </w:tcPr>
          <w:p w:rsidR="000551AB" w:rsidRPr="001950BF" w:rsidRDefault="00DB6E7C" w:rsidP="00CD56FB">
            <w:pPr>
              <w:jc w:val="center"/>
              <w:rPr>
                <w:rFonts w:ascii="宋体" w:eastAsia="宋体" w:hAnsi="宋体"/>
              </w:rPr>
            </w:pPr>
            <w:r w:rsidRPr="001950BF">
              <w:rPr>
                <w:rFonts w:ascii="宋体" w:eastAsia="宋体" w:hAnsi="宋体" w:hint="eastAsia"/>
              </w:rPr>
              <w:t>10</w:t>
            </w:r>
          </w:p>
        </w:tc>
        <w:tc>
          <w:tcPr>
            <w:tcW w:w="1418" w:type="dxa"/>
            <w:vAlign w:val="center"/>
          </w:tcPr>
          <w:p w:rsidR="000551AB" w:rsidRPr="001950BF" w:rsidRDefault="00DB6E7C" w:rsidP="00CD56FB">
            <w:pPr>
              <w:jc w:val="center"/>
              <w:rPr>
                <w:rFonts w:asciiTheme="minorEastAsia" w:hAnsiTheme="minorEastAsia"/>
                <w:szCs w:val="21"/>
              </w:rPr>
            </w:pPr>
            <w:r w:rsidRPr="001950BF">
              <w:rPr>
                <w:rFonts w:asciiTheme="minorEastAsia" w:hAnsiTheme="minorEastAsia"/>
              </w:rPr>
              <w:t>201506</w:t>
            </w:r>
          </w:p>
        </w:tc>
        <w:tc>
          <w:tcPr>
            <w:tcW w:w="3402" w:type="dxa"/>
          </w:tcPr>
          <w:p w:rsidR="000551AB" w:rsidRDefault="00DB6E7C" w:rsidP="001950BF">
            <w:pPr>
              <w:widowControl/>
              <w:jc w:val="left"/>
              <w:rPr>
                <w:rFonts w:ascii="宋体" w:eastAsia="宋体" w:hAnsi="宋体" w:cs="Times New Roman"/>
                <w:kern w:val="0"/>
                <w:szCs w:val="21"/>
              </w:rPr>
            </w:pPr>
            <w:r>
              <w:rPr>
                <w:rFonts w:hint="eastAsia"/>
              </w:rPr>
              <w:t>珠海公交信禾物流管理专业实践教学基地</w:t>
            </w:r>
          </w:p>
        </w:tc>
        <w:tc>
          <w:tcPr>
            <w:tcW w:w="993" w:type="dxa"/>
            <w:vAlign w:val="center"/>
          </w:tcPr>
          <w:p w:rsidR="000551AB" w:rsidRDefault="00DB6E7C" w:rsidP="00CD56FB">
            <w:pPr>
              <w:widowControl/>
              <w:jc w:val="center"/>
              <w:rPr>
                <w:rFonts w:ascii="宋体" w:eastAsia="宋体" w:hAnsi="宋体" w:cs="Times New Roman"/>
                <w:kern w:val="0"/>
                <w:szCs w:val="21"/>
              </w:rPr>
            </w:pPr>
            <w:r>
              <w:rPr>
                <w:rFonts w:hint="eastAsia"/>
              </w:rPr>
              <w:t>杨喜瑞</w:t>
            </w:r>
          </w:p>
        </w:tc>
        <w:tc>
          <w:tcPr>
            <w:tcW w:w="2835" w:type="dxa"/>
          </w:tcPr>
          <w:p w:rsidR="000551AB" w:rsidRDefault="00DB6E7C" w:rsidP="001950BF">
            <w:pPr>
              <w:widowControl/>
              <w:jc w:val="center"/>
              <w:rPr>
                <w:rFonts w:ascii="宋体" w:eastAsia="宋体" w:hAnsi="宋体" w:cs="Times New Roman"/>
                <w:kern w:val="0"/>
                <w:szCs w:val="21"/>
              </w:rPr>
            </w:pPr>
            <w:r>
              <w:rPr>
                <w:rFonts w:ascii="宋体" w:eastAsia="宋体" w:hAnsi="宋体" w:cs="Times New Roman" w:hint="eastAsia"/>
                <w:kern w:val="0"/>
                <w:szCs w:val="21"/>
              </w:rPr>
              <w:t>学校质量工程教改项目</w:t>
            </w:r>
          </w:p>
        </w:tc>
        <w:tc>
          <w:tcPr>
            <w:tcW w:w="1134" w:type="dxa"/>
            <w:vAlign w:val="center"/>
          </w:tcPr>
          <w:p w:rsidR="000551AB" w:rsidRDefault="00DB6E7C" w:rsidP="001950BF">
            <w:pPr>
              <w:widowControl/>
              <w:jc w:val="center"/>
              <w:rPr>
                <w:rFonts w:ascii="宋体" w:eastAsia="宋体" w:hAnsi="宋体" w:cs="Times New Roman"/>
                <w:kern w:val="0"/>
                <w:szCs w:val="21"/>
              </w:rPr>
            </w:pPr>
            <w:r>
              <w:rPr>
                <w:rFonts w:ascii="宋体" w:eastAsia="宋体" w:hAnsi="宋体" w:cs="Times New Roman" w:hint="eastAsia"/>
                <w:kern w:val="0"/>
                <w:szCs w:val="21"/>
              </w:rPr>
              <w:t>2015</w:t>
            </w:r>
          </w:p>
        </w:tc>
      </w:tr>
      <w:tr w:rsidR="00901B8F" w:rsidTr="00CD56FB">
        <w:tc>
          <w:tcPr>
            <w:tcW w:w="709" w:type="dxa"/>
            <w:vAlign w:val="center"/>
          </w:tcPr>
          <w:p w:rsidR="000551AB" w:rsidRPr="001950BF" w:rsidRDefault="00DB6E7C" w:rsidP="00CD56FB">
            <w:pPr>
              <w:jc w:val="center"/>
              <w:rPr>
                <w:rFonts w:ascii="宋体" w:eastAsia="宋体" w:hAnsi="宋体"/>
              </w:rPr>
            </w:pPr>
            <w:r w:rsidRPr="001950BF">
              <w:rPr>
                <w:rFonts w:ascii="宋体" w:eastAsia="宋体" w:hAnsi="宋体" w:hint="eastAsia"/>
              </w:rPr>
              <w:t>11</w:t>
            </w:r>
          </w:p>
        </w:tc>
        <w:tc>
          <w:tcPr>
            <w:tcW w:w="1418" w:type="dxa"/>
            <w:vAlign w:val="center"/>
          </w:tcPr>
          <w:p w:rsidR="000551AB" w:rsidRPr="001950BF" w:rsidRDefault="00DB6E7C" w:rsidP="00CD56FB">
            <w:pPr>
              <w:jc w:val="center"/>
              <w:rPr>
                <w:rFonts w:asciiTheme="minorEastAsia" w:hAnsiTheme="minorEastAsia"/>
                <w:szCs w:val="21"/>
              </w:rPr>
            </w:pPr>
            <w:r w:rsidRPr="001950BF">
              <w:rPr>
                <w:rFonts w:asciiTheme="minorEastAsia" w:hAnsiTheme="minorEastAsia"/>
              </w:rPr>
              <w:t>201535</w:t>
            </w:r>
          </w:p>
        </w:tc>
        <w:tc>
          <w:tcPr>
            <w:tcW w:w="3402" w:type="dxa"/>
          </w:tcPr>
          <w:p w:rsidR="000551AB" w:rsidRDefault="00DB6E7C" w:rsidP="001950BF">
            <w:pPr>
              <w:widowControl/>
              <w:jc w:val="center"/>
              <w:rPr>
                <w:rFonts w:ascii="宋体" w:eastAsia="宋体" w:hAnsi="宋体" w:cs="Times New Roman"/>
                <w:kern w:val="0"/>
                <w:szCs w:val="21"/>
              </w:rPr>
            </w:pPr>
            <w:r>
              <w:rPr>
                <w:rFonts w:hint="eastAsia"/>
              </w:rPr>
              <w:t>物流学</w:t>
            </w:r>
          </w:p>
        </w:tc>
        <w:tc>
          <w:tcPr>
            <w:tcW w:w="993" w:type="dxa"/>
            <w:vAlign w:val="center"/>
          </w:tcPr>
          <w:p w:rsidR="000551AB" w:rsidRDefault="00DB6E7C" w:rsidP="00CD56FB">
            <w:pPr>
              <w:widowControl/>
              <w:jc w:val="center"/>
              <w:rPr>
                <w:rFonts w:ascii="宋体" w:eastAsia="宋体" w:hAnsi="宋体" w:cs="Times New Roman"/>
                <w:kern w:val="0"/>
                <w:szCs w:val="21"/>
              </w:rPr>
            </w:pPr>
            <w:r>
              <w:rPr>
                <w:rFonts w:hint="eastAsia"/>
              </w:rPr>
              <w:t>燕</w:t>
            </w:r>
            <w:r w:rsidR="00CD56FB">
              <w:rPr>
                <w:rFonts w:hint="eastAsia"/>
              </w:rPr>
              <w:t xml:space="preserve">  </w:t>
            </w:r>
            <w:r>
              <w:rPr>
                <w:rFonts w:hint="eastAsia"/>
              </w:rPr>
              <w:t>珍</w:t>
            </w:r>
          </w:p>
        </w:tc>
        <w:tc>
          <w:tcPr>
            <w:tcW w:w="2835" w:type="dxa"/>
          </w:tcPr>
          <w:p w:rsidR="000551AB" w:rsidRDefault="00DB6E7C" w:rsidP="001950BF">
            <w:pPr>
              <w:widowControl/>
              <w:jc w:val="center"/>
              <w:rPr>
                <w:rFonts w:ascii="宋体" w:eastAsia="宋体" w:hAnsi="宋体" w:cs="Times New Roman"/>
                <w:kern w:val="0"/>
                <w:szCs w:val="21"/>
              </w:rPr>
            </w:pPr>
            <w:r>
              <w:rPr>
                <w:rFonts w:ascii="宋体" w:eastAsia="宋体" w:hAnsi="宋体" w:cs="Times New Roman" w:hint="eastAsia"/>
                <w:kern w:val="0"/>
                <w:szCs w:val="21"/>
              </w:rPr>
              <w:t>学校质量工程教改项目</w:t>
            </w:r>
          </w:p>
        </w:tc>
        <w:tc>
          <w:tcPr>
            <w:tcW w:w="1134" w:type="dxa"/>
            <w:vAlign w:val="center"/>
          </w:tcPr>
          <w:p w:rsidR="000551AB" w:rsidRDefault="00DB6E7C" w:rsidP="001950BF">
            <w:pPr>
              <w:widowControl/>
              <w:jc w:val="center"/>
              <w:rPr>
                <w:rFonts w:ascii="宋体" w:eastAsia="宋体" w:hAnsi="宋体" w:cs="Times New Roman"/>
                <w:kern w:val="0"/>
                <w:szCs w:val="21"/>
              </w:rPr>
            </w:pPr>
            <w:r>
              <w:rPr>
                <w:rFonts w:ascii="宋体" w:eastAsia="宋体" w:hAnsi="宋体" w:cs="Times New Roman" w:hint="eastAsia"/>
                <w:kern w:val="0"/>
                <w:szCs w:val="21"/>
              </w:rPr>
              <w:t>2015</w:t>
            </w:r>
          </w:p>
        </w:tc>
      </w:tr>
      <w:tr w:rsidR="00901B8F" w:rsidTr="00CD56FB">
        <w:tc>
          <w:tcPr>
            <w:tcW w:w="709" w:type="dxa"/>
            <w:vAlign w:val="center"/>
          </w:tcPr>
          <w:p w:rsidR="000551AB" w:rsidRPr="001950BF" w:rsidRDefault="00DB6E7C" w:rsidP="00CD56FB">
            <w:pPr>
              <w:jc w:val="center"/>
              <w:rPr>
                <w:rFonts w:ascii="宋体" w:eastAsia="宋体" w:hAnsi="宋体"/>
              </w:rPr>
            </w:pPr>
            <w:r w:rsidRPr="001950BF">
              <w:rPr>
                <w:rFonts w:ascii="宋体" w:eastAsia="宋体" w:hAnsi="宋体" w:hint="eastAsia"/>
              </w:rPr>
              <w:t>12</w:t>
            </w:r>
          </w:p>
        </w:tc>
        <w:tc>
          <w:tcPr>
            <w:tcW w:w="1418" w:type="dxa"/>
            <w:vAlign w:val="center"/>
          </w:tcPr>
          <w:p w:rsidR="000551AB" w:rsidRPr="001950BF" w:rsidRDefault="00DB6E7C" w:rsidP="00CD56FB">
            <w:pPr>
              <w:jc w:val="center"/>
              <w:rPr>
                <w:rFonts w:asciiTheme="minorEastAsia" w:hAnsiTheme="minorEastAsia"/>
                <w:szCs w:val="21"/>
              </w:rPr>
            </w:pPr>
            <w:r w:rsidRPr="001950BF">
              <w:rPr>
                <w:rFonts w:asciiTheme="minorEastAsia" w:hAnsiTheme="minorEastAsia"/>
              </w:rPr>
              <w:t>201530</w:t>
            </w:r>
          </w:p>
        </w:tc>
        <w:tc>
          <w:tcPr>
            <w:tcW w:w="3402" w:type="dxa"/>
          </w:tcPr>
          <w:p w:rsidR="000551AB" w:rsidRDefault="00DB6E7C" w:rsidP="001950BF">
            <w:pPr>
              <w:widowControl/>
              <w:jc w:val="center"/>
              <w:rPr>
                <w:rFonts w:ascii="宋体" w:eastAsia="宋体" w:hAnsi="宋体" w:cs="Times New Roman"/>
                <w:kern w:val="0"/>
                <w:szCs w:val="21"/>
              </w:rPr>
            </w:pPr>
            <w:r>
              <w:rPr>
                <w:rFonts w:hint="eastAsia"/>
              </w:rPr>
              <w:t>物流园区规划概论</w:t>
            </w:r>
          </w:p>
        </w:tc>
        <w:tc>
          <w:tcPr>
            <w:tcW w:w="993" w:type="dxa"/>
            <w:vAlign w:val="center"/>
          </w:tcPr>
          <w:p w:rsidR="000551AB" w:rsidRDefault="00DB6E7C" w:rsidP="00CD56FB">
            <w:pPr>
              <w:widowControl/>
              <w:jc w:val="center"/>
              <w:rPr>
                <w:rFonts w:ascii="宋体" w:eastAsia="宋体" w:hAnsi="宋体" w:cs="Times New Roman"/>
                <w:kern w:val="0"/>
                <w:szCs w:val="21"/>
              </w:rPr>
            </w:pPr>
            <w:r>
              <w:rPr>
                <w:rFonts w:hint="eastAsia"/>
              </w:rPr>
              <w:t>陈利民</w:t>
            </w:r>
          </w:p>
        </w:tc>
        <w:tc>
          <w:tcPr>
            <w:tcW w:w="2835" w:type="dxa"/>
          </w:tcPr>
          <w:p w:rsidR="000551AB" w:rsidRDefault="00DB6E7C" w:rsidP="001950BF">
            <w:pPr>
              <w:widowControl/>
              <w:jc w:val="center"/>
              <w:rPr>
                <w:rFonts w:ascii="宋体" w:eastAsia="宋体" w:hAnsi="宋体" w:cs="Times New Roman"/>
                <w:kern w:val="0"/>
                <w:szCs w:val="21"/>
              </w:rPr>
            </w:pPr>
            <w:r>
              <w:rPr>
                <w:rFonts w:ascii="宋体" w:eastAsia="宋体" w:hAnsi="宋体" w:cs="Times New Roman" w:hint="eastAsia"/>
                <w:kern w:val="0"/>
                <w:szCs w:val="21"/>
              </w:rPr>
              <w:t>学校质量工程教改项目</w:t>
            </w:r>
          </w:p>
        </w:tc>
        <w:tc>
          <w:tcPr>
            <w:tcW w:w="1134" w:type="dxa"/>
            <w:vAlign w:val="center"/>
          </w:tcPr>
          <w:p w:rsidR="000551AB" w:rsidRDefault="00DB6E7C" w:rsidP="001950BF">
            <w:pPr>
              <w:widowControl/>
              <w:jc w:val="center"/>
              <w:rPr>
                <w:rFonts w:ascii="宋体" w:eastAsia="宋体" w:hAnsi="宋体" w:cs="Times New Roman"/>
                <w:kern w:val="0"/>
                <w:szCs w:val="21"/>
              </w:rPr>
            </w:pPr>
            <w:r>
              <w:rPr>
                <w:rFonts w:ascii="宋体" w:eastAsia="宋体" w:hAnsi="宋体" w:cs="Times New Roman" w:hint="eastAsia"/>
                <w:kern w:val="0"/>
                <w:szCs w:val="21"/>
              </w:rPr>
              <w:t>2015</w:t>
            </w:r>
          </w:p>
        </w:tc>
      </w:tr>
      <w:tr w:rsidR="00901B8F" w:rsidTr="00CD56FB">
        <w:tc>
          <w:tcPr>
            <w:tcW w:w="709" w:type="dxa"/>
            <w:vAlign w:val="center"/>
          </w:tcPr>
          <w:p w:rsidR="000551AB" w:rsidRPr="001950BF" w:rsidRDefault="00DB6E7C" w:rsidP="00CD56FB">
            <w:pPr>
              <w:jc w:val="center"/>
              <w:rPr>
                <w:rFonts w:ascii="宋体" w:eastAsia="宋体" w:hAnsi="宋体"/>
                <w:szCs w:val="21"/>
              </w:rPr>
            </w:pPr>
            <w:r w:rsidRPr="001950BF">
              <w:rPr>
                <w:rFonts w:ascii="宋体" w:eastAsia="宋体" w:hAnsi="宋体"/>
              </w:rPr>
              <w:t>13</w:t>
            </w:r>
          </w:p>
        </w:tc>
        <w:tc>
          <w:tcPr>
            <w:tcW w:w="1418" w:type="dxa"/>
            <w:vAlign w:val="center"/>
          </w:tcPr>
          <w:p w:rsidR="000551AB" w:rsidRPr="001950BF" w:rsidRDefault="00DB6E7C" w:rsidP="00CD56FB">
            <w:pPr>
              <w:jc w:val="center"/>
              <w:rPr>
                <w:rFonts w:asciiTheme="minorEastAsia" w:hAnsiTheme="minorEastAsia"/>
                <w:szCs w:val="21"/>
              </w:rPr>
            </w:pPr>
            <w:r w:rsidRPr="001950BF">
              <w:rPr>
                <w:rFonts w:asciiTheme="minorEastAsia" w:hAnsiTheme="minorEastAsia" w:hint="eastAsia"/>
                <w:szCs w:val="21"/>
              </w:rPr>
              <w:t>2</w:t>
            </w:r>
            <w:r w:rsidRPr="001950BF">
              <w:rPr>
                <w:rFonts w:asciiTheme="minorEastAsia" w:hAnsiTheme="minorEastAsia"/>
                <w:szCs w:val="21"/>
              </w:rPr>
              <w:t>01615</w:t>
            </w:r>
          </w:p>
        </w:tc>
        <w:tc>
          <w:tcPr>
            <w:tcW w:w="3402" w:type="dxa"/>
            <w:vAlign w:val="center"/>
          </w:tcPr>
          <w:p w:rsidR="000551AB" w:rsidRDefault="00DB6E7C" w:rsidP="001950BF">
            <w:pPr>
              <w:jc w:val="left"/>
              <w:rPr>
                <w:rFonts w:ascii="宋体" w:eastAsia="宋体" w:hAnsi="宋体"/>
                <w:szCs w:val="21"/>
              </w:rPr>
            </w:pPr>
            <w:r>
              <w:rPr>
                <w:rFonts w:ascii="宋体" w:eastAsia="宋体" w:hAnsi="宋体" w:hint="eastAsia"/>
                <w:szCs w:val="21"/>
              </w:rPr>
              <w:t>基于</w:t>
            </w:r>
            <w:r>
              <w:rPr>
                <w:rFonts w:ascii="宋体" w:eastAsia="宋体" w:hAnsi="宋体"/>
                <w:szCs w:val="21"/>
              </w:rPr>
              <w:t>物流综合实验室的实验课程开发</w:t>
            </w:r>
          </w:p>
        </w:tc>
        <w:tc>
          <w:tcPr>
            <w:tcW w:w="993" w:type="dxa"/>
            <w:vAlign w:val="center"/>
          </w:tcPr>
          <w:p w:rsidR="000551AB" w:rsidRDefault="00DB6E7C" w:rsidP="00CD56FB">
            <w:pPr>
              <w:jc w:val="center"/>
              <w:rPr>
                <w:rFonts w:ascii="宋体" w:eastAsia="宋体" w:hAnsi="宋体"/>
                <w:szCs w:val="21"/>
              </w:rPr>
            </w:pPr>
            <w:r>
              <w:rPr>
                <w:rFonts w:ascii="宋体" w:eastAsia="宋体" w:hAnsi="宋体" w:hint="eastAsia"/>
                <w:szCs w:val="21"/>
              </w:rPr>
              <w:t>王冬良</w:t>
            </w:r>
          </w:p>
        </w:tc>
        <w:tc>
          <w:tcPr>
            <w:tcW w:w="2835" w:type="dxa"/>
          </w:tcPr>
          <w:p w:rsidR="000551AB" w:rsidRDefault="00DB6E7C" w:rsidP="001950BF">
            <w:pPr>
              <w:jc w:val="center"/>
              <w:rPr>
                <w:rFonts w:ascii="宋体" w:eastAsia="宋体" w:hAnsi="宋体"/>
                <w:szCs w:val="21"/>
              </w:rPr>
            </w:pPr>
            <w:r>
              <w:rPr>
                <w:rFonts w:ascii="宋体" w:eastAsia="宋体" w:hAnsi="宋体" w:hint="eastAsia"/>
                <w:szCs w:val="21"/>
              </w:rPr>
              <w:t>学校质量工程教改项目</w:t>
            </w:r>
          </w:p>
        </w:tc>
        <w:tc>
          <w:tcPr>
            <w:tcW w:w="1134" w:type="dxa"/>
            <w:vAlign w:val="center"/>
          </w:tcPr>
          <w:p w:rsidR="000551AB" w:rsidRDefault="00DB6E7C" w:rsidP="001950BF">
            <w:pPr>
              <w:jc w:val="center"/>
              <w:rPr>
                <w:rFonts w:ascii="宋体" w:hAnsi="宋体"/>
                <w:szCs w:val="21"/>
              </w:rPr>
            </w:pPr>
            <w:r>
              <w:rPr>
                <w:rFonts w:ascii="宋体" w:hAnsi="宋体" w:hint="eastAsia"/>
                <w:szCs w:val="21"/>
              </w:rPr>
              <w:t>2016</w:t>
            </w:r>
          </w:p>
        </w:tc>
      </w:tr>
      <w:tr w:rsidR="00901B8F" w:rsidTr="00CD56FB">
        <w:trPr>
          <w:trHeight w:val="984"/>
        </w:trPr>
        <w:tc>
          <w:tcPr>
            <w:tcW w:w="709" w:type="dxa"/>
            <w:vAlign w:val="center"/>
          </w:tcPr>
          <w:p w:rsidR="000551AB" w:rsidRPr="001950BF" w:rsidRDefault="00DB6E7C" w:rsidP="00CD56FB">
            <w:pPr>
              <w:jc w:val="center"/>
              <w:rPr>
                <w:rFonts w:ascii="宋体" w:eastAsia="宋体" w:hAnsi="宋体"/>
                <w:szCs w:val="21"/>
              </w:rPr>
            </w:pPr>
            <w:r w:rsidRPr="001950BF">
              <w:rPr>
                <w:rFonts w:ascii="宋体" w:eastAsia="宋体" w:hAnsi="宋体"/>
              </w:rPr>
              <w:t>14</w:t>
            </w:r>
          </w:p>
        </w:tc>
        <w:tc>
          <w:tcPr>
            <w:tcW w:w="1418" w:type="dxa"/>
            <w:vAlign w:val="center"/>
          </w:tcPr>
          <w:p w:rsidR="000551AB" w:rsidRPr="001950BF" w:rsidRDefault="000551AB" w:rsidP="00CD56FB">
            <w:pPr>
              <w:jc w:val="center"/>
              <w:rPr>
                <w:rFonts w:asciiTheme="minorEastAsia" w:hAnsiTheme="minorEastAsia"/>
                <w:szCs w:val="21"/>
              </w:rPr>
            </w:pPr>
          </w:p>
        </w:tc>
        <w:tc>
          <w:tcPr>
            <w:tcW w:w="3402" w:type="dxa"/>
            <w:shd w:val="clear" w:color="auto" w:fill="auto"/>
            <w:vAlign w:val="center"/>
          </w:tcPr>
          <w:p w:rsidR="000551AB" w:rsidRDefault="00DB6E7C" w:rsidP="001950BF">
            <w:pPr>
              <w:widowControl/>
              <w:jc w:val="left"/>
              <w:rPr>
                <w:rFonts w:ascii="宋体" w:eastAsia="宋体" w:hAnsi="宋体"/>
                <w:szCs w:val="21"/>
              </w:rPr>
            </w:pPr>
            <w:r>
              <w:rPr>
                <w:rFonts w:ascii="宋体" w:eastAsia="宋体" w:hAnsi="宋体" w:hint="eastAsia"/>
                <w:szCs w:val="21"/>
              </w:rPr>
              <w:t>学生小组研究型学习模式探究——以“智能冷藏配送箱”创新小组为例</w:t>
            </w:r>
          </w:p>
        </w:tc>
        <w:tc>
          <w:tcPr>
            <w:tcW w:w="993" w:type="dxa"/>
            <w:shd w:val="clear" w:color="auto" w:fill="auto"/>
            <w:vAlign w:val="center"/>
          </w:tcPr>
          <w:p w:rsidR="000551AB" w:rsidRDefault="00DB6E7C" w:rsidP="00CD56FB">
            <w:pPr>
              <w:jc w:val="center"/>
              <w:rPr>
                <w:rFonts w:ascii="宋体" w:eastAsia="宋体" w:hAnsi="宋体"/>
                <w:szCs w:val="21"/>
              </w:rPr>
            </w:pPr>
            <w:r>
              <w:rPr>
                <w:rFonts w:ascii="宋体" w:eastAsia="宋体" w:hAnsi="宋体" w:hint="eastAsia"/>
                <w:szCs w:val="21"/>
              </w:rPr>
              <w:t>余振宁</w:t>
            </w:r>
          </w:p>
        </w:tc>
        <w:tc>
          <w:tcPr>
            <w:tcW w:w="2835" w:type="dxa"/>
          </w:tcPr>
          <w:p w:rsidR="000551AB" w:rsidRDefault="00DB6E7C" w:rsidP="001950BF">
            <w:pPr>
              <w:jc w:val="center"/>
              <w:rPr>
                <w:rFonts w:ascii="宋体" w:eastAsia="宋体" w:hAnsi="宋体"/>
                <w:szCs w:val="21"/>
              </w:rPr>
            </w:pPr>
            <w:r>
              <w:rPr>
                <w:rFonts w:ascii="宋体" w:eastAsia="宋体" w:hAnsi="宋体" w:hint="eastAsia"/>
                <w:szCs w:val="21"/>
              </w:rPr>
              <w:t>学校质量工程教改项目</w:t>
            </w:r>
          </w:p>
        </w:tc>
        <w:tc>
          <w:tcPr>
            <w:tcW w:w="1134" w:type="dxa"/>
            <w:vAlign w:val="center"/>
          </w:tcPr>
          <w:p w:rsidR="000551AB" w:rsidRDefault="00DB6E7C" w:rsidP="001950BF">
            <w:pPr>
              <w:jc w:val="center"/>
              <w:rPr>
                <w:rFonts w:ascii="宋体" w:hAnsi="宋体"/>
                <w:szCs w:val="21"/>
              </w:rPr>
            </w:pPr>
            <w:r>
              <w:rPr>
                <w:rFonts w:ascii="宋体" w:hAnsi="宋体" w:hint="eastAsia"/>
                <w:szCs w:val="21"/>
              </w:rPr>
              <w:t>2017</w:t>
            </w:r>
          </w:p>
        </w:tc>
      </w:tr>
    </w:tbl>
    <w:p w:rsidR="000551AB" w:rsidRDefault="00DB6E7C" w:rsidP="00594D62">
      <w:pPr>
        <w:spacing w:beforeLines="50" w:afterLines="50" w:line="360" w:lineRule="auto"/>
        <w:jc w:val="center"/>
        <w:rPr>
          <w:rFonts w:ascii="宋体" w:eastAsia="宋体" w:hAnsi="宋体"/>
          <w:b/>
          <w:szCs w:val="21"/>
        </w:rPr>
      </w:pPr>
      <w:r>
        <w:rPr>
          <w:rFonts w:ascii="宋体" w:eastAsia="宋体" w:hAnsi="宋体" w:hint="eastAsia"/>
          <w:b/>
          <w:szCs w:val="21"/>
        </w:rPr>
        <w:t>表</w:t>
      </w:r>
      <w:r w:rsidR="00CD56FB">
        <w:rPr>
          <w:rFonts w:ascii="宋体" w:eastAsia="宋体" w:hAnsi="宋体" w:hint="eastAsia"/>
          <w:b/>
          <w:szCs w:val="21"/>
        </w:rPr>
        <w:t xml:space="preserve">5  </w:t>
      </w:r>
      <w:r>
        <w:rPr>
          <w:rFonts w:ascii="宋体" w:eastAsia="宋体" w:hAnsi="宋体" w:hint="eastAsia"/>
          <w:b/>
          <w:szCs w:val="21"/>
        </w:rPr>
        <w:t>2014-2017</w:t>
      </w:r>
      <w:r w:rsidR="00901B8F">
        <w:rPr>
          <w:rFonts w:ascii="宋体" w:eastAsia="宋体" w:hAnsi="宋体" w:hint="eastAsia"/>
          <w:b/>
          <w:szCs w:val="21"/>
        </w:rPr>
        <w:t>年</w:t>
      </w:r>
      <w:r>
        <w:rPr>
          <w:rFonts w:ascii="宋体" w:eastAsia="宋体" w:hAnsi="宋体" w:hint="eastAsia"/>
          <w:b/>
          <w:szCs w:val="21"/>
        </w:rPr>
        <w:t>专业教师</w:t>
      </w:r>
      <w:r>
        <w:rPr>
          <w:rFonts w:ascii="宋体" w:eastAsia="宋体" w:hAnsi="宋体"/>
          <w:b/>
          <w:szCs w:val="21"/>
        </w:rPr>
        <w:t>发表的</w:t>
      </w:r>
      <w:r w:rsidR="00901B8F">
        <w:rPr>
          <w:rFonts w:ascii="宋体" w:eastAsia="宋体" w:hAnsi="宋体" w:hint="eastAsia"/>
          <w:b/>
          <w:szCs w:val="21"/>
        </w:rPr>
        <w:t>教研</w:t>
      </w:r>
      <w:r>
        <w:rPr>
          <w:rFonts w:ascii="宋体" w:eastAsia="宋体" w:hAnsi="宋体" w:hint="eastAsia"/>
          <w:b/>
          <w:szCs w:val="21"/>
        </w:rPr>
        <w:t>教改论文</w:t>
      </w:r>
      <w:r w:rsidR="00901B8F">
        <w:rPr>
          <w:rFonts w:ascii="宋体" w:eastAsia="宋体" w:hAnsi="宋体" w:hint="eastAsia"/>
          <w:b/>
          <w:szCs w:val="21"/>
        </w:rPr>
        <w:t>一览表</w:t>
      </w:r>
    </w:p>
    <w:tbl>
      <w:tblPr>
        <w:tblW w:w="9356"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0"/>
        <w:gridCol w:w="4394"/>
        <w:gridCol w:w="1134"/>
        <w:gridCol w:w="1984"/>
        <w:gridCol w:w="1134"/>
      </w:tblGrid>
      <w:tr w:rsidR="006C5EC8" w:rsidTr="00C9521C">
        <w:tc>
          <w:tcPr>
            <w:tcW w:w="710" w:type="dxa"/>
            <w:vAlign w:val="center"/>
          </w:tcPr>
          <w:p w:rsidR="000551AB" w:rsidRPr="00901B8F" w:rsidRDefault="00DB6E7C" w:rsidP="00DB6E7C">
            <w:pPr>
              <w:widowControl/>
              <w:spacing w:line="360" w:lineRule="auto"/>
              <w:jc w:val="center"/>
              <w:rPr>
                <w:rFonts w:ascii="宋体" w:hAnsi="宋体"/>
                <w:b/>
                <w:kern w:val="0"/>
                <w:szCs w:val="21"/>
              </w:rPr>
            </w:pPr>
            <w:r w:rsidRPr="00901B8F">
              <w:rPr>
                <w:rFonts w:ascii="宋体" w:hAnsi="宋体"/>
                <w:b/>
                <w:kern w:val="0"/>
                <w:szCs w:val="21"/>
              </w:rPr>
              <w:t>序号</w:t>
            </w:r>
          </w:p>
        </w:tc>
        <w:tc>
          <w:tcPr>
            <w:tcW w:w="4394" w:type="dxa"/>
            <w:vAlign w:val="center"/>
          </w:tcPr>
          <w:p w:rsidR="000551AB" w:rsidRPr="00901B8F" w:rsidRDefault="00901B8F" w:rsidP="00DB6E7C">
            <w:pPr>
              <w:widowControl/>
              <w:spacing w:line="360" w:lineRule="auto"/>
              <w:jc w:val="center"/>
              <w:rPr>
                <w:rFonts w:ascii="宋体" w:hAnsi="宋体"/>
                <w:b/>
                <w:kern w:val="0"/>
                <w:szCs w:val="21"/>
              </w:rPr>
            </w:pPr>
            <w:r>
              <w:rPr>
                <w:rFonts w:ascii="宋体" w:hAnsi="宋体" w:hint="eastAsia"/>
                <w:b/>
                <w:kern w:val="0"/>
                <w:szCs w:val="21"/>
              </w:rPr>
              <w:t>论文题目</w:t>
            </w:r>
          </w:p>
        </w:tc>
        <w:tc>
          <w:tcPr>
            <w:tcW w:w="1134" w:type="dxa"/>
            <w:vAlign w:val="center"/>
          </w:tcPr>
          <w:p w:rsidR="000551AB" w:rsidRPr="00901B8F" w:rsidRDefault="00901B8F" w:rsidP="00DB6E7C">
            <w:pPr>
              <w:widowControl/>
              <w:spacing w:line="360" w:lineRule="auto"/>
              <w:jc w:val="center"/>
              <w:rPr>
                <w:rFonts w:ascii="宋体" w:hAnsi="宋体"/>
                <w:b/>
                <w:kern w:val="0"/>
                <w:szCs w:val="21"/>
              </w:rPr>
            </w:pPr>
            <w:r w:rsidRPr="00901B8F">
              <w:rPr>
                <w:rFonts w:ascii="宋体" w:hAnsi="宋体"/>
                <w:b/>
                <w:kern w:val="0"/>
                <w:szCs w:val="21"/>
              </w:rPr>
              <w:t>作</w:t>
            </w:r>
            <w:r w:rsidR="00CD56FB">
              <w:rPr>
                <w:rFonts w:ascii="宋体" w:hAnsi="宋体" w:hint="eastAsia"/>
                <w:b/>
                <w:kern w:val="0"/>
                <w:szCs w:val="21"/>
              </w:rPr>
              <w:t xml:space="preserve">  </w:t>
            </w:r>
            <w:r w:rsidRPr="00901B8F">
              <w:rPr>
                <w:rFonts w:ascii="宋体" w:hAnsi="宋体"/>
                <w:b/>
                <w:kern w:val="0"/>
                <w:szCs w:val="21"/>
              </w:rPr>
              <w:t>者</w:t>
            </w:r>
          </w:p>
        </w:tc>
        <w:tc>
          <w:tcPr>
            <w:tcW w:w="1984" w:type="dxa"/>
            <w:vAlign w:val="center"/>
          </w:tcPr>
          <w:p w:rsidR="000551AB" w:rsidRPr="00901B8F" w:rsidRDefault="00901B8F" w:rsidP="00DB6E7C">
            <w:pPr>
              <w:widowControl/>
              <w:spacing w:line="360" w:lineRule="auto"/>
              <w:jc w:val="center"/>
              <w:rPr>
                <w:rFonts w:ascii="宋体" w:hAnsi="宋体"/>
                <w:b/>
                <w:kern w:val="0"/>
                <w:szCs w:val="21"/>
              </w:rPr>
            </w:pPr>
            <w:r w:rsidRPr="00901B8F">
              <w:rPr>
                <w:rFonts w:ascii="宋体" w:hAnsi="宋体" w:hint="eastAsia"/>
                <w:b/>
                <w:kern w:val="0"/>
                <w:szCs w:val="21"/>
              </w:rPr>
              <w:t>发表杂志</w:t>
            </w:r>
          </w:p>
        </w:tc>
        <w:tc>
          <w:tcPr>
            <w:tcW w:w="1134" w:type="dxa"/>
            <w:vAlign w:val="center"/>
          </w:tcPr>
          <w:p w:rsidR="000551AB" w:rsidRPr="00901B8F" w:rsidRDefault="00DB6E7C" w:rsidP="00DB6E7C">
            <w:pPr>
              <w:widowControl/>
              <w:spacing w:line="360" w:lineRule="auto"/>
              <w:jc w:val="center"/>
              <w:rPr>
                <w:rFonts w:ascii="宋体" w:hAnsi="宋体"/>
                <w:b/>
                <w:kern w:val="0"/>
                <w:szCs w:val="21"/>
              </w:rPr>
            </w:pPr>
            <w:r w:rsidRPr="00901B8F">
              <w:rPr>
                <w:rFonts w:ascii="宋体" w:hAnsi="宋体" w:hint="eastAsia"/>
                <w:b/>
                <w:kern w:val="0"/>
                <w:szCs w:val="21"/>
              </w:rPr>
              <w:t>发表时间</w:t>
            </w:r>
          </w:p>
        </w:tc>
      </w:tr>
      <w:tr w:rsidR="006C5EC8" w:rsidTr="00C9521C">
        <w:tc>
          <w:tcPr>
            <w:tcW w:w="710" w:type="dxa"/>
            <w:vAlign w:val="center"/>
          </w:tcPr>
          <w:p w:rsidR="000551AB" w:rsidRDefault="00DB6E7C" w:rsidP="00DB6E7C">
            <w:pPr>
              <w:spacing w:line="360" w:lineRule="auto"/>
              <w:jc w:val="center"/>
              <w:rPr>
                <w:rFonts w:ascii="宋体" w:eastAsia="宋体" w:hAnsi="宋体" w:cs="宋体"/>
                <w:szCs w:val="21"/>
              </w:rPr>
            </w:pPr>
            <w:r>
              <w:rPr>
                <w:rFonts w:ascii="宋体" w:eastAsia="宋体" w:hAnsi="宋体" w:hint="eastAsia"/>
                <w:szCs w:val="21"/>
              </w:rPr>
              <w:t>1</w:t>
            </w:r>
          </w:p>
        </w:tc>
        <w:tc>
          <w:tcPr>
            <w:tcW w:w="4394" w:type="dxa"/>
            <w:vAlign w:val="center"/>
          </w:tcPr>
          <w:p w:rsidR="000551AB" w:rsidRDefault="00901B8F" w:rsidP="006C5EC8">
            <w:pPr>
              <w:jc w:val="center"/>
              <w:rPr>
                <w:rFonts w:ascii="宋体" w:eastAsia="宋体" w:hAnsi="宋体" w:cs="宋体"/>
                <w:szCs w:val="21"/>
              </w:rPr>
            </w:pPr>
            <w:r>
              <w:rPr>
                <w:rFonts w:ascii="宋体" w:eastAsia="宋体" w:hAnsi="宋体" w:hint="eastAsia"/>
                <w:szCs w:val="21"/>
              </w:rPr>
              <w:t>物流工程专业实践教学体系的构建——以应用型本科院校物流工程专业为例</w:t>
            </w:r>
          </w:p>
        </w:tc>
        <w:tc>
          <w:tcPr>
            <w:tcW w:w="1134" w:type="dxa"/>
            <w:vAlign w:val="center"/>
          </w:tcPr>
          <w:p w:rsidR="000551AB" w:rsidRDefault="00901B8F" w:rsidP="006C5EC8">
            <w:pPr>
              <w:jc w:val="center"/>
              <w:rPr>
                <w:rFonts w:ascii="宋体" w:eastAsia="宋体" w:hAnsi="宋体" w:cs="宋体"/>
                <w:szCs w:val="21"/>
              </w:rPr>
            </w:pPr>
            <w:r>
              <w:rPr>
                <w:rFonts w:ascii="宋体" w:eastAsia="宋体" w:hAnsi="宋体" w:hint="eastAsia"/>
                <w:szCs w:val="21"/>
              </w:rPr>
              <w:t>陈利民</w:t>
            </w:r>
          </w:p>
        </w:tc>
        <w:tc>
          <w:tcPr>
            <w:tcW w:w="1984" w:type="dxa"/>
            <w:vAlign w:val="center"/>
          </w:tcPr>
          <w:p w:rsidR="000551AB" w:rsidRDefault="00DB6E7C" w:rsidP="006C5EC8">
            <w:pPr>
              <w:jc w:val="center"/>
              <w:rPr>
                <w:rFonts w:ascii="宋体" w:eastAsia="宋体" w:hAnsi="宋体" w:cs="宋体"/>
                <w:szCs w:val="21"/>
              </w:rPr>
            </w:pPr>
            <w:r>
              <w:rPr>
                <w:rFonts w:ascii="宋体" w:eastAsia="宋体" w:hAnsi="宋体" w:hint="eastAsia"/>
                <w:szCs w:val="21"/>
              </w:rPr>
              <w:t>物流技术</w:t>
            </w:r>
          </w:p>
        </w:tc>
        <w:tc>
          <w:tcPr>
            <w:tcW w:w="1134" w:type="dxa"/>
            <w:vAlign w:val="center"/>
          </w:tcPr>
          <w:p w:rsidR="000551AB" w:rsidRDefault="00DB6E7C" w:rsidP="006C5EC8">
            <w:pPr>
              <w:jc w:val="center"/>
              <w:rPr>
                <w:rFonts w:ascii="宋体" w:eastAsia="宋体" w:hAnsi="宋体" w:cs="宋体"/>
                <w:szCs w:val="21"/>
              </w:rPr>
            </w:pPr>
            <w:r>
              <w:rPr>
                <w:rFonts w:ascii="宋体" w:eastAsia="宋体" w:hAnsi="宋体" w:hint="eastAsia"/>
                <w:szCs w:val="21"/>
              </w:rPr>
              <w:t>2014</w:t>
            </w:r>
          </w:p>
        </w:tc>
      </w:tr>
      <w:tr w:rsidR="006C5EC8" w:rsidTr="00C9521C">
        <w:tc>
          <w:tcPr>
            <w:tcW w:w="710" w:type="dxa"/>
            <w:vAlign w:val="center"/>
          </w:tcPr>
          <w:p w:rsidR="000551AB" w:rsidRDefault="00DB6E7C" w:rsidP="00DB6E7C">
            <w:pPr>
              <w:spacing w:line="360" w:lineRule="auto"/>
              <w:jc w:val="center"/>
              <w:rPr>
                <w:rFonts w:ascii="宋体" w:eastAsia="宋体" w:hAnsi="宋体" w:cs="宋体"/>
                <w:szCs w:val="21"/>
              </w:rPr>
            </w:pPr>
            <w:r>
              <w:rPr>
                <w:rFonts w:ascii="宋体" w:eastAsia="宋体" w:hAnsi="宋体" w:hint="eastAsia"/>
                <w:szCs w:val="21"/>
              </w:rPr>
              <w:t>2</w:t>
            </w:r>
          </w:p>
        </w:tc>
        <w:tc>
          <w:tcPr>
            <w:tcW w:w="4394" w:type="dxa"/>
            <w:vAlign w:val="center"/>
          </w:tcPr>
          <w:p w:rsidR="000551AB" w:rsidRDefault="00901B8F" w:rsidP="006C5EC8">
            <w:pPr>
              <w:jc w:val="center"/>
              <w:rPr>
                <w:rFonts w:ascii="宋体" w:eastAsia="宋体" w:hAnsi="宋体"/>
                <w:szCs w:val="21"/>
              </w:rPr>
            </w:pPr>
            <w:r>
              <w:rPr>
                <w:rFonts w:ascii="宋体" w:eastAsia="宋体" w:hAnsi="宋体" w:hint="eastAsia"/>
                <w:szCs w:val="21"/>
              </w:rPr>
              <w:t>微课程视频教学系统技术浅析</w:t>
            </w:r>
          </w:p>
        </w:tc>
        <w:tc>
          <w:tcPr>
            <w:tcW w:w="1134" w:type="dxa"/>
            <w:vAlign w:val="center"/>
          </w:tcPr>
          <w:p w:rsidR="000551AB" w:rsidRDefault="00901B8F" w:rsidP="006C5EC8">
            <w:pPr>
              <w:jc w:val="center"/>
              <w:rPr>
                <w:rFonts w:ascii="宋体" w:eastAsia="宋体" w:hAnsi="宋体"/>
                <w:szCs w:val="21"/>
              </w:rPr>
            </w:pPr>
            <w:r>
              <w:rPr>
                <w:rFonts w:ascii="宋体" w:eastAsia="宋体" w:hAnsi="宋体" w:hint="eastAsia"/>
                <w:szCs w:val="21"/>
              </w:rPr>
              <w:t>王冬良</w:t>
            </w:r>
          </w:p>
        </w:tc>
        <w:tc>
          <w:tcPr>
            <w:tcW w:w="1984" w:type="dxa"/>
            <w:vAlign w:val="center"/>
          </w:tcPr>
          <w:p w:rsidR="000551AB" w:rsidRDefault="00DB6E7C" w:rsidP="006C5EC8">
            <w:pPr>
              <w:jc w:val="center"/>
              <w:rPr>
                <w:rFonts w:ascii="宋体" w:eastAsia="宋体" w:hAnsi="宋体"/>
                <w:szCs w:val="21"/>
              </w:rPr>
            </w:pPr>
            <w:r>
              <w:rPr>
                <w:rFonts w:ascii="宋体" w:eastAsia="宋体" w:hAnsi="宋体" w:hint="eastAsia"/>
                <w:szCs w:val="21"/>
              </w:rPr>
              <w:t>电子测试</w:t>
            </w:r>
          </w:p>
        </w:tc>
        <w:tc>
          <w:tcPr>
            <w:tcW w:w="1134" w:type="dxa"/>
            <w:vAlign w:val="center"/>
          </w:tcPr>
          <w:p w:rsidR="000551AB" w:rsidRDefault="00DB6E7C" w:rsidP="006C5EC8">
            <w:pPr>
              <w:jc w:val="center"/>
              <w:rPr>
                <w:rFonts w:ascii="宋体" w:hAnsi="宋体"/>
                <w:szCs w:val="21"/>
              </w:rPr>
            </w:pPr>
            <w:r>
              <w:rPr>
                <w:rFonts w:ascii="宋体" w:hAnsi="宋体" w:hint="eastAsia"/>
                <w:szCs w:val="21"/>
              </w:rPr>
              <w:t>2015</w:t>
            </w:r>
          </w:p>
        </w:tc>
      </w:tr>
      <w:tr w:rsidR="006C5EC8" w:rsidTr="00C9521C">
        <w:tc>
          <w:tcPr>
            <w:tcW w:w="710" w:type="dxa"/>
            <w:vAlign w:val="center"/>
          </w:tcPr>
          <w:p w:rsidR="000551AB" w:rsidRDefault="00DB6E7C" w:rsidP="00DB6E7C">
            <w:pPr>
              <w:spacing w:line="360" w:lineRule="auto"/>
              <w:jc w:val="center"/>
              <w:rPr>
                <w:rFonts w:ascii="宋体" w:eastAsia="宋体" w:hAnsi="宋体" w:cs="宋体"/>
                <w:szCs w:val="21"/>
              </w:rPr>
            </w:pPr>
            <w:r>
              <w:rPr>
                <w:rFonts w:ascii="宋体" w:eastAsia="宋体" w:hAnsi="宋体" w:hint="eastAsia"/>
                <w:szCs w:val="21"/>
              </w:rPr>
              <w:t>3</w:t>
            </w:r>
          </w:p>
        </w:tc>
        <w:tc>
          <w:tcPr>
            <w:tcW w:w="4394" w:type="dxa"/>
            <w:vAlign w:val="center"/>
          </w:tcPr>
          <w:p w:rsidR="006C5EC8" w:rsidRDefault="00901B8F" w:rsidP="006C5EC8">
            <w:pPr>
              <w:jc w:val="center"/>
              <w:rPr>
                <w:rFonts w:ascii="宋体" w:eastAsia="宋体" w:hAnsi="宋体" w:cs="Arial"/>
                <w:bCs/>
                <w:kern w:val="36"/>
                <w:szCs w:val="21"/>
              </w:rPr>
            </w:pPr>
            <w:r>
              <w:rPr>
                <w:rFonts w:ascii="宋体" w:eastAsia="宋体" w:hAnsi="宋体" w:cs="Arial"/>
                <w:bCs/>
                <w:kern w:val="36"/>
                <w:szCs w:val="21"/>
              </w:rPr>
              <w:t>基于“缺陷”探究的《物流信息技术》</w:t>
            </w:r>
          </w:p>
          <w:p w:rsidR="000551AB" w:rsidRDefault="00901B8F" w:rsidP="006C5EC8">
            <w:pPr>
              <w:jc w:val="center"/>
              <w:rPr>
                <w:rFonts w:ascii="宋体" w:eastAsia="宋体" w:hAnsi="宋体"/>
                <w:szCs w:val="21"/>
              </w:rPr>
            </w:pPr>
            <w:r>
              <w:rPr>
                <w:rFonts w:ascii="宋体" w:eastAsia="宋体" w:hAnsi="宋体" w:cs="Arial"/>
                <w:bCs/>
                <w:kern w:val="36"/>
                <w:szCs w:val="21"/>
              </w:rPr>
              <w:t>课程教学改革探索</w:t>
            </w:r>
          </w:p>
        </w:tc>
        <w:tc>
          <w:tcPr>
            <w:tcW w:w="1134" w:type="dxa"/>
            <w:vAlign w:val="center"/>
          </w:tcPr>
          <w:p w:rsidR="000551AB" w:rsidRDefault="00901B8F" w:rsidP="006C5EC8">
            <w:pPr>
              <w:widowControl/>
              <w:spacing w:before="100" w:beforeAutospacing="1" w:after="100" w:afterAutospacing="1"/>
              <w:jc w:val="center"/>
              <w:outlineLvl w:val="1"/>
              <w:rPr>
                <w:rFonts w:ascii="宋体" w:eastAsia="宋体" w:hAnsi="宋体" w:cs="Arial"/>
                <w:bCs/>
                <w:kern w:val="36"/>
                <w:szCs w:val="21"/>
              </w:rPr>
            </w:pPr>
            <w:r>
              <w:rPr>
                <w:rFonts w:ascii="宋体" w:eastAsia="宋体" w:hAnsi="宋体" w:hint="eastAsia"/>
                <w:szCs w:val="21"/>
              </w:rPr>
              <w:t>王冬良</w:t>
            </w:r>
          </w:p>
        </w:tc>
        <w:tc>
          <w:tcPr>
            <w:tcW w:w="1984" w:type="dxa"/>
            <w:vAlign w:val="center"/>
          </w:tcPr>
          <w:p w:rsidR="000551AB" w:rsidRDefault="00DB6E7C" w:rsidP="006C5EC8">
            <w:pPr>
              <w:jc w:val="center"/>
              <w:rPr>
                <w:rFonts w:ascii="宋体" w:eastAsia="宋体" w:hAnsi="宋体"/>
                <w:szCs w:val="21"/>
              </w:rPr>
            </w:pPr>
            <w:r>
              <w:rPr>
                <w:rFonts w:ascii="宋体" w:eastAsia="宋体" w:hAnsi="宋体" w:hint="eastAsia"/>
                <w:szCs w:val="21"/>
              </w:rPr>
              <w:t>物流技术</w:t>
            </w:r>
          </w:p>
        </w:tc>
        <w:tc>
          <w:tcPr>
            <w:tcW w:w="1134" w:type="dxa"/>
            <w:vAlign w:val="center"/>
          </w:tcPr>
          <w:p w:rsidR="000551AB" w:rsidRDefault="00DB6E7C" w:rsidP="006C5EC8">
            <w:pPr>
              <w:widowControl/>
              <w:jc w:val="center"/>
              <w:rPr>
                <w:rFonts w:ascii="宋体" w:hAnsi="宋体"/>
                <w:kern w:val="0"/>
                <w:szCs w:val="21"/>
              </w:rPr>
            </w:pPr>
            <w:r>
              <w:rPr>
                <w:rFonts w:ascii="宋体" w:hAnsi="宋体" w:hint="eastAsia"/>
                <w:kern w:val="0"/>
                <w:szCs w:val="21"/>
              </w:rPr>
              <w:t>2015</w:t>
            </w:r>
          </w:p>
        </w:tc>
      </w:tr>
      <w:tr w:rsidR="006C5EC8" w:rsidTr="00C9521C">
        <w:tc>
          <w:tcPr>
            <w:tcW w:w="710" w:type="dxa"/>
            <w:vAlign w:val="center"/>
          </w:tcPr>
          <w:p w:rsidR="000551AB" w:rsidRDefault="00DB6E7C" w:rsidP="00DB6E7C">
            <w:pPr>
              <w:spacing w:line="360" w:lineRule="auto"/>
              <w:jc w:val="center"/>
              <w:rPr>
                <w:rFonts w:ascii="宋体" w:eastAsia="宋体" w:hAnsi="宋体" w:cs="宋体"/>
                <w:szCs w:val="21"/>
              </w:rPr>
            </w:pPr>
            <w:r>
              <w:rPr>
                <w:rFonts w:ascii="宋体" w:eastAsia="宋体" w:hAnsi="宋体" w:hint="eastAsia"/>
                <w:szCs w:val="21"/>
              </w:rPr>
              <w:t>4</w:t>
            </w:r>
          </w:p>
        </w:tc>
        <w:tc>
          <w:tcPr>
            <w:tcW w:w="4394" w:type="dxa"/>
            <w:vAlign w:val="center"/>
          </w:tcPr>
          <w:p w:rsidR="000551AB" w:rsidRDefault="00901B8F" w:rsidP="006C5EC8">
            <w:pPr>
              <w:jc w:val="center"/>
              <w:rPr>
                <w:rFonts w:ascii="宋体" w:eastAsia="宋体" w:hAnsi="宋体" w:cs="宋体"/>
                <w:szCs w:val="21"/>
              </w:rPr>
            </w:pPr>
            <w:r>
              <w:rPr>
                <w:rFonts w:ascii="宋体" w:eastAsia="宋体" w:hAnsi="宋体" w:hint="eastAsia"/>
                <w:szCs w:val="21"/>
              </w:rPr>
              <w:t>基于物联网的物流管理平台设计研究</w:t>
            </w:r>
          </w:p>
        </w:tc>
        <w:tc>
          <w:tcPr>
            <w:tcW w:w="1134" w:type="dxa"/>
            <w:vAlign w:val="center"/>
          </w:tcPr>
          <w:p w:rsidR="000551AB" w:rsidRDefault="00901B8F" w:rsidP="006C5EC8">
            <w:pPr>
              <w:jc w:val="center"/>
              <w:rPr>
                <w:rFonts w:ascii="宋体" w:eastAsia="宋体" w:hAnsi="宋体" w:cs="宋体"/>
                <w:szCs w:val="21"/>
              </w:rPr>
            </w:pPr>
            <w:r>
              <w:rPr>
                <w:rFonts w:ascii="宋体" w:eastAsia="宋体" w:hAnsi="宋体" w:hint="eastAsia"/>
                <w:szCs w:val="21"/>
              </w:rPr>
              <w:t>陈利民</w:t>
            </w:r>
          </w:p>
        </w:tc>
        <w:tc>
          <w:tcPr>
            <w:tcW w:w="1984" w:type="dxa"/>
            <w:vAlign w:val="center"/>
          </w:tcPr>
          <w:p w:rsidR="000551AB" w:rsidRDefault="00DB6E7C" w:rsidP="006C5EC8">
            <w:pPr>
              <w:jc w:val="center"/>
              <w:rPr>
                <w:rFonts w:ascii="宋体" w:eastAsia="宋体" w:hAnsi="宋体" w:cs="宋体"/>
                <w:szCs w:val="21"/>
              </w:rPr>
            </w:pPr>
            <w:r>
              <w:rPr>
                <w:rFonts w:ascii="宋体" w:eastAsia="宋体" w:hAnsi="宋体" w:hint="eastAsia"/>
                <w:szCs w:val="21"/>
              </w:rPr>
              <w:t xml:space="preserve">自动化与仪器仪表 </w:t>
            </w:r>
          </w:p>
        </w:tc>
        <w:tc>
          <w:tcPr>
            <w:tcW w:w="1134" w:type="dxa"/>
          </w:tcPr>
          <w:p w:rsidR="000551AB" w:rsidRDefault="00DB6E7C" w:rsidP="006C5EC8">
            <w:pPr>
              <w:jc w:val="center"/>
              <w:rPr>
                <w:szCs w:val="21"/>
              </w:rPr>
            </w:pPr>
            <w:r>
              <w:rPr>
                <w:rFonts w:ascii="宋体" w:hAnsi="宋体" w:hint="eastAsia"/>
                <w:szCs w:val="21"/>
              </w:rPr>
              <w:t>2016</w:t>
            </w:r>
          </w:p>
        </w:tc>
      </w:tr>
      <w:tr w:rsidR="006C5EC8" w:rsidTr="00C9521C">
        <w:tc>
          <w:tcPr>
            <w:tcW w:w="710" w:type="dxa"/>
            <w:vAlign w:val="center"/>
          </w:tcPr>
          <w:p w:rsidR="000551AB" w:rsidRDefault="00DB6E7C" w:rsidP="00DB6E7C">
            <w:pPr>
              <w:spacing w:line="360" w:lineRule="auto"/>
              <w:jc w:val="center"/>
              <w:rPr>
                <w:rFonts w:ascii="宋体" w:eastAsia="宋体" w:hAnsi="宋体"/>
                <w:szCs w:val="21"/>
              </w:rPr>
            </w:pPr>
            <w:r>
              <w:rPr>
                <w:rFonts w:ascii="宋体" w:eastAsia="宋体" w:hAnsi="宋体" w:hint="eastAsia"/>
                <w:szCs w:val="21"/>
              </w:rPr>
              <w:t>5</w:t>
            </w:r>
          </w:p>
        </w:tc>
        <w:tc>
          <w:tcPr>
            <w:tcW w:w="4394" w:type="dxa"/>
            <w:vAlign w:val="center"/>
          </w:tcPr>
          <w:p w:rsidR="006C5EC8" w:rsidRDefault="00901B8F" w:rsidP="006C5EC8">
            <w:pPr>
              <w:jc w:val="center"/>
              <w:rPr>
                <w:rFonts w:ascii="宋体" w:eastAsia="宋体" w:hAnsi="宋体" w:cs="Courier New"/>
                <w:szCs w:val="21"/>
              </w:rPr>
            </w:pPr>
            <w:r>
              <w:rPr>
                <w:rFonts w:ascii="宋体" w:eastAsia="宋体" w:hAnsi="宋体" w:cs="Courier New"/>
                <w:szCs w:val="21"/>
              </w:rPr>
              <w:t>应用技术类型高校物流管理专业</w:t>
            </w:r>
          </w:p>
          <w:p w:rsidR="000551AB" w:rsidRDefault="00901B8F" w:rsidP="006C5EC8">
            <w:pPr>
              <w:jc w:val="center"/>
              <w:rPr>
                <w:rFonts w:ascii="宋体" w:eastAsia="宋体" w:hAnsi="宋体"/>
                <w:szCs w:val="21"/>
              </w:rPr>
            </w:pPr>
            <w:r>
              <w:rPr>
                <w:rFonts w:ascii="宋体" w:eastAsia="宋体" w:hAnsi="宋体" w:cs="Courier New"/>
                <w:szCs w:val="21"/>
              </w:rPr>
              <w:t>《国际贸易实务》课程教学方法探析</w:t>
            </w:r>
          </w:p>
        </w:tc>
        <w:tc>
          <w:tcPr>
            <w:tcW w:w="1134" w:type="dxa"/>
            <w:vAlign w:val="center"/>
          </w:tcPr>
          <w:p w:rsidR="000551AB" w:rsidRDefault="00901B8F" w:rsidP="006C5EC8">
            <w:pPr>
              <w:jc w:val="center"/>
              <w:rPr>
                <w:rFonts w:ascii="宋体" w:eastAsia="宋体" w:hAnsi="宋体" w:cs="Courier New"/>
                <w:szCs w:val="21"/>
              </w:rPr>
            </w:pPr>
            <w:r>
              <w:rPr>
                <w:rFonts w:ascii="宋体" w:eastAsia="宋体" w:hAnsi="宋体" w:hint="eastAsia"/>
                <w:szCs w:val="21"/>
              </w:rPr>
              <w:t>郑  晗</w:t>
            </w:r>
          </w:p>
        </w:tc>
        <w:tc>
          <w:tcPr>
            <w:tcW w:w="1984" w:type="dxa"/>
            <w:vAlign w:val="center"/>
          </w:tcPr>
          <w:p w:rsidR="000551AB" w:rsidRDefault="00DB6E7C" w:rsidP="006C5EC8">
            <w:pPr>
              <w:jc w:val="center"/>
              <w:rPr>
                <w:rFonts w:ascii="宋体" w:eastAsia="宋体" w:hAnsi="宋体" w:cs="Courier New"/>
                <w:szCs w:val="21"/>
              </w:rPr>
            </w:pPr>
            <w:r>
              <w:rPr>
                <w:rFonts w:ascii="宋体" w:eastAsia="宋体" w:hAnsi="宋体" w:cs="Courier New"/>
                <w:szCs w:val="21"/>
              </w:rPr>
              <w:t>高教学刊</w:t>
            </w:r>
          </w:p>
        </w:tc>
        <w:tc>
          <w:tcPr>
            <w:tcW w:w="1134" w:type="dxa"/>
          </w:tcPr>
          <w:p w:rsidR="000551AB" w:rsidRDefault="00DB6E7C" w:rsidP="006C5EC8">
            <w:pPr>
              <w:jc w:val="center"/>
              <w:rPr>
                <w:szCs w:val="21"/>
              </w:rPr>
            </w:pPr>
            <w:r>
              <w:rPr>
                <w:rFonts w:ascii="宋体" w:hAnsi="宋体" w:hint="eastAsia"/>
                <w:szCs w:val="21"/>
              </w:rPr>
              <w:t>2016</w:t>
            </w:r>
          </w:p>
        </w:tc>
      </w:tr>
      <w:tr w:rsidR="006C5EC8" w:rsidTr="00C9521C">
        <w:tc>
          <w:tcPr>
            <w:tcW w:w="710" w:type="dxa"/>
            <w:vAlign w:val="center"/>
          </w:tcPr>
          <w:p w:rsidR="000551AB" w:rsidRDefault="00DB6E7C" w:rsidP="00DB6E7C">
            <w:pPr>
              <w:spacing w:line="360" w:lineRule="auto"/>
              <w:jc w:val="center"/>
              <w:rPr>
                <w:rFonts w:ascii="宋体" w:eastAsia="宋体" w:hAnsi="宋体"/>
                <w:szCs w:val="21"/>
              </w:rPr>
            </w:pPr>
            <w:r>
              <w:rPr>
                <w:rFonts w:ascii="宋体" w:eastAsia="宋体" w:hAnsi="宋体" w:hint="eastAsia"/>
                <w:szCs w:val="21"/>
              </w:rPr>
              <w:lastRenderedPageBreak/>
              <w:t>6</w:t>
            </w:r>
          </w:p>
        </w:tc>
        <w:tc>
          <w:tcPr>
            <w:tcW w:w="4394" w:type="dxa"/>
            <w:vAlign w:val="center"/>
          </w:tcPr>
          <w:p w:rsidR="006C5EC8" w:rsidRDefault="00901B8F" w:rsidP="006C5EC8">
            <w:pPr>
              <w:jc w:val="center"/>
              <w:rPr>
                <w:rFonts w:ascii="宋体" w:eastAsia="宋体" w:hAnsi="宋体"/>
                <w:szCs w:val="21"/>
              </w:rPr>
            </w:pPr>
            <w:r>
              <w:rPr>
                <w:rFonts w:ascii="宋体" w:eastAsia="宋体" w:hAnsi="宋体" w:hint="eastAsia"/>
                <w:szCs w:val="21"/>
              </w:rPr>
              <w:t>全景式《物流配送中心规划与设计》</w:t>
            </w:r>
          </w:p>
          <w:p w:rsidR="000551AB" w:rsidRDefault="00901B8F" w:rsidP="006C5EC8">
            <w:pPr>
              <w:jc w:val="center"/>
              <w:rPr>
                <w:rFonts w:ascii="宋体" w:eastAsia="宋体" w:hAnsi="宋体"/>
                <w:szCs w:val="21"/>
              </w:rPr>
            </w:pPr>
            <w:r>
              <w:rPr>
                <w:rFonts w:ascii="宋体" w:eastAsia="宋体" w:hAnsi="宋体" w:hint="eastAsia"/>
                <w:szCs w:val="21"/>
              </w:rPr>
              <w:t>课程群教学改革探讨</w:t>
            </w:r>
          </w:p>
        </w:tc>
        <w:tc>
          <w:tcPr>
            <w:tcW w:w="1134" w:type="dxa"/>
            <w:vAlign w:val="center"/>
          </w:tcPr>
          <w:p w:rsidR="000551AB" w:rsidRDefault="00901B8F" w:rsidP="006C5EC8">
            <w:pPr>
              <w:jc w:val="center"/>
              <w:rPr>
                <w:rFonts w:ascii="宋体" w:eastAsia="宋体" w:hAnsi="宋体" w:cs="宋体"/>
                <w:szCs w:val="21"/>
              </w:rPr>
            </w:pPr>
            <w:r>
              <w:rPr>
                <w:rFonts w:ascii="宋体" w:eastAsia="宋体" w:hAnsi="宋体" w:hint="eastAsia"/>
                <w:szCs w:val="21"/>
              </w:rPr>
              <w:t>沈  凯</w:t>
            </w:r>
          </w:p>
        </w:tc>
        <w:tc>
          <w:tcPr>
            <w:tcW w:w="1984" w:type="dxa"/>
            <w:vAlign w:val="center"/>
          </w:tcPr>
          <w:p w:rsidR="000551AB" w:rsidRDefault="00DB6E7C" w:rsidP="006C5EC8">
            <w:pPr>
              <w:jc w:val="center"/>
              <w:rPr>
                <w:rFonts w:ascii="宋体" w:eastAsia="宋体" w:hAnsi="宋体" w:cs="宋体"/>
                <w:szCs w:val="21"/>
              </w:rPr>
            </w:pPr>
            <w:r>
              <w:rPr>
                <w:rFonts w:ascii="宋体" w:eastAsia="宋体" w:hAnsi="宋体" w:hint="eastAsia"/>
                <w:szCs w:val="21"/>
              </w:rPr>
              <w:t>价值工程</w:t>
            </w:r>
          </w:p>
        </w:tc>
        <w:tc>
          <w:tcPr>
            <w:tcW w:w="1134" w:type="dxa"/>
          </w:tcPr>
          <w:p w:rsidR="000551AB" w:rsidRDefault="00DB6E7C" w:rsidP="006C5EC8">
            <w:pPr>
              <w:jc w:val="center"/>
              <w:rPr>
                <w:szCs w:val="21"/>
              </w:rPr>
            </w:pPr>
            <w:r>
              <w:rPr>
                <w:rFonts w:ascii="宋体" w:hAnsi="宋体" w:hint="eastAsia"/>
                <w:szCs w:val="21"/>
              </w:rPr>
              <w:t>2016</w:t>
            </w:r>
          </w:p>
        </w:tc>
      </w:tr>
      <w:tr w:rsidR="006C5EC8" w:rsidTr="00C9521C">
        <w:tc>
          <w:tcPr>
            <w:tcW w:w="710" w:type="dxa"/>
            <w:vAlign w:val="center"/>
          </w:tcPr>
          <w:p w:rsidR="000551AB" w:rsidRDefault="00DB6E7C" w:rsidP="00DB6E7C">
            <w:pPr>
              <w:spacing w:line="360" w:lineRule="auto"/>
              <w:jc w:val="center"/>
              <w:rPr>
                <w:rFonts w:ascii="宋体" w:eastAsia="宋体" w:hAnsi="宋体"/>
                <w:szCs w:val="21"/>
              </w:rPr>
            </w:pPr>
            <w:r>
              <w:rPr>
                <w:rFonts w:ascii="宋体" w:eastAsia="宋体" w:hAnsi="宋体" w:hint="eastAsia"/>
                <w:szCs w:val="21"/>
              </w:rPr>
              <w:t>7</w:t>
            </w:r>
          </w:p>
        </w:tc>
        <w:tc>
          <w:tcPr>
            <w:tcW w:w="4394" w:type="dxa"/>
            <w:vAlign w:val="center"/>
          </w:tcPr>
          <w:p w:rsidR="000551AB" w:rsidRDefault="00C03204" w:rsidP="006C5EC8">
            <w:pPr>
              <w:jc w:val="center"/>
              <w:rPr>
                <w:rFonts w:ascii="宋体" w:eastAsia="宋体" w:hAnsi="宋体"/>
                <w:szCs w:val="21"/>
              </w:rPr>
            </w:pPr>
            <w:hyperlink r:id="rId8" w:tgtFrame="_blank" w:history="1">
              <w:r w:rsidR="00901B8F">
                <w:rPr>
                  <w:rFonts w:ascii="宋体" w:eastAsia="宋体" w:hAnsi="宋体" w:hint="eastAsia"/>
                  <w:szCs w:val="21"/>
                  <w:shd w:val="clear" w:color="auto" w:fill="FFFFFF"/>
                </w:rPr>
                <w:t>基于Flexsim的物流综合实训课程仿真研究</w:t>
              </w:r>
            </w:hyperlink>
          </w:p>
        </w:tc>
        <w:tc>
          <w:tcPr>
            <w:tcW w:w="1134" w:type="dxa"/>
            <w:vAlign w:val="center"/>
          </w:tcPr>
          <w:p w:rsidR="000551AB" w:rsidRDefault="00901B8F" w:rsidP="006C5EC8">
            <w:pPr>
              <w:widowControl/>
              <w:jc w:val="center"/>
              <w:rPr>
                <w:rFonts w:ascii="宋体" w:eastAsia="宋体" w:hAnsi="宋体" w:cs="Courier New"/>
                <w:kern w:val="0"/>
                <w:szCs w:val="21"/>
              </w:rPr>
            </w:pPr>
            <w:r>
              <w:rPr>
                <w:rFonts w:ascii="宋体" w:eastAsia="宋体" w:hAnsi="宋体" w:hint="eastAsia"/>
                <w:szCs w:val="21"/>
              </w:rPr>
              <w:t>余振宁</w:t>
            </w:r>
          </w:p>
        </w:tc>
        <w:tc>
          <w:tcPr>
            <w:tcW w:w="1984" w:type="dxa"/>
            <w:vAlign w:val="center"/>
          </w:tcPr>
          <w:p w:rsidR="000551AB" w:rsidRDefault="00DB6E7C" w:rsidP="006C5EC8">
            <w:pPr>
              <w:jc w:val="center"/>
              <w:rPr>
                <w:rFonts w:ascii="宋体" w:eastAsia="宋体" w:hAnsi="宋体"/>
                <w:szCs w:val="21"/>
              </w:rPr>
            </w:pPr>
            <w:r>
              <w:rPr>
                <w:rFonts w:ascii="宋体" w:eastAsia="宋体" w:hAnsi="宋体" w:hint="eastAsia"/>
                <w:szCs w:val="21"/>
              </w:rPr>
              <w:t>物流</w:t>
            </w:r>
            <w:r>
              <w:rPr>
                <w:rFonts w:ascii="宋体" w:eastAsia="宋体" w:hAnsi="宋体"/>
                <w:szCs w:val="21"/>
              </w:rPr>
              <w:t>技术</w:t>
            </w:r>
          </w:p>
        </w:tc>
        <w:tc>
          <w:tcPr>
            <w:tcW w:w="1134" w:type="dxa"/>
            <w:vAlign w:val="center"/>
          </w:tcPr>
          <w:p w:rsidR="000551AB" w:rsidRDefault="00DB6E7C" w:rsidP="006C5EC8">
            <w:pPr>
              <w:jc w:val="center"/>
              <w:rPr>
                <w:rFonts w:ascii="宋体" w:hAnsi="宋体"/>
                <w:szCs w:val="21"/>
              </w:rPr>
            </w:pPr>
            <w:r>
              <w:rPr>
                <w:rFonts w:ascii="宋体" w:hAnsi="宋体" w:hint="eastAsia"/>
                <w:szCs w:val="21"/>
              </w:rPr>
              <w:t>2017</w:t>
            </w:r>
          </w:p>
        </w:tc>
      </w:tr>
      <w:tr w:rsidR="006C5EC8" w:rsidTr="00C9521C">
        <w:tc>
          <w:tcPr>
            <w:tcW w:w="710" w:type="dxa"/>
            <w:vAlign w:val="center"/>
          </w:tcPr>
          <w:p w:rsidR="000551AB" w:rsidRDefault="00DB6E7C" w:rsidP="00DB6E7C">
            <w:pPr>
              <w:spacing w:line="360" w:lineRule="auto"/>
              <w:jc w:val="center"/>
              <w:rPr>
                <w:rFonts w:ascii="宋体" w:eastAsia="宋体" w:hAnsi="宋体"/>
                <w:szCs w:val="21"/>
              </w:rPr>
            </w:pPr>
            <w:r>
              <w:rPr>
                <w:rFonts w:ascii="宋体" w:eastAsia="宋体" w:hAnsi="宋体" w:hint="eastAsia"/>
                <w:szCs w:val="21"/>
              </w:rPr>
              <w:t>8</w:t>
            </w:r>
          </w:p>
        </w:tc>
        <w:tc>
          <w:tcPr>
            <w:tcW w:w="4394" w:type="dxa"/>
            <w:vAlign w:val="center"/>
          </w:tcPr>
          <w:p w:rsidR="000551AB" w:rsidRDefault="00C03204" w:rsidP="006C5EC8">
            <w:pPr>
              <w:jc w:val="center"/>
              <w:rPr>
                <w:rFonts w:ascii="宋体" w:eastAsia="宋体" w:hAnsi="宋体"/>
                <w:szCs w:val="21"/>
              </w:rPr>
            </w:pPr>
            <w:hyperlink r:id="rId9" w:tgtFrame="_blank" w:history="1">
              <w:r w:rsidR="00901B8F">
                <w:rPr>
                  <w:rFonts w:ascii="宋体" w:eastAsia="宋体" w:hAnsi="宋体" w:hint="eastAsia"/>
                  <w:szCs w:val="21"/>
                  <w:shd w:val="clear" w:color="auto" w:fill="FFFFFF"/>
                </w:rPr>
                <w:t>物流工程专业实践的改革与经济性评价</w:t>
              </w:r>
            </w:hyperlink>
          </w:p>
        </w:tc>
        <w:tc>
          <w:tcPr>
            <w:tcW w:w="1134" w:type="dxa"/>
            <w:vAlign w:val="center"/>
          </w:tcPr>
          <w:p w:rsidR="000551AB" w:rsidRDefault="00901B8F" w:rsidP="006C5EC8">
            <w:pPr>
              <w:jc w:val="center"/>
              <w:rPr>
                <w:rFonts w:ascii="宋体" w:eastAsia="宋体" w:hAnsi="宋体"/>
                <w:szCs w:val="21"/>
              </w:rPr>
            </w:pPr>
            <w:r>
              <w:rPr>
                <w:rFonts w:ascii="宋体" w:eastAsia="宋体" w:hAnsi="宋体" w:hint="eastAsia"/>
                <w:szCs w:val="21"/>
              </w:rPr>
              <w:t>陈利民</w:t>
            </w:r>
          </w:p>
        </w:tc>
        <w:tc>
          <w:tcPr>
            <w:tcW w:w="1984" w:type="dxa"/>
            <w:vAlign w:val="center"/>
          </w:tcPr>
          <w:p w:rsidR="000551AB" w:rsidRDefault="00C03204" w:rsidP="006C5EC8">
            <w:pPr>
              <w:jc w:val="center"/>
              <w:rPr>
                <w:rFonts w:ascii="宋体" w:eastAsia="宋体" w:hAnsi="宋体"/>
                <w:szCs w:val="21"/>
              </w:rPr>
            </w:pPr>
            <w:hyperlink r:id="rId10" w:tgtFrame="_blank" w:history="1">
              <w:r w:rsidR="00DB6E7C">
                <w:rPr>
                  <w:rFonts w:ascii="宋体" w:eastAsia="宋体" w:hAnsi="宋体" w:cs="Arial"/>
                  <w:szCs w:val="21"/>
                  <w:shd w:val="clear" w:color="auto" w:fill="FFFFFF"/>
                </w:rPr>
                <w:t>经济研究导刊</w:t>
              </w:r>
            </w:hyperlink>
          </w:p>
        </w:tc>
        <w:tc>
          <w:tcPr>
            <w:tcW w:w="1134" w:type="dxa"/>
            <w:vAlign w:val="center"/>
          </w:tcPr>
          <w:p w:rsidR="000551AB" w:rsidRDefault="00DB6E7C" w:rsidP="006C5EC8">
            <w:pPr>
              <w:jc w:val="center"/>
              <w:rPr>
                <w:rFonts w:ascii="宋体" w:hAnsi="宋体"/>
                <w:szCs w:val="21"/>
              </w:rPr>
            </w:pPr>
            <w:r>
              <w:rPr>
                <w:rFonts w:ascii="宋体" w:hAnsi="宋体" w:hint="eastAsia"/>
                <w:szCs w:val="21"/>
              </w:rPr>
              <w:t>2017</w:t>
            </w:r>
          </w:p>
        </w:tc>
      </w:tr>
      <w:tr w:rsidR="006C5EC8" w:rsidTr="00C9521C">
        <w:tc>
          <w:tcPr>
            <w:tcW w:w="710" w:type="dxa"/>
            <w:vAlign w:val="center"/>
          </w:tcPr>
          <w:p w:rsidR="000551AB" w:rsidRDefault="00DB6E7C" w:rsidP="00DB6E7C">
            <w:pPr>
              <w:spacing w:line="360" w:lineRule="auto"/>
              <w:jc w:val="center"/>
              <w:rPr>
                <w:rFonts w:ascii="宋体" w:eastAsia="宋体" w:hAnsi="宋体"/>
                <w:szCs w:val="21"/>
              </w:rPr>
            </w:pPr>
            <w:r>
              <w:rPr>
                <w:rFonts w:ascii="宋体" w:eastAsia="宋体" w:hAnsi="宋体" w:hint="eastAsia"/>
                <w:szCs w:val="21"/>
              </w:rPr>
              <w:t>9</w:t>
            </w:r>
          </w:p>
        </w:tc>
        <w:tc>
          <w:tcPr>
            <w:tcW w:w="4394" w:type="dxa"/>
            <w:vAlign w:val="center"/>
          </w:tcPr>
          <w:p w:rsidR="000551AB" w:rsidRDefault="00C03204" w:rsidP="006C5EC8">
            <w:pPr>
              <w:jc w:val="center"/>
              <w:rPr>
                <w:rFonts w:ascii="宋体" w:eastAsia="宋体" w:hAnsi="宋体"/>
                <w:szCs w:val="21"/>
              </w:rPr>
            </w:pPr>
            <w:hyperlink r:id="rId11" w:tgtFrame="_blank" w:history="1">
              <w:r w:rsidR="00901B8F">
                <w:rPr>
                  <w:rFonts w:ascii="宋体" w:eastAsia="宋体" w:hAnsi="宋体" w:hint="eastAsia"/>
                  <w:szCs w:val="21"/>
                </w:rPr>
                <w:t>物流专业人才需求与教学改革探究</w:t>
              </w:r>
            </w:hyperlink>
          </w:p>
        </w:tc>
        <w:tc>
          <w:tcPr>
            <w:tcW w:w="1134" w:type="dxa"/>
            <w:vAlign w:val="center"/>
          </w:tcPr>
          <w:p w:rsidR="000551AB" w:rsidRDefault="00901B8F" w:rsidP="006C5EC8">
            <w:pPr>
              <w:jc w:val="center"/>
              <w:rPr>
                <w:rFonts w:ascii="宋体" w:eastAsia="宋体" w:hAnsi="宋体"/>
                <w:szCs w:val="21"/>
              </w:rPr>
            </w:pPr>
            <w:r>
              <w:rPr>
                <w:rFonts w:ascii="宋体" w:eastAsia="宋体" w:hAnsi="宋体" w:hint="eastAsia"/>
                <w:szCs w:val="21"/>
              </w:rPr>
              <w:t>王小磊</w:t>
            </w:r>
          </w:p>
        </w:tc>
        <w:tc>
          <w:tcPr>
            <w:tcW w:w="1984" w:type="dxa"/>
            <w:vAlign w:val="center"/>
          </w:tcPr>
          <w:p w:rsidR="000551AB" w:rsidRDefault="00DB6E7C" w:rsidP="006C5EC8">
            <w:pPr>
              <w:jc w:val="center"/>
              <w:rPr>
                <w:rFonts w:ascii="宋体" w:eastAsia="宋体" w:hAnsi="宋体"/>
                <w:szCs w:val="21"/>
              </w:rPr>
            </w:pPr>
            <w:r>
              <w:rPr>
                <w:rFonts w:ascii="宋体" w:eastAsia="宋体" w:hAnsi="宋体" w:hint="eastAsia"/>
                <w:szCs w:val="21"/>
              </w:rPr>
              <w:t>西部素质教育</w:t>
            </w:r>
          </w:p>
        </w:tc>
        <w:tc>
          <w:tcPr>
            <w:tcW w:w="1134" w:type="dxa"/>
            <w:vAlign w:val="center"/>
          </w:tcPr>
          <w:p w:rsidR="000551AB" w:rsidRDefault="00DB6E7C" w:rsidP="006C5EC8">
            <w:pPr>
              <w:jc w:val="center"/>
              <w:rPr>
                <w:rFonts w:ascii="宋体" w:hAnsi="宋体"/>
                <w:szCs w:val="21"/>
              </w:rPr>
            </w:pPr>
            <w:r>
              <w:rPr>
                <w:rFonts w:ascii="宋体" w:hAnsi="宋体" w:hint="eastAsia"/>
                <w:szCs w:val="21"/>
              </w:rPr>
              <w:t>2017</w:t>
            </w:r>
          </w:p>
        </w:tc>
      </w:tr>
      <w:tr w:rsidR="006C5EC8" w:rsidTr="00C9521C">
        <w:tc>
          <w:tcPr>
            <w:tcW w:w="710" w:type="dxa"/>
            <w:vAlign w:val="center"/>
          </w:tcPr>
          <w:p w:rsidR="000551AB" w:rsidRDefault="00DB6E7C" w:rsidP="00DB6E7C">
            <w:pPr>
              <w:spacing w:line="360" w:lineRule="auto"/>
              <w:jc w:val="center"/>
              <w:rPr>
                <w:rFonts w:ascii="宋体" w:eastAsia="宋体" w:hAnsi="宋体"/>
                <w:szCs w:val="21"/>
              </w:rPr>
            </w:pPr>
            <w:r>
              <w:rPr>
                <w:rFonts w:ascii="宋体" w:eastAsia="宋体" w:hAnsi="宋体" w:hint="eastAsia"/>
                <w:szCs w:val="21"/>
              </w:rPr>
              <w:t>10</w:t>
            </w:r>
          </w:p>
        </w:tc>
        <w:tc>
          <w:tcPr>
            <w:tcW w:w="4394" w:type="dxa"/>
            <w:vAlign w:val="center"/>
          </w:tcPr>
          <w:p w:rsidR="000551AB" w:rsidRDefault="00C03204" w:rsidP="00C9521C">
            <w:pPr>
              <w:jc w:val="center"/>
            </w:pPr>
            <w:hyperlink r:id="rId12" w:tgtFrame="_blank" w:history="1">
              <w:r w:rsidR="00901B8F">
                <w:rPr>
                  <w:rFonts w:ascii="宋体" w:eastAsia="宋体" w:hAnsi="宋体" w:hint="eastAsia"/>
                  <w:szCs w:val="21"/>
                  <w:shd w:val="clear" w:color="auto" w:fill="FFFFFF"/>
                </w:rPr>
                <w:t>情境教学法在《国际贸易实务》</w:t>
              </w:r>
            </w:hyperlink>
          </w:p>
          <w:p w:rsidR="00C9521C" w:rsidRDefault="00C9521C" w:rsidP="00C9521C">
            <w:pPr>
              <w:jc w:val="center"/>
              <w:rPr>
                <w:rFonts w:ascii="宋体" w:eastAsia="宋体" w:hAnsi="宋体"/>
                <w:szCs w:val="21"/>
              </w:rPr>
            </w:pPr>
            <w:r>
              <w:rPr>
                <w:rFonts w:hint="eastAsia"/>
              </w:rPr>
              <w:t>课程教学中的运用</w:t>
            </w:r>
          </w:p>
        </w:tc>
        <w:tc>
          <w:tcPr>
            <w:tcW w:w="1134" w:type="dxa"/>
            <w:vAlign w:val="center"/>
          </w:tcPr>
          <w:p w:rsidR="000551AB" w:rsidRDefault="00901B8F" w:rsidP="006C5EC8">
            <w:pPr>
              <w:jc w:val="center"/>
              <w:rPr>
                <w:rFonts w:ascii="宋体" w:eastAsia="宋体" w:hAnsi="宋体"/>
                <w:szCs w:val="21"/>
              </w:rPr>
            </w:pPr>
            <w:r>
              <w:rPr>
                <w:rFonts w:ascii="宋体" w:eastAsia="宋体" w:hAnsi="宋体" w:hint="eastAsia"/>
                <w:szCs w:val="21"/>
              </w:rPr>
              <w:t>郑  晗</w:t>
            </w:r>
          </w:p>
        </w:tc>
        <w:tc>
          <w:tcPr>
            <w:tcW w:w="1984" w:type="dxa"/>
            <w:vAlign w:val="center"/>
          </w:tcPr>
          <w:p w:rsidR="000551AB" w:rsidRDefault="00DB6E7C" w:rsidP="006C5EC8">
            <w:pPr>
              <w:jc w:val="center"/>
              <w:rPr>
                <w:rFonts w:ascii="宋体" w:eastAsia="宋体" w:hAnsi="宋体"/>
                <w:szCs w:val="21"/>
              </w:rPr>
            </w:pPr>
            <w:r>
              <w:rPr>
                <w:rFonts w:ascii="宋体" w:eastAsia="宋体" w:hAnsi="宋体" w:hint="eastAsia"/>
                <w:szCs w:val="21"/>
              </w:rPr>
              <w:t>教育学</w:t>
            </w:r>
            <w:r>
              <w:rPr>
                <w:rFonts w:ascii="宋体" w:eastAsia="宋体" w:hAnsi="宋体"/>
                <w:szCs w:val="21"/>
              </w:rPr>
              <w:t>论坛</w:t>
            </w:r>
          </w:p>
        </w:tc>
        <w:tc>
          <w:tcPr>
            <w:tcW w:w="1134" w:type="dxa"/>
            <w:vAlign w:val="center"/>
          </w:tcPr>
          <w:p w:rsidR="000551AB" w:rsidRDefault="00DB6E7C" w:rsidP="006C5EC8">
            <w:pPr>
              <w:jc w:val="center"/>
              <w:rPr>
                <w:rFonts w:ascii="宋体" w:hAnsi="宋体"/>
                <w:szCs w:val="21"/>
              </w:rPr>
            </w:pPr>
            <w:r>
              <w:rPr>
                <w:rFonts w:ascii="宋体" w:hAnsi="宋体" w:hint="eastAsia"/>
                <w:szCs w:val="21"/>
              </w:rPr>
              <w:t>2017</w:t>
            </w:r>
          </w:p>
        </w:tc>
      </w:tr>
      <w:tr w:rsidR="006C5EC8" w:rsidTr="00C9521C">
        <w:tc>
          <w:tcPr>
            <w:tcW w:w="710" w:type="dxa"/>
            <w:vAlign w:val="center"/>
          </w:tcPr>
          <w:p w:rsidR="000551AB" w:rsidRDefault="00DB6E7C" w:rsidP="00DB6E7C">
            <w:pPr>
              <w:spacing w:line="360" w:lineRule="auto"/>
              <w:jc w:val="center"/>
              <w:rPr>
                <w:rFonts w:ascii="宋体" w:eastAsia="宋体" w:hAnsi="宋体"/>
                <w:szCs w:val="21"/>
              </w:rPr>
            </w:pPr>
            <w:r>
              <w:rPr>
                <w:rFonts w:ascii="宋体" w:eastAsia="宋体" w:hAnsi="宋体" w:hint="eastAsia"/>
                <w:szCs w:val="21"/>
              </w:rPr>
              <w:t>11</w:t>
            </w:r>
          </w:p>
        </w:tc>
        <w:tc>
          <w:tcPr>
            <w:tcW w:w="4394" w:type="dxa"/>
            <w:vAlign w:val="center"/>
          </w:tcPr>
          <w:p w:rsidR="000551AB" w:rsidRDefault="00C03204" w:rsidP="006C5EC8">
            <w:pPr>
              <w:jc w:val="center"/>
              <w:rPr>
                <w:rFonts w:ascii="宋体" w:eastAsia="宋体" w:hAnsi="宋体"/>
                <w:szCs w:val="21"/>
              </w:rPr>
            </w:pPr>
            <w:hyperlink r:id="rId13" w:tgtFrame="_blank" w:history="1">
              <w:r w:rsidR="00901B8F">
                <w:rPr>
                  <w:rFonts w:ascii="宋体" w:eastAsia="宋体" w:hAnsi="宋体" w:hint="eastAsia"/>
                  <w:szCs w:val="21"/>
                  <w:shd w:val="clear" w:color="auto" w:fill="FFFFFF"/>
                </w:rPr>
                <w:t>基于问题的探究式物流实验教学研究</w:t>
              </w:r>
            </w:hyperlink>
          </w:p>
        </w:tc>
        <w:tc>
          <w:tcPr>
            <w:tcW w:w="1134" w:type="dxa"/>
            <w:vAlign w:val="center"/>
          </w:tcPr>
          <w:p w:rsidR="000551AB" w:rsidRDefault="00901B8F" w:rsidP="006C5EC8">
            <w:pPr>
              <w:jc w:val="center"/>
              <w:rPr>
                <w:rFonts w:ascii="宋体" w:eastAsia="宋体" w:hAnsi="宋体"/>
                <w:szCs w:val="21"/>
              </w:rPr>
            </w:pPr>
            <w:r>
              <w:rPr>
                <w:rFonts w:ascii="宋体" w:eastAsia="宋体" w:hAnsi="宋体" w:hint="eastAsia"/>
                <w:szCs w:val="21"/>
              </w:rPr>
              <w:t>王冬良</w:t>
            </w:r>
          </w:p>
        </w:tc>
        <w:tc>
          <w:tcPr>
            <w:tcW w:w="1984" w:type="dxa"/>
            <w:vAlign w:val="center"/>
          </w:tcPr>
          <w:p w:rsidR="000551AB" w:rsidRDefault="00DB6E7C" w:rsidP="006C5EC8">
            <w:pPr>
              <w:jc w:val="center"/>
              <w:rPr>
                <w:rFonts w:ascii="宋体" w:eastAsia="宋体" w:hAnsi="宋体"/>
                <w:szCs w:val="21"/>
              </w:rPr>
            </w:pPr>
            <w:r>
              <w:rPr>
                <w:rFonts w:ascii="宋体" w:eastAsia="宋体" w:hAnsi="宋体" w:hint="eastAsia"/>
                <w:szCs w:val="21"/>
              </w:rPr>
              <w:t>物流</w:t>
            </w:r>
            <w:r>
              <w:rPr>
                <w:rFonts w:ascii="宋体" w:eastAsia="宋体" w:hAnsi="宋体"/>
                <w:szCs w:val="21"/>
              </w:rPr>
              <w:t>技术</w:t>
            </w:r>
          </w:p>
        </w:tc>
        <w:tc>
          <w:tcPr>
            <w:tcW w:w="1134" w:type="dxa"/>
            <w:vAlign w:val="center"/>
          </w:tcPr>
          <w:p w:rsidR="000551AB" w:rsidRDefault="00DB6E7C" w:rsidP="006C5EC8">
            <w:pPr>
              <w:jc w:val="center"/>
              <w:rPr>
                <w:rFonts w:ascii="宋体" w:hAnsi="宋体"/>
                <w:szCs w:val="21"/>
              </w:rPr>
            </w:pPr>
            <w:r>
              <w:rPr>
                <w:rFonts w:ascii="宋体" w:hAnsi="宋体" w:hint="eastAsia"/>
                <w:szCs w:val="21"/>
              </w:rPr>
              <w:t>2017</w:t>
            </w:r>
          </w:p>
        </w:tc>
      </w:tr>
    </w:tbl>
    <w:p w:rsidR="000551AB" w:rsidRDefault="00DB6E7C" w:rsidP="00594D62">
      <w:pPr>
        <w:spacing w:beforeLines="50" w:line="360" w:lineRule="auto"/>
        <w:ind w:firstLineChars="200" w:firstLine="482"/>
      </w:pPr>
      <w:r>
        <w:rPr>
          <w:rFonts w:ascii="宋体" w:eastAsia="宋体" w:hAnsi="宋体" w:hint="eastAsia"/>
          <w:b/>
          <w:sz w:val="24"/>
          <w:szCs w:val="24"/>
        </w:rPr>
        <w:t>（四）师资队伍结构进一步优化，整体素质不断提升</w:t>
      </w:r>
    </w:p>
    <w:p w:rsidR="000551AB" w:rsidRDefault="00AB1A70" w:rsidP="00DB6E7C">
      <w:pPr>
        <w:spacing w:line="360" w:lineRule="auto"/>
        <w:ind w:firstLineChars="200" w:firstLine="480"/>
        <w:rPr>
          <w:rFonts w:ascii="宋体" w:eastAsia="宋体" w:hAnsi="宋体"/>
          <w:sz w:val="24"/>
          <w:szCs w:val="24"/>
        </w:rPr>
      </w:pPr>
      <w:r>
        <w:rPr>
          <w:rFonts w:ascii="宋体" w:eastAsia="宋体" w:hAnsi="宋体" w:hint="eastAsia"/>
          <w:sz w:val="24"/>
          <w:szCs w:val="24"/>
        </w:rPr>
        <w:t>通过引进、培养，学院的师资队伍结构得到优化，整体素质不断提升。在现有的19名</w:t>
      </w:r>
      <w:r>
        <w:rPr>
          <w:rFonts w:ascii="宋体" w:eastAsia="宋体" w:hAnsi="宋体"/>
          <w:sz w:val="24"/>
          <w:szCs w:val="24"/>
        </w:rPr>
        <w:t>专职教师</w:t>
      </w:r>
      <w:r>
        <w:rPr>
          <w:rFonts w:ascii="宋体" w:eastAsia="宋体" w:hAnsi="宋体" w:hint="eastAsia"/>
          <w:sz w:val="24"/>
          <w:szCs w:val="24"/>
        </w:rPr>
        <w:t>中，</w:t>
      </w:r>
      <w:r>
        <w:rPr>
          <w:rFonts w:ascii="宋体" w:eastAsia="宋体" w:hAnsi="宋体"/>
          <w:sz w:val="24"/>
          <w:szCs w:val="24"/>
        </w:rPr>
        <w:t>高级职称</w:t>
      </w:r>
      <w:r>
        <w:rPr>
          <w:rFonts w:ascii="宋体" w:eastAsia="宋体" w:hAnsi="宋体" w:hint="eastAsia"/>
          <w:sz w:val="24"/>
          <w:szCs w:val="24"/>
        </w:rPr>
        <w:t>9</w:t>
      </w:r>
      <w:r>
        <w:rPr>
          <w:rFonts w:ascii="宋体" w:eastAsia="宋体" w:hAnsi="宋体"/>
          <w:sz w:val="24"/>
          <w:szCs w:val="24"/>
        </w:rPr>
        <w:t>人</w:t>
      </w:r>
      <w:r>
        <w:rPr>
          <w:rFonts w:ascii="宋体" w:eastAsia="宋体" w:hAnsi="宋体" w:hint="eastAsia"/>
          <w:sz w:val="24"/>
          <w:szCs w:val="24"/>
        </w:rPr>
        <w:t>，占47%</w:t>
      </w:r>
      <w:r>
        <w:rPr>
          <w:rFonts w:ascii="宋体" w:eastAsia="宋体" w:hAnsi="宋体"/>
          <w:sz w:val="24"/>
          <w:szCs w:val="24"/>
        </w:rPr>
        <w:t>，博士</w:t>
      </w:r>
      <w:r>
        <w:rPr>
          <w:rFonts w:ascii="宋体" w:eastAsia="宋体" w:hAnsi="宋体" w:hint="eastAsia"/>
          <w:sz w:val="24"/>
          <w:szCs w:val="24"/>
        </w:rPr>
        <w:t>7</w:t>
      </w:r>
      <w:r>
        <w:rPr>
          <w:rFonts w:ascii="宋体" w:eastAsia="宋体" w:hAnsi="宋体"/>
          <w:sz w:val="24"/>
          <w:szCs w:val="24"/>
        </w:rPr>
        <w:t>人</w:t>
      </w:r>
      <w:r>
        <w:rPr>
          <w:rFonts w:ascii="宋体" w:eastAsia="宋体" w:hAnsi="宋体" w:hint="eastAsia"/>
          <w:sz w:val="24"/>
          <w:szCs w:val="24"/>
        </w:rPr>
        <w:t>，</w:t>
      </w:r>
      <w:r>
        <w:rPr>
          <w:rFonts w:ascii="宋体" w:eastAsia="宋体" w:hAnsi="宋体"/>
          <w:sz w:val="24"/>
          <w:szCs w:val="24"/>
        </w:rPr>
        <w:t>占38%</w:t>
      </w:r>
      <w:r>
        <w:rPr>
          <w:rFonts w:ascii="宋体" w:eastAsia="宋体" w:hAnsi="宋体" w:hint="eastAsia"/>
          <w:sz w:val="24"/>
          <w:szCs w:val="24"/>
        </w:rPr>
        <w:t>，</w:t>
      </w:r>
      <w:r>
        <w:rPr>
          <w:rFonts w:ascii="宋体" w:eastAsia="宋体" w:hAnsi="宋体"/>
          <w:sz w:val="24"/>
          <w:szCs w:val="24"/>
        </w:rPr>
        <w:t>见表</w:t>
      </w:r>
      <w:r w:rsidR="00CD56FB">
        <w:rPr>
          <w:rFonts w:ascii="宋体" w:eastAsia="宋体" w:hAnsi="宋体" w:hint="eastAsia"/>
          <w:sz w:val="24"/>
          <w:szCs w:val="24"/>
        </w:rPr>
        <w:t>6</w:t>
      </w:r>
      <w:r>
        <w:rPr>
          <w:rFonts w:ascii="宋体" w:eastAsia="宋体" w:hAnsi="宋体"/>
          <w:sz w:val="24"/>
          <w:szCs w:val="24"/>
        </w:rPr>
        <w:t>。初步形成年龄、职称、学历结构合理的教学梯队。</w:t>
      </w:r>
    </w:p>
    <w:p w:rsidR="000551AB" w:rsidRDefault="00DB6E7C" w:rsidP="00DB6E7C">
      <w:pPr>
        <w:autoSpaceDE w:val="0"/>
        <w:autoSpaceDN w:val="0"/>
        <w:adjustRightInd w:val="0"/>
        <w:spacing w:line="360" w:lineRule="auto"/>
        <w:jc w:val="center"/>
        <w:rPr>
          <w:rFonts w:ascii="宋体" w:eastAsia="宋体" w:hAnsi="宋体" w:cs="宋体-18030"/>
          <w:b/>
          <w:bCs/>
          <w:szCs w:val="21"/>
        </w:rPr>
      </w:pPr>
      <w:r>
        <w:rPr>
          <w:rFonts w:ascii="宋体" w:eastAsia="宋体" w:hAnsi="宋体" w:cs="宋体-18030" w:hint="eastAsia"/>
          <w:b/>
          <w:bCs/>
          <w:szCs w:val="21"/>
        </w:rPr>
        <w:t>表</w:t>
      </w:r>
      <w:r w:rsidR="00CD56FB">
        <w:rPr>
          <w:rFonts w:ascii="宋体" w:eastAsia="宋体" w:hAnsi="宋体" w:cs="宋体-18030" w:hint="eastAsia"/>
          <w:b/>
          <w:bCs/>
          <w:szCs w:val="21"/>
        </w:rPr>
        <w:t>6</w:t>
      </w:r>
      <w:r w:rsidR="00AB1A70">
        <w:rPr>
          <w:rFonts w:ascii="宋体" w:eastAsia="宋体" w:hAnsi="宋体" w:cs="宋体-18030" w:hint="eastAsia"/>
          <w:b/>
          <w:bCs/>
          <w:szCs w:val="21"/>
        </w:rPr>
        <w:t xml:space="preserve">  </w:t>
      </w:r>
      <w:r>
        <w:rPr>
          <w:rFonts w:ascii="宋体" w:eastAsia="宋体" w:hAnsi="宋体" w:cs="宋体-18030" w:hint="eastAsia"/>
          <w:b/>
          <w:bCs/>
          <w:szCs w:val="21"/>
        </w:rPr>
        <w:t>专业</w:t>
      </w:r>
      <w:r w:rsidR="00AB1A70">
        <w:rPr>
          <w:rFonts w:ascii="宋体" w:eastAsia="宋体" w:hAnsi="宋体" w:cs="宋体-18030" w:hint="eastAsia"/>
          <w:b/>
          <w:bCs/>
          <w:szCs w:val="21"/>
        </w:rPr>
        <w:t>教师</w:t>
      </w:r>
      <w:r>
        <w:rPr>
          <w:rFonts w:ascii="宋体" w:eastAsia="宋体" w:hAnsi="宋体" w:cs="宋体-18030" w:hint="eastAsia"/>
          <w:b/>
          <w:bCs/>
          <w:szCs w:val="21"/>
        </w:rPr>
        <w:t>队伍结构</w:t>
      </w:r>
      <w:r w:rsidR="00AB1A70">
        <w:rPr>
          <w:rFonts w:ascii="宋体" w:eastAsia="宋体" w:hAnsi="宋体" w:cs="宋体-18030" w:hint="eastAsia"/>
          <w:b/>
          <w:bCs/>
          <w:szCs w:val="21"/>
        </w:rPr>
        <w:t>一览表</w:t>
      </w:r>
    </w:p>
    <w:tbl>
      <w:tblPr>
        <w:tblpPr w:leftFromText="180" w:rightFromText="180" w:vertAnchor="text" w:horzAnchor="margin" w:tblpY="38"/>
        <w:tblOverlap w:val="never"/>
        <w:tblW w:w="84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26"/>
        <w:gridCol w:w="1134"/>
        <w:gridCol w:w="1134"/>
        <w:gridCol w:w="1134"/>
        <w:gridCol w:w="709"/>
        <w:gridCol w:w="2126"/>
        <w:gridCol w:w="709"/>
      </w:tblGrid>
      <w:tr w:rsidR="000551AB" w:rsidTr="00AB1A70">
        <w:tc>
          <w:tcPr>
            <w:tcW w:w="2660" w:type="dxa"/>
            <w:gridSpan w:val="2"/>
            <w:vAlign w:val="center"/>
          </w:tcPr>
          <w:p w:rsidR="000551AB" w:rsidRPr="00AB1A70" w:rsidRDefault="00DB6E7C" w:rsidP="00DB6E7C">
            <w:pPr>
              <w:widowControl/>
              <w:spacing w:line="360" w:lineRule="auto"/>
              <w:jc w:val="center"/>
              <w:rPr>
                <w:rFonts w:ascii="宋体" w:eastAsia="宋体" w:hAnsi="宋体" w:cs="Times New Roman"/>
                <w:b/>
                <w:kern w:val="0"/>
                <w:szCs w:val="21"/>
              </w:rPr>
            </w:pPr>
            <w:r w:rsidRPr="00AB1A70">
              <w:rPr>
                <w:rFonts w:ascii="宋体" w:eastAsia="宋体" w:hAnsi="宋体" w:cs="Times New Roman" w:hint="eastAsia"/>
                <w:b/>
                <w:kern w:val="0"/>
                <w:szCs w:val="21"/>
              </w:rPr>
              <w:t>人数</w:t>
            </w:r>
          </w:p>
        </w:tc>
        <w:tc>
          <w:tcPr>
            <w:tcW w:w="2268" w:type="dxa"/>
            <w:gridSpan w:val="2"/>
            <w:vAlign w:val="center"/>
          </w:tcPr>
          <w:p w:rsidR="000551AB" w:rsidRPr="00AB1A70" w:rsidRDefault="00DB6E7C" w:rsidP="00DB6E7C">
            <w:pPr>
              <w:widowControl/>
              <w:spacing w:line="360" w:lineRule="auto"/>
              <w:jc w:val="center"/>
              <w:rPr>
                <w:rFonts w:ascii="宋体" w:eastAsia="宋体" w:hAnsi="宋体" w:cs="Times New Roman"/>
                <w:b/>
                <w:kern w:val="0"/>
                <w:szCs w:val="21"/>
              </w:rPr>
            </w:pPr>
            <w:r w:rsidRPr="00AB1A70">
              <w:rPr>
                <w:rFonts w:ascii="宋体" w:eastAsia="宋体" w:hAnsi="宋体" w:cs="Times New Roman" w:hint="eastAsia"/>
                <w:b/>
                <w:kern w:val="0"/>
                <w:szCs w:val="21"/>
              </w:rPr>
              <w:t>职称</w:t>
            </w:r>
          </w:p>
        </w:tc>
        <w:tc>
          <w:tcPr>
            <w:tcW w:w="3544" w:type="dxa"/>
            <w:gridSpan w:val="3"/>
            <w:vAlign w:val="center"/>
          </w:tcPr>
          <w:p w:rsidR="000551AB" w:rsidRPr="00AB1A70" w:rsidRDefault="00DB6E7C" w:rsidP="00DB6E7C">
            <w:pPr>
              <w:widowControl/>
              <w:spacing w:line="360" w:lineRule="auto"/>
              <w:jc w:val="center"/>
              <w:rPr>
                <w:rFonts w:ascii="宋体" w:eastAsia="宋体" w:hAnsi="宋体" w:cs="Times New Roman"/>
                <w:b/>
                <w:kern w:val="0"/>
                <w:szCs w:val="21"/>
              </w:rPr>
            </w:pPr>
            <w:r w:rsidRPr="00AB1A70">
              <w:rPr>
                <w:rFonts w:ascii="宋体" w:eastAsia="宋体" w:hAnsi="宋体" w:cs="Times New Roman" w:hint="eastAsia"/>
                <w:b/>
                <w:kern w:val="0"/>
                <w:szCs w:val="21"/>
              </w:rPr>
              <w:t>学位</w:t>
            </w:r>
          </w:p>
        </w:tc>
      </w:tr>
      <w:tr w:rsidR="00AB1A70" w:rsidTr="00AB1A70">
        <w:tc>
          <w:tcPr>
            <w:tcW w:w="1526" w:type="dxa"/>
            <w:vAlign w:val="center"/>
          </w:tcPr>
          <w:p w:rsidR="000551AB" w:rsidRDefault="00AB1A70"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专业教师</w:t>
            </w:r>
            <w:r w:rsidR="00DB6E7C">
              <w:rPr>
                <w:rFonts w:ascii="宋体" w:eastAsia="宋体" w:hAnsi="宋体" w:cs="Times New Roman" w:hint="eastAsia"/>
                <w:kern w:val="0"/>
                <w:szCs w:val="21"/>
              </w:rPr>
              <w:t>系列</w:t>
            </w:r>
          </w:p>
        </w:tc>
        <w:tc>
          <w:tcPr>
            <w:tcW w:w="1134" w:type="dxa"/>
            <w:vAlign w:val="center"/>
          </w:tcPr>
          <w:p w:rsidR="000551AB" w:rsidRDefault="00AB1A70"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实验</w:t>
            </w:r>
            <w:r w:rsidR="00DB6E7C">
              <w:rPr>
                <w:rFonts w:ascii="宋体" w:eastAsia="宋体" w:hAnsi="宋体" w:cs="Times New Roman" w:hint="eastAsia"/>
                <w:kern w:val="0"/>
                <w:szCs w:val="21"/>
              </w:rPr>
              <w:t>系列</w:t>
            </w:r>
          </w:p>
        </w:tc>
        <w:tc>
          <w:tcPr>
            <w:tcW w:w="1134" w:type="dxa"/>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高级职称</w:t>
            </w:r>
          </w:p>
        </w:tc>
        <w:tc>
          <w:tcPr>
            <w:tcW w:w="1134" w:type="dxa"/>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中级职称</w:t>
            </w:r>
          </w:p>
        </w:tc>
        <w:tc>
          <w:tcPr>
            <w:tcW w:w="709" w:type="dxa"/>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博士</w:t>
            </w:r>
          </w:p>
        </w:tc>
        <w:tc>
          <w:tcPr>
            <w:tcW w:w="2126" w:type="dxa"/>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硕士（含在读博士）</w:t>
            </w:r>
          </w:p>
        </w:tc>
        <w:tc>
          <w:tcPr>
            <w:tcW w:w="709" w:type="dxa"/>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学士</w:t>
            </w:r>
          </w:p>
        </w:tc>
      </w:tr>
      <w:tr w:rsidR="00AB1A70" w:rsidTr="00AB1A70">
        <w:tc>
          <w:tcPr>
            <w:tcW w:w="1526" w:type="dxa"/>
            <w:vAlign w:val="center"/>
          </w:tcPr>
          <w:p w:rsidR="000551AB" w:rsidRDefault="00AB1A70"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17</w:t>
            </w:r>
            <w:r w:rsidR="00DB6E7C">
              <w:rPr>
                <w:rFonts w:ascii="宋体" w:eastAsia="宋体" w:hAnsi="宋体" w:cs="Times New Roman" w:hint="eastAsia"/>
                <w:kern w:val="0"/>
                <w:szCs w:val="21"/>
              </w:rPr>
              <w:t>人</w:t>
            </w:r>
          </w:p>
        </w:tc>
        <w:tc>
          <w:tcPr>
            <w:tcW w:w="1134" w:type="dxa"/>
            <w:vAlign w:val="center"/>
          </w:tcPr>
          <w:p w:rsidR="000551AB" w:rsidRDefault="00AB1A70"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2</w:t>
            </w:r>
            <w:r w:rsidR="00DB6E7C">
              <w:rPr>
                <w:rFonts w:ascii="宋体" w:eastAsia="宋体" w:hAnsi="宋体" w:cs="Times New Roman" w:hint="eastAsia"/>
                <w:kern w:val="0"/>
                <w:szCs w:val="21"/>
              </w:rPr>
              <w:t>人</w:t>
            </w:r>
          </w:p>
        </w:tc>
        <w:tc>
          <w:tcPr>
            <w:tcW w:w="1134" w:type="dxa"/>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9人</w:t>
            </w:r>
          </w:p>
        </w:tc>
        <w:tc>
          <w:tcPr>
            <w:tcW w:w="1134" w:type="dxa"/>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10人</w:t>
            </w:r>
          </w:p>
        </w:tc>
        <w:tc>
          <w:tcPr>
            <w:tcW w:w="709" w:type="dxa"/>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7人</w:t>
            </w:r>
          </w:p>
        </w:tc>
        <w:tc>
          <w:tcPr>
            <w:tcW w:w="2126" w:type="dxa"/>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11（含3人）</w:t>
            </w:r>
          </w:p>
        </w:tc>
        <w:tc>
          <w:tcPr>
            <w:tcW w:w="709" w:type="dxa"/>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1人</w:t>
            </w:r>
          </w:p>
        </w:tc>
      </w:tr>
    </w:tbl>
    <w:p w:rsidR="00440466" w:rsidRDefault="00DE4016" w:rsidP="00594D62">
      <w:pPr>
        <w:spacing w:beforeLines="50" w:line="360" w:lineRule="auto"/>
        <w:ind w:firstLineChars="200" w:firstLine="480"/>
        <w:rPr>
          <w:rFonts w:ascii="宋体" w:eastAsia="宋体" w:hAnsi="宋体"/>
          <w:sz w:val="24"/>
          <w:szCs w:val="24"/>
        </w:rPr>
      </w:pPr>
      <w:r>
        <w:rPr>
          <w:rFonts w:ascii="宋体" w:eastAsia="宋体" w:hAnsi="宋体" w:hint="eastAsia"/>
          <w:sz w:val="24"/>
          <w:szCs w:val="24"/>
        </w:rPr>
        <w:t>2014年和2016年，2名教师获评校级师德标兵；2015年，1名教师获评校级优秀教师；在学校举办的青年教师教学基本功大赛中，有</w:t>
      </w:r>
      <w:r>
        <w:rPr>
          <w:rFonts w:ascii="宋体" w:eastAsia="宋体" w:hAnsi="宋体"/>
          <w:sz w:val="24"/>
          <w:szCs w:val="24"/>
        </w:rPr>
        <w:t>1</w:t>
      </w:r>
      <w:r>
        <w:rPr>
          <w:rFonts w:ascii="宋体" w:eastAsia="宋体" w:hAnsi="宋体" w:hint="eastAsia"/>
          <w:sz w:val="24"/>
          <w:szCs w:val="24"/>
        </w:rPr>
        <w:t>名教师获得一等奖、1名教师获得二等奖；2017年1项教学质量工程项目获得北京师范大学珠海分校第三届教学成果二等奖。</w:t>
      </w:r>
    </w:p>
    <w:p w:rsidR="000551AB" w:rsidRDefault="00DB6E7C" w:rsidP="00DB6E7C">
      <w:pPr>
        <w:spacing w:line="360" w:lineRule="auto"/>
        <w:ind w:firstLineChars="200" w:firstLine="482"/>
        <w:rPr>
          <w:rFonts w:ascii="宋体" w:eastAsia="宋体" w:hAnsi="宋体"/>
          <w:b/>
          <w:sz w:val="24"/>
          <w:szCs w:val="24"/>
        </w:rPr>
      </w:pPr>
      <w:r>
        <w:rPr>
          <w:rFonts w:ascii="宋体" w:eastAsia="宋体" w:hAnsi="宋体" w:hint="eastAsia"/>
          <w:b/>
          <w:sz w:val="24"/>
          <w:szCs w:val="24"/>
        </w:rPr>
        <w:t>（五）实践教学条件得到极大改善</w:t>
      </w:r>
    </w:p>
    <w:p w:rsidR="00F730E6" w:rsidRDefault="00DB6E7C" w:rsidP="00F730E6">
      <w:pPr>
        <w:spacing w:line="360" w:lineRule="auto"/>
        <w:ind w:firstLineChars="200" w:firstLine="480"/>
        <w:rPr>
          <w:rFonts w:ascii="宋体" w:eastAsia="宋体" w:hAnsi="宋体"/>
          <w:sz w:val="24"/>
          <w:szCs w:val="24"/>
        </w:rPr>
      </w:pPr>
      <w:r>
        <w:rPr>
          <w:rFonts w:ascii="宋体" w:eastAsia="宋体" w:hAnsi="宋体" w:hint="eastAsia"/>
          <w:sz w:val="24"/>
          <w:szCs w:val="24"/>
        </w:rPr>
        <w:t>目前</w:t>
      </w:r>
      <w:r w:rsidR="00F730E6">
        <w:rPr>
          <w:rFonts w:ascii="宋体" w:eastAsia="宋体" w:hAnsi="宋体" w:hint="eastAsia"/>
          <w:sz w:val="24"/>
          <w:szCs w:val="24"/>
        </w:rPr>
        <w:t>，物流实验教学中心建</w:t>
      </w:r>
      <w:r>
        <w:rPr>
          <w:rFonts w:ascii="宋体" w:eastAsia="宋体" w:hAnsi="宋体" w:hint="eastAsia"/>
          <w:sz w:val="24"/>
          <w:szCs w:val="24"/>
        </w:rPr>
        <w:t>有物流仓储实验室、物流沙盘实验室、物流综合实验室、物流信息与仿真实验室、冷链物流实验室，学院的大学生</w:t>
      </w:r>
      <w:r w:rsidR="00F730E6">
        <w:rPr>
          <w:rFonts w:ascii="宋体" w:eastAsia="宋体" w:hAnsi="宋体" w:hint="eastAsia"/>
          <w:sz w:val="24"/>
          <w:szCs w:val="24"/>
        </w:rPr>
        <w:t>创新创业工作室也设在实验教学中心。实验室面积为</w:t>
      </w:r>
      <w:r>
        <w:rPr>
          <w:rFonts w:ascii="宋体" w:eastAsia="宋体" w:hAnsi="宋体" w:hint="eastAsia"/>
          <w:sz w:val="24"/>
          <w:szCs w:val="24"/>
        </w:rPr>
        <w:t>759㎡，</w:t>
      </w:r>
      <w:r w:rsidR="00F730E6">
        <w:rPr>
          <w:rFonts w:ascii="宋体" w:eastAsia="宋体" w:hAnsi="宋体" w:hint="eastAsia"/>
          <w:sz w:val="24"/>
          <w:szCs w:val="24"/>
        </w:rPr>
        <w:t>2名</w:t>
      </w:r>
      <w:r>
        <w:rPr>
          <w:rFonts w:ascii="宋体" w:eastAsia="宋体" w:hAnsi="宋体" w:hint="eastAsia"/>
          <w:sz w:val="24"/>
          <w:szCs w:val="24"/>
        </w:rPr>
        <w:t>专职实验员，实验设备价值近300万元，实验软件系统17套。开设物流管理专业</w:t>
      </w:r>
      <w:r w:rsidR="00980C56">
        <w:rPr>
          <w:rFonts w:ascii="宋体" w:eastAsia="宋体" w:hAnsi="宋体"/>
          <w:sz w:val="24"/>
          <w:szCs w:val="24"/>
        </w:rPr>
        <w:t>16</w:t>
      </w:r>
      <w:r>
        <w:rPr>
          <w:rFonts w:ascii="宋体" w:eastAsia="宋体" w:hAnsi="宋体" w:hint="eastAsia"/>
          <w:sz w:val="24"/>
          <w:szCs w:val="24"/>
        </w:rPr>
        <w:t>门实验课程（包括课程实验）</w:t>
      </w:r>
      <w:r w:rsidR="00CF6E35">
        <w:rPr>
          <w:rFonts w:ascii="宋体" w:eastAsia="宋体" w:hAnsi="宋体" w:hint="eastAsia"/>
          <w:sz w:val="24"/>
          <w:szCs w:val="24"/>
        </w:rPr>
        <w:t>，见表</w:t>
      </w:r>
      <w:r w:rsidR="00CD56FB">
        <w:rPr>
          <w:rFonts w:ascii="宋体" w:eastAsia="宋体" w:hAnsi="宋体" w:hint="eastAsia"/>
          <w:sz w:val="24"/>
          <w:szCs w:val="24"/>
        </w:rPr>
        <w:t>7</w:t>
      </w:r>
      <w:r w:rsidR="00CF6E35">
        <w:rPr>
          <w:rFonts w:ascii="宋体" w:eastAsia="宋体" w:hAnsi="宋体" w:hint="eastAsia"/>
          <w:sz w:val="24"/>
          <w:szCs w:val="24"/>
        </w:rPr>
        <w:t>。</w:t>
      </w:r>
      <w:r w:rsidR="002E2507">
        <w:rPr>
          <w:rFonts w:ascii="宋体" w:eastAsia="宋体" w:hAnsi="宋体" w:hint="eastAsia"/>
          <w:sz w:val="24"/>
          <w:szCs w:val="24"/>
        </w:rPr>
        <w:t>专业必修课中，开设试验课程的比率为</w:t>
      </w:r>
      <w:r>
        <w:rPr>
          <w:rFonts w:ascii="宋体" w:eastAsia="宋体" w:hAnsi="宋体"/>
          <w:sz w:val="24"/>
          <w:szCs w:val="24"/>
        </w:rPr>
        <w:t>35</w:t>
      </w:r>
      <w:r>
        <w:rPr>
          <w:rFonts w:ascii="宋体" w:eastAsia="宋体" w:hAnsi="宋体" w:hint="eastAsia"/>
          <w:sz w:val="24"/>
          <w:szCs w:val="24"/>
        </w:rPr>
        <w:t>%</w:t>
      </w:r>
      <w:r w:rsidR="00F730E6">
        <w:rPr>
          <w:rFonts w:ascii="宋体" w:eastAsia="宋体" w:hAnsi="宋体" w:hint="eastAsia"/>
          <w:sz w:val="24"/>
          <w:szCs w:val="24"/>
        </w:rPr>
        <w:t>。</w:t>
      </w:r>
      <w:r w:rsidR="00CF6E35">
        <w:rPr>
          <w:rFonts w:ascii="宋体" w:eastAsia="宋体" w:hAnsi="宋体" w:hint="eastAsia"/>
          <w:sz w:val="24"/>
          <w:szCs w:val="24"/>
        </w:rPr>
        <w:t>该实验教学中心</w:t>
      </w:r>
      <w:r>
        <w:rPr>
          <w:rFonts w:ascii="宋体" w:eastAsia="宋体" w:hAnsi="宋体" w:hint="eastAsia"/>
          <w:sz w:val="24"/>
          <w:szCs w:val="24"/>
        </w:rPr>
        <w:t>能同时容纳约200</w:t>
      </w:r>
      <w:r w:rsidR="00F730E6">
        <w:rPr>
          <w:rFonts w:ascii="宋体" w:eastAsia="宋体" w:hAnsi="宋体" w:hint="eastAsia"/>
          <w:sz w:val="24"/>
          <w:szCs w:val="24"/>
        </w:rPr>
        <w:t>人进行实验，</w:t>
      </w:r>
      <w:r>
        <w:rPr>
          <w:rFonts w:ascii="宋体" w:eastAsia="宋体" w:hAnsi="宋体" w:hint="eastAsia"/>
          <w:sz w:val="24"/>
          <w:szCs w:val="24"/>
        </w:rPr>
        <w:t>满足日常教学与集中实训的实验需求，</w:t>
      </w:r>
      <w:r w:rsidR="00F730E6">
        <w:rPr>
          <w:rFonts w:ascii="宋体" w:eastAsia="宋体" w:hAnsi="宋体" w:hint="eastAsia"/>
          <w:sz w:val="24"/>
          <w:szCs w:val="24"/>
        </w:rPr>
        <w:t>同时</w:t>
      </w:r>
      <w:r>
        <w:rPr>
          <w:rFonts w:ascii="宋体" w:eastAsia="宋体" w:hAnsi="宋体" w:hint="eastAsia"/>
          <w:sz w:val="24"/>
          <w:szCs w:val="24"/>
        </w:rPr>
        <w:t>为学生开展创新创业活动提供场地和设施设备的保障。</w:t>
      </w:r>
    </w:p>
    <w:p w:rsidR="000551AB" w:rsidRDefault="00DB6E7C" w:rsidP="00F730E6">
      <w:pPr>
        <w:spacing w:line="360" w:lineRule="auto"/>
        <w:ind w:firstLineChars="200" w:firstLine="480"/>
        <w:rPr>
          <w:rFonts w:ascii="宋体" w:eastAsia="宋体" w:hAnsi="宋体"/>
          <w:sz w:val="24"/>
          <w:szCs w:val="24"/>
        </w:rPr>
      </w:pPr>
      <w:r>
        <w:rPr>
          <w:rFonts w:ascii="宋体" w:eastAsia="宋体" w:hAnsi="宋体" w:hint="eastAsia"/>
          <w:sz w:val="24"/>
          <w:szCs w:val="24"/>
        </w:rPr>
        <w:t>2014-</w:t>
      </w:r>
      <w:r>
        <w:rPr>
          <w:rFonts w:ascii="宋体" w:eastAsia="宋体" w:hAnsi="宋体"/>
          <w:sz w:val="24"/>
          <w:szCs w:val="24"/>
        </w:rPr>
        <w:t>2017年</w:t>
      </w:r>
      <w:r>
        <w:rPr>
          <w:rFonts w:ascii="宋体" w:eastAsia="宋体" w:hAnsi="宋体" w:hint="eastAsia"/>
          <w:sz w:val="24"/>
          <w:szCs w:val="24"/>
        </w:rPr>
        <w:t>，校外新增</w:t>
      </w:r>
      <w:r>
        <w:rPr>
          <w:rFonts w:ascii="宋体" w:eastAsia="宋体" w:hAnsi="宋体"/>
          <w:sz w:val="24"/>
          <w:szCs w:val="24"/>
        </w:rPr>
        <w:t>20个</w:t>
      </w:r>
      <w:r>
        <w:rPr>
          <w:rFonts w:ascii="宋体" w:eastAsia="宋体" w:hAnsi="宋体" w:hint="eastAsia"/>
          <w:sz w:val="24"/>
          <w:szCs w:val="24"/>
        </w:rPr>
        <w:t>实践教学基地</w:t>
      </w:r>
      <w:r w:rsidR="00F730E6">
        <w:rPr>
          <w:rFonts w:ascii="宋体" w:eastAsia="宋体" w:hAnsi="宋体" w:hint="eastAsia"/>
          <w:sz w:val="24"/>
          <w:szCs w:val="24"/>
        </w:rPr>
        <w:t>，</w:t>
      </w:r>
      <w:r>
        <w:rPr>
          <w:rFonts w:ascii="宋体" w:eastAsia="宋体" w:hAnsi="宋体" w:hint="eastAsia"/>
          <w:sz w:val="24"/>
          <w:szCs w:val="24"/>
        </w:rPr>
        <w:t>见表</w:t>
      </w:r>
      <w:r w:rsidR="00CD56FB">
        <w:rPr>
          <w:rFonts w:ascii="宋体" w:eastAsia="宋体" w:hAnsi="宋体" w:hint="eastAsia"/>
          <w:sz w:val="24"/>
          <w:szCs w:val="24"/>
        </w:rPr>
        <w:t>8</w:t>
      </w:r>
      <w:r w:rsidR="00F730E6">
        <w:rPr>
          <w:rFonts w:ascii="宋体" w:eastAsia="宋体" w:hAnsi="宋体" w:hint="eastAsia"/>
          <w:sz w:val="24"/>
          <w:szCs w:val="24"/>
        </w:rPr>
        <w:t>。</w:t>
      </w:r>
      <w:r>
        <w:rPr>
          <w:rFonts w:ascii="宋体" w:eastAsia="宋体" w:hAnsi="宋体" w:hint="eastAsia"/>
          <w:sz w:val="24"/>
          <w:szCs w:val="24"/>
        </w:rPr>
        <w:t>为学生参观学习、专题调研、专业实习及就业提供了更多机会。</w:t>
      </w:r>
    </w:p>
    <w:p w:rsidR="000551AB" w:rsidRDefault="00DB6E7C" w:rsidP="00DB6E7C">
      <w:pPr>
        <w:spacing w:line="360" w:lineRule="auto"/>
        <w:jc w:val="center"/>
        <w:rPr>
          <w:rFonts w:ascii="宋体" w:eastAsia="宋体" w:hAnsi="宋体"/>
          <w:b/>
        </w:rPr>
      </w:pPr>
      <w:r>
        <w:rPr>
          <w:rFonts w:ascii="宋体" w:eastAsia="宋体" w:hAnsi="宋体" w:hint="eastAsia"/>
          <w:b/>
        </w:rPr>
        <w:lastRenderedPageBreak/>
        <w:t>表</w:t>
      </w:r>
      <w:r w:rsidR="00B136B8">
        <w:rPr>
          <w:rFonts w:ascii="宋体" w:eastAsia="宋体" w:hAnsi="宋体"/>
          <w:b/>
        </w:rPr>
        <w:t>7</w:t>
      </w:r>
      <w:r w:rsidR="00CD56FB">
        <w:rPr>
          <w:rFonts w:ascii="宋体" w:eastAsia="宋体" w:hAnsi="宋体" w:hint="eastAsia"/>
          <w:b/>
        </w:rPr>
        <w:t xml:space="preserve">  </w:t>
      </w:r>
      <w:r>
        <w:rPr>
          <w:rFonts w:ascii="宋体" w:eastAsia="宋体" w:hAnsi="宋体" w:hint="eastAsia"/>
          <w:b/>
        </w:rPr>
        <w:t>2016-2017学年实验中心开设专业实验课程表</w:t>
      </w:r>
    </w:p>
    <w:tbl>
      <w:tblPr>
        <w:tblW w:w="892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162"/>
        <w:gridCol w:w="1978"/>
        <w:gridCol w:w="1837"/>
        <w:gridCol w:w="1410"/>
        <w:gridCol w:w="1128"/>
        <w:gridCol w:w="1411"/>
      </w:tblGrid>
      <w:tr w:rsidR="000551AB" w:rsidTr="00F730E6">
        <w:trPr>
          <w:trHeight w:val="340"/>
          <w:jc w:val="center"/>
        </w:trPr>
        <w:tc>
          <w:tcPr>
            <w:tcW w:w="1162" w:type="dxa"/>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课程编号</w:t>
            </w:r>
          </w:p>
        </w:tc>
        <w:tc>
          <w:tcPr>
            <w:tcW w:w="1978" w:type="dxa"/>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课程名称</w:t>
            </w:r>
          </w:p>
        </w:tc>
        <w:tc>
          <w:tcPr>
            <w:tcW w:w="1837" w:type="dxa"/>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所属实验室</w:t>
            </w:r>
          </w:p>
        </w:tc>
        <w:tc>
          <w:tcPr>
            <w:tcW w:w="1410" w:type="dxa"/>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实验类型</w:t>
            </w:r>
          </w:p>
        </w:tc>
        <w:tc>
          <w:tcPr>
            <w:tcW w:w="1128" w:type="dxa"/>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课程要求</w:t>
            </w:r>
          </w:p>
        </w:tc>
        <w:tc>
          <w:tcPr>
            <w:tcW w:w="1411" w:type="dxa"/>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实验学分</w:t>
            </w:r>
          </w:p>
        </w:tc>
      </w:tr>
      <w:tr w:rsidR="000551AB" w:rsidTr="00F730E6">
        <w:trPr>
          <w:trHeight w:val="340"/>
          <w:jc w:val="center"/>
        </w:trPr>
        <w:tc>
          <w:tcPr>
            <w:tcW w:w="1162" w:type="dxa"/>
            <w:shd w:val="clear" w:color="auto" w:fill="auto"/>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11111230</w:t>
            </w:r>
          </w:p>
        </w:tc>
        <w:tc>
          <w:tcPr>
            <w:tcW w:w="197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配送中心实训</w:t>
            </w:r>
          </w:p>
        </w:tc>
        <w:tc>
          <w:tcPr>
            <w:tcW w:w="1837"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物流综合实验室</w:t>
            </w:r>
          </w:p>
        </w:tc>
        <w:tc>
          <w:tcPr>
            <w:tcW w:w="1410"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独立实验</w:t>
            </w:r>
          </w:p>
        </w:tc>
        <w:tc>
          <w:tcPr>
            <w:tcW w:w="112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必修</w:t>
            </w:r>
          </w:p>
        </w:tc>
        <w:tc>
          <w:tcPr>
            <w:tcW w:w="1411"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1</w:t>
            </w:r>
          </w:p>
        </w:tc>
      </w:tr>
      <w:tr w:rsidR="00980C56" w:rsidTr="00F730E6">
        <w:trPr>
          <w:trHeight w:val="340"/>
          <w:jc w:val="center"/>
        </w:trPr>
        <w:tc>
          <w:tcPr>
            <w:tcW w:w="1162" w:type="dxa"/>
            <w:shd w:val="clear" w:color="auto" w:fill="auto"/>
            <w:vAlign w:val="center"/>
          </w:tcPr>
          <w:p w:rsidR="00980C56" w:rsidRDefault="00980C56" w:rsidP="00980C56">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11190431</w:t>
            </w:r>
          </w:p>
        </w:tc>
        <w:tc>
          <w:tcPr>
            <w:tcW w:w="1978" w:type="dxa"/>
            <w:shd w:val="solid" w:color="FFFFFF" w:fill="auto"/>
            <w:vAlign w:val="center"/>
          </w:tcPr>
          <w:p w:rsidR="00980C56" w:rsidRDefault="00980C56" w:rsidP="00980C56">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物流综合实训</w:t>
            </w:r>
          </w:p>
        </w:tc>
        <w:tc>
          <w:tcPr>
            <w:tcW w:w="1837" w:type="dxa"/>
            <w:shd w:val="solid" w:color="FFFFFF" w:fill="auto"/>
            <w:vAlign w:val="center"/>
          </w:tcPr>
          <w:p w:rsidR="00980C56" w:rsidRDefault="00980C56" w:rsidP="00980C56">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物流综合实验室</w:t>
            </w:r>
          </w:p>
        </w:tc>
        <w:tc>
          <w:tcPr>
            <w:tcW w:w="1410" w:type="dxa"/>
            <w:shd w:val="solid" w:color="FFFFFF" w:fill="auto"/>
            <w:vAlign w:val="center"/>
          </w:tcPr>
          <w:p w:rsidR="00980C56" w:rsidRDefault="00980C56" w:rsidP="00980C56">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独立实验</w:t>
            </w:r>
          </w:p>
        </w:tc>
        <w:tc>
          <w:tcPr>
            <w:tcW w:w="1128" w:type="dxa"/>
            <w:shd w:val="solid" w:color="FFFFFF" w:fill="auto"/>
            <w:vAlign w:val="center"/>
          </w:tcPr>
          <w:p w:rsidR="00980C56" w:rsidRDefault="00980C56" w:rsidP="00980C56">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必修</w:t>
            </w:r>
          </w:p>
        </w:tc>
        <w:tc>
          <w:tcPr>
            <w:tcW w:w="1411" w:type="dxa"/>
            <w:shd w:val="solid" w:color="FFFFFF" w:fill="auto"/>
            <w:vAlign w:val="center"/>
          </w:tcPr>
          <w:p w:rsidR="00980C56" w:rsidRDefault="00980C56" w:rsidP="00980C56">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1</w:t>
            </w:r>
          </w:p>
        </w:tc>
      </w:tr>
      <w:tr w:rsidR="000551AB" w:rsidTr="00F730E6">
        <w:trPr>
          <w:trHeight w:val="340"/>
          <w:jc w:val="center"/>
        </w:trPr>
        <w:tc>
          <w:tcPr>
            <w:tcW w:w="1162" w:type="dxa"/>
            <w:shd w:val="clear" w:color="auto" w:fill="auto"/>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11110420</w:t>
            </w:r>
          </w:p>
        </w:tc>
        <w:tc>
          <w:tcPr>
            <w:tcW w:w="197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物流设施设备</w:t>
            </w:r>
          </w:p>
        </w:tc>
        <w:tc>
          <w:tcPr>
            <w:tcW w:w="1837" w:type="dxa"/>
            <w:shd w:val="solid" w:color="FFFFFF" w:fill="auto"/>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物流综合实验室</w:t>
            </w:r>
          </w:p>
        </w:tc>
        <w:tc>
          <w:tcPr>
            <w:tcW w:w="1410"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课程内实验</w:t>
            </w:r>
          </w:p>
        </w:tc>
        <w:tc>
          <w:tcPr>
            <w:tcW w:w="112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必修</w:t>
            </w:r>
          </w:p>
        </w:tc>
        <w:tc>
          <w:tcPr>
            <w:tcW w:w="1411"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0.5</w:t>
            </w:r>
          </w:p>
        </w:tc>
      </w:tr>
      <w:tr w:rsidR="000551AB" w:rsidTr="00F730E6">
        <w:trPr>
          <w:trHeight w:val="340"/>
          <w:jc w:val="center"/>
        </w:trPr>
        <w:tc>
          <w:tcPr>
            <w:tcW w:w="1162" w:type="dxa"/>
            <w:shd w:val="clear" w:color="auto" w:fill="auto"/>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11110450</w:t>
            </w:r>
          </w:p>
        </w:tc>
        <w:tc>
          <w:tcPr>
            <w:tcW w:w="197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物流信息技术</w:t>
            </w:r>
          </w:p>
        </w:tc>
        <w:tc>
          <w:tcPr>
            <w:tcW w:w="1837" w:type="dxa"/>
            <w:shd w:val="solid" w:color="FFFFFF" w:fill="auto"/>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物流综合实验室</w:t>
            </w:r>
          </w:p>
        </w:tc>
        <w:tc>
          <w:tcPr>
            <w:tcW w:w="1410"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课程内实验</w:t>
            </w:r>
          </w:p>
        </w:tc>
        <w:tc>
          <w:tcPr>
            <w:tcW w:w="112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选修</w:t>
            </w:r>
          </w:p>
        </w:tc>
        <w:tc>
          <w:tcPr>
            <w:tcW w:w="1411"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0.5</w:t>
            </w:r>
          </w:p>
        </w:tc>
      </w:tr>
      <w:tr w:rsidR="000551AB" w:rsidTr="00F730E6">
        <w:trPr>
          <w:trHeight w:val="340"/>
          <w:jc w:val="center"/>
        </w:trPr>
        <w:tc>
          <w:tcPr>
            <w:tcW w:w="1162" w:type="dxa"/>
            <w:shd w:val="clear" w:color="auto" w:fill="auto"/>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11111190</w:t>
            </w:r>
          </w:p>
        </w:tc>
        <w:tc>
          <w:tcPr>
            <w:tcW w:w="197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物流系统仿真</w:t>
            </w:r>
          </w:p>
        </w:tc>
        <w:tc>
          <w:tcPr>
            <w:tcW w:w="1837" w:type="dxa"/>
            <w:shd w:val="solid" w:color="FFFFFF" w:fill="auto"/>
            <w:vAlign w:val="center"/>
          </w:tcPr>
          <w:p w:rsidR="000551AB" w:rsidRDefault="00DB6E7C" w:rsidP="00F730E6">
            <w:pPr>
              <w:widowControl/>
              <w:shd w:val="solid" w:color="FFFFFF" w:fill="auto"/>
              <w:autoSpaceDN w:val="0"/>
              <w:jc w:val="center"/>
              <w:textAlignment w:val="center"/>
              <w:rPr>
                <w:rFonts w:ascii="宋体" w:eastAsia="宋体" w:hAnsi="宋体" w:cs="Times New Roman"/>
                <w:kern w:val="0"/>
                <w:szCs w:val="21"/>
              </w:rPr>
            </w:pPr>
            <w:r>
              <w:rPr>
                <w:rFonts w:ascii="宋体" w:eastAsia="宋体" w:hAnsi="宋体" w:cs="Times New Roman" w:hint="eastAsia"/>
                <w:kern w:val="0"/>
                <w:szCs w:val="21"/>
              </w:rPr>
              <w:t>物流信息与仿真实验室</w:t>
            </w:r>
          </w:p>
        </w:tc>
        <w:tc>
          <w:tcPr>
            <w:tcW w:w="1410"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独立实验</w:t>
            </w:r>
          </w:p>
        </w:tc>
        <w:tc>
          <w:tcPr>
            <w:tcW w:w="112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必修</w:t>
            </w:r>
          </w:p>
        </w:tc>
        <w:tc>
          <w:tcPr>
            <w:tcW w:w="1411"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kern w:val="0"/>
                <w:szCs w:val="21"/>
              </w:rPr>
              <w:t>1</w:t>
            </w:r>
          </w:p>
        </w:tc>
      </w:tr>
      <w:tr w:rsidR="000551AB" w:rsidTr="00F730E6">
        <w:trPr>
          <w:trHeight w:val="340"/>
          <w:jc w:val="center"/>
        </w:trPr>
        <w:tc>
          <w:tcPr>
            <w:tcW w:w="1162" w:type="dxa"/>
            <w:shd w:val="clear" w:color="auto" w:fill="auto"/>
            <w:vAlign w:val="bottom"/>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kern w:val="0"/>
                <w:szCs w:val="21"/>
              </w:rPr>
              <w:t>11110121</w:t>
            </w:r>
          </w:p>
        </w:tc>
        <w:tc>
          <w:tcPr>
            <w:tcW w:w="1978" w:type="dxa"/>
            <w:shd w:val="clear" w:color="auto" w:fill="auto"/>
          </w:tcPr>
          <w:p w:rsidR="000551AB" w:rsidRDefault="00DB6E7C" w:rsidP="00DB6E7C">
            <w:pPr>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物流学</w:t>
            </w:r>
          </w:p>
        </w:tc>
        <w:tc>
          <w:tcPr>
            <w:tcW w:w="1837" w:type="dxa"/>
            <w:shd w:val="solid" w:color="FFFFFF" w:fill="auto"/>
            <w:vAlign w:val="center"/>
          </w:tcPr>
          <w:p w:rsidR="000551AB" w:rsidRDefault="00DB6E7C" w:rsidP="00F730E6">
            <w:pPr>
              <w:shd w:val="solid" w:color="FFFFFF" w:fill="auto"/>
              <w:autoSpaceDN w:val="0"/>
              <w:jc w:val="center"/>
              <w:textAlignment w:val="center"/>
              <w:rPr>
                <w:rFonts w:ascii="宋体" w:eastAsia="宋体" w:hAnsi="宋体" w:cs="Times New Roman"/>
                <w:kern w:val="0"/>
                <w:szCs w:val="21"/>
              </w:rPr>
            </w:pPr>
            <w:r>
              <w:rPr>
                <w:rFonts w:ascii="宋体" w:eastAsia="宋体" w:hAnsi="宋体" w:cs="Times New Roman" w:hint="eastAsia"/>
                <w:kern w:val="0"/>
                <w:szCs w:val="21"/>
              </w:rPr>
              <w:t>物流信息与仿真实验室</w:t>
            </w:r>
          </w:p>
        </w:tc>
        <w:tc>
          <w:tcPr>
            <w:tcW w:w="1410" w:type="dxa"/>
            <w:shd w:val="solid" w:color="FFFFFF" w:fill="auto"/>
            <w:vAlign w:val="center"/>
          </w:tcPr>
          <w:p w:rsidR="000551AB" w:rsidRDefault="00DB6E7C" w:rsidP="00DB6E7C">
            <w:pPr>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课程内实验</w:t>
            </w:r>
          </w:p>
        </w:tc>
        <w:tc>
          <w:tcPr>
            <w:tcW w:w="1128" w:type="dxa"/>
            <w:shd w:val="solid" w:color="FFFFFF" w:fill="auto"/>
          </w:tcPr>
          <w:p w:rsidR="000551AB" w:rsidRDefault="00DB6E7C" w:rsidP="00DB6E7C">
            <w:pPr>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必修</w:t>
            </w:r>
          </w:p>
        </w:tc>
        <w:tc>
          <w:tcPr>
            <w:tcW w:w="1411" w:type="dxa"/>
            <w:shd w:val="solid" w:color="FFFFFF" w:fill="auto"/>
          </w:tcPr>
          <w:p w:rsidR="000551AB" w:rsidRDefault="00DB6E7C" w:rsidP="00DB6E7C">
            <w:pPr>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0.5</w:t>
            </w:r>
          </w:p>
        </w:tc>
      </w:tr>
      <w:tr w:rsidR="000551AB" w:rsidTr="00F730E6">
        <w:trPr>
          <w:trHeight w:val="340"/>
          <w:jc w:val="center"/>
        </w:trPr>
        <w:tc>
          <w:tcPr>
            <w:tcW w:w="1162" w:type="dxa"/>
            <w:shd w:val="clear" w:color="auto" w:fill="auto"/>
            <w:vAlign w:val="bottom"/>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kern w:val="0"/>
                <w:szCs w:val="21"/>
              </w:rPr>
              <w:t>11110472</w:t>
            </w:r>
          </w:p>
        </w:tc>
        <w:tc>
          <w:tcPr>
            <w:tcW w:w="1978" w:type="dxa"/>
            <w:shd w:val="clear" w:color="auto" w:fill="auto"/>
          </w:tcPr>
          <w:p w:rsidR="000551AB" w:rsidRDefault="00DB6E7C" w:rsidP="00DB6E7C">
            <w:pPr>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采购学</w:t>
            </w:r>
          </w:p>
        </w:tc>
        <w:tc>
          <w:tcPr>
            <w:tcW w:w="1837" w:type="dxa"/>
            <w:shd w:val="solid" w:color="FFFFFF" w:fill="auto"/>
            <w:vAlign w:val="center"/>
          </w:tcPr>
          <w:p w:rsidR="000551AB" w:rsidRDefault="00DB6E7C" w:rsidP="00F730E6">
            <w:pPr>
              <w:shd w:val="solid" w:color="FFFFFF" w:fill="auto"/>
              <w:autoSpaceDN w:val="0"/>
              <w:jc w:val="center"/>
              <w:textAlignment w:val="center"/>
              <w:rPr>
                <w:rFonts w:ascii="宋体" w:eastAsia="宋体" w:hAnsi="宋体" w:cs="Times New Roman"/>
                <w:kern w:val="0"/>
                <w:szCs w:val="21"/>
              </w:rPr>
            </w:pPr>
            <w:r>
              <w:rPr>
                <w:rFonts w:ascii="宋体" w:eastAsia="宋体" w:hAnsi="宋体" w:cs="Times New Roman" w:hint="eastAsia"/>
                <w:kern w:val="0"/>
                <w:szCs w:val="21"/>
              </w:rPr>
              <w:t>物流信息与仿真实验室</w:t>
            </w:r>
          </w:p>
        </w:tc>
        <w:tc>
          <w:tcPr>
            <w:tcW w:w="1410" w:type="dxa"/>
            <w:shd w:val="solid" w:color="FFFFFF" w:fill="auto"/>
            <w:vAlign w:val="center"/>
          </w:tcPr>
          <w:p w:rsidR="000551AB" w:rsidRDefault="00DB6E7C" w:rsidP="00DB6E7C">
            <w:pPr>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课程内实验</w:t>
            </w:r>
          </w:p>
        </w:tc>
        <w:tc>
          <w:tcPr>
            <w:tcW w:w="1128" w:type="dxa"/>
            <w:shd w:val="solid" w:color="FFFFFF" w:fill="auto"/>
          </w:tcPr>
          <w:p w:rsidR="000551AB" w:rsidRDefault="00DB6E7C" w:rsidP="00DB6E7C">
            <w:pPr>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必修</w:t>
            </w:r>
          </w:p>
        </w:tc>
        <w:tc>
          <w:tcPr>
            <w:tcW w:w="1411" w:type="dxa"/>
            <w:shd w:val="solid" w:color="FFFFFF" w:fill="auto"/>
          </w:tcPr>
          <w:p w:rsidR="000551AB" w:rsidRDefault="00DB6E7C" w:rsidP="00DB6E7C">
            <w:pPr>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0.5</w:t>
            </w:r>
          </w:p>
        </w:tc>
      </w:tr>
      <w:tr w:rsidR="000551AB" w:rsidTr="00F730E6">
        <w:trPr>
          <w:trHeight w:val="340"/>
          <w:jc w:val="center"/>
        </w:trPr>
        <w:tc>
          <w:tcPr>
            <w:tcW w:w="1162" w:type="dxa"/>
            <w:shd w:val="clear" w:color="auto" w:fill="auto"/>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11110810</w:t>
            </w:r>
          </w:p>
        </w:tc>
        <w:tc>
          <w:tcPr>
            <w:tcW w:w="197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企业资源计划</w:t>
            </w:r>
          </w:p>
        </w:tc>
        <w:tc>
          <w:tcPr>
            <w:tcW w:w="1837" w:type="dxa"/>
            <w:shd w:val="solid" w:color="FFFFFF" w:fill="auto"/>
            <w:vAlign w:val="center"/>
          </w:tcPr>
          <w:p w:rsidR="000551AB" w:rsidRDefault="00DB6E7C" w:rsidP="00F730E6">
            <w:pPr>
              <w:widowControl/>
              <w:shd w:val="solid" w:color="FFFFFF" w:fill="auto"/>
              <w:autoSpaceDN w:val="0"/>
              <w:jc w:val="center"/>
              <w:textAlignment w:val="center"/>
              <w:rPr>
                <w:rFonts w:ascii="宋体" w:eastAsia="宋体" w:hAnsi="宋体" w:cs="Times New Roman"/>
                <w:kern w:val="0"/>
                <w:szCs w:val="21"/>
              </w:rPr>
            </w:pPr>
            <w:r>
              <w:rPr>
                <w:rFonts w:ascii="宋体" w:eastAsia="宋体" w:hAnsi="宋体" w:cs="Times New Roman" w:hint="eastAsia"/>
                <w:kern w:val="0"/>
                <w:szCs w:val="21"/>
              </w:rPr>
              <w:t>物流信息与仿真实验室</w:t>
            </w:r>
          </w:p>
        </w:tc>
        <w:tc>
          <w:tcPr>
            <w:tcW w:w="1410"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课程内实验</w:t>
            </w:r>
          </w:p>
        </w:tc>
        <w:tc>
          <w:tcPr>
            <w:tcW w:w="1128" w:type="dxa"/>
            <w:shd w:val="solid" w:color="FFFFFF" w:fill="auto"/>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必修</w:t>
            </w:r>
          </w:p>
        </w:tc>
        <w:tc>
          <w:tcPr>
            <w:tcW w:w="1411" w:type="dxa"/>
            <w:shd w:val="solid" w:color="FFFFFF" w:fill="auto"/>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w:t>
            </w:r>
          </w:p>
        </w:tc>
      </w:tr>
      <w:tr w:rsidR="000551AB" w:rsidTr="00F730E6">
        <w:trPr>
          <w:trHeight w:val="340"/>
          <w:jc w:val="center"/>
        </w:trPr>
        <w:tc>
          <w:tcPr>
            <w:tcW w:w="1162" w:type="dxa"/>
            <w:shd w:val="clear" w:color="auto" w:fill="auto"/>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11110780</w:t>
            </w:r>
          </w:p>
        </w:tc>
        <w:tc>
          <w:tcPr>
            <w:tcW w:w="197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应用统计</w:t>
            </w:r>
          </w:p>
        </w:tc>
        <w:tc>
          <w:tcPr>
            <w:tcW w:w="1837" w:type="dxa"/>
            <w:shd w:val="solid" w:color="FFFFFF" w:fill="auto"/>
            <w:vAlign w:val="center"/>
          </w:tcPr>
          <w:p w:rsidR="000551AB" w:rsidRDefault="00DB6E7C" w:rsidP="00F730E6">
            <w:pPr>
              <w:widowControl/>
              <w:shd w:val="solid" w:color="FFFFFF" w:fill="auto"/>
              <w:autoSpaceDN w:val="0"/>
              <w:jc w:val="center"/>
              <w:textAlignment w:val="center"/>
              <w:rPr>
                <w:rFonts w:ascii="宋体" w:eastAsia="宋体" w:hAnsi="宋体" w:cs="Times New Roman"/>
                <w:kern w:val="0"/>
                <w:szCs w:val="21"/>
              </w:rPr>
            </w:pPr>
            <w:r>
              <w:rPr>
                <w:rFonts w:ascii="宋体" w:eastAsia="宋体" w:hAnsi="宋体" w:cs="Times New Roman" w:hint="eastAsia"/>
                <w:kern w:val="0"/>
                <w:szCs w:val="21"/>
              </w:rPr>
              <w:t>物流信息与仿真实验室</w:t>
            </w:r>
          </w:p>
        </w:tc>
        <w:tc>
          <w:tcPr>
            <w:tcW w:w="1410"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课程内实验</w:t>
            </w:r>
          </w:p>
        </w:tc>
        <w:tc>
          <w:tcPr>
            <w:tcW w:w="1128" w:type="dxa"/>
            <w:shd w:val="solid" w:color="FFFFFF" w:fill="auto"/>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必修</w:t>
            </w:r>
          </w:p>
        </w:tc>
        <w:tc>
          <w:tcPr>
            <w:tcW w:w="1411" w:type="dxa"/>
            <w:shd w:val="solid" w:color="FFFFFF" w:fill="auto"/>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0.5</w:t>
            </w:r>
          </w:p>
        </w:tc>
      </w:tr>
      <w:tr w:rsidR="000551AB" w:rsidTr="00F730E6">
        <w:trPr>
          <w:trHeight w:val="340"/>
          <w:jc w:val="center"/>
        </w:trPr>
        <w:tc>
          <w:tcPr>
            <w:tcW w:w="1162" w:type="dxa"/>
            <w:shd w:val="clear" w:color="auto" w:fill="auto"/>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1190600</w:t>
            </w:r>
          </w:p>
        </w:tc>
        <w:tc>
          <w:tcPr>
            <w:tcW w:w="197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国际贸易实务</w:t>
            </w:r>
          </w:p>
        </w:tc>
        <w:tc>
          <w:tcPr>
            <w:tcW w:w="1837" w:type="dxa"/>
            <w:shd w:val="solid" w:color="FFFFFF" w:fill="auto"/>
            <w:vAlign w:val="center"/>
          </w:tcPr>
          <w:p w:rsidR="000551AB" w:rsidRDefault="00DB6E7C" w:rsidP="00F730E6">
            <w:pPr>
              <w:widowControl/>
              <w:shd w:val="solid" w:color="FFFFFF" w:fill="auto"/>
              <w:autoSpaceDN w:val="0"/>
              <w:jc w:val="center"/>
              <w:textAlignment w:val="center"/>
              <w:rPr>
                <w:rFonts w:ascii="宋体" w:eastAsia="宋体" w:hAnsi="宋体" w:cs="Times New Roman"/>
                <w:kern w:val="0"/>
                <w:szCs w:val="21"/>
              </w:rPr>
            </w:pPr>
            <w:r>
              <w:rPr>
                <w:rFonts w:ascii="宋体" w:eastAsia="宋体" w:hAnsi="宋体" w:cs="Times New Roman" w:hint="eastAsia"/>
                <w:kern w:val="0"/>
                <w:szCs w:val="21"/>
              </w:rPr>
              <w:t>物流信息与仿真实验室</w:t>
            </w:r>
          </w:p>
        </w:tc>
        <w:tc>
          <w:tcPr>
            <w:tcW w:w="1410"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课程内实验</w:t>
            </w:r>
          </w:p>
        </w:tc>
        <w:tc>
          <w:tcPr>
            <w:tcW w:w="112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必修</w:t>
            </w:r>
          </w:p>
        </w:tc>
        <w:tc>
          <w:tcPr>
            <w:tcW w:w="1411"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0.5</w:t>
            </w:r>
          </w:p>
        </w:tc>
      </w:tr>
      <w:tr w:rsidR="000551AB" w:rsidTr="00F730E6">
        <w:trPr>
          <w:trHeight w:val="340"/>
          <w:jc w:val="center"/>
        </w:trPr>
        <w:tc>
          <w:tcPr>
            <w:tcW w:w="1162" w:type="dxa"/>
            <w:shd w:val="clear" w:color="auto" w:fill="auto"/>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11194540</w:t>
            </w:r>
          </w:p>
        </w:tc>
        <w:tc>
          <w:tcPr>
            <w:tcW w:w="197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货运代理与报关</w:t>
            </w:r>
          </w:p>
        </w:tc>
        <w:tc>
          <w:tcPr>
            <w:tcW w:w="1837" w:type="dxa"/>
            <w:shd w:val="solid" w:color="FFFFFF" w:fill="auto"/>
            <w:vAlign w:val="center"/>
          </w:tcPr>
          <w:p w:rsidR="000551AB" w:rsidRDefault="00DB6E7C" w:rsidP="00F730E6">
            <w:pPr>
              <w:widowControl/>
              <w:shd w:val="solid" w:color="FFFFFF" w:fill="auto"/>
              <w:autoSpaceDN w:val="0"/>
              <w:jc w:val="center"/>
              <w:textAlignment w:val="center"/>
              <w:rPr>
                <w:rFonts w:ascii="宋体" w:eastAsia="宋体" w:hAnsi="宋体" w:cs="Times New Roman"/>
                <w:kern w:val="0"/>
                <w:szCs w:val="21"/>
              </w:rPr>
            </w:pPr>
            <w:r>
              <w:rPr>
                <w:rFonts w:ascii="宋体" w:eastAsia="宋体" w:hAnsi="宋体" w:cs="Times New Roman" w:hint="eastAsia"/>
                <w:kern w:val="0"/>
                <w:szCs w:val="21"/>
              </w:rPr>
              <w:t>物流信息与仿真实验室</w:t>
            </w:r>
          </w:p>
        </w:tc>
        <w:tc>
          <w:tcPr>
            <w:tcW w:w="1410"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课程内实验</w:t>
            </w:r>
          </w:p>
        </w:tc>
        <w:tc>
          <w:tcPr>
            <w:tcW w:w="112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kern w:val="0"/>
                <w:szCs w:val="21"/>
              </w:rPr>
              <w:t>必修</w:t>
            </w:r>
          </w:p>
        </w:tc>
        <w:tc>
          <w:tcPr>
            <w:tcW w:w="1411"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0.5</w:t>
            </w:r>
          </w:p>
        </w:tc>
      </w:tr>
      <w:tr w:rsidR="000551AB" w:rsidTr="00F730E6">
        <w:trPr>
          <w:trHeight w:val="340"/>
          <w:jc w:val="center"/>
        </w:trPr>
        <w:tc>
          <w:tcPr>
            <w:tcW w:w="1162" w:type="dxa"/>
            <w:shd w:val="clear" w:color="auto" w:fill="auto"/>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11190030</w:t>
            </w:r>
          </w:p>
        </w:tc>
        <w:tc>
          <w:tcPr>
            <w:tcW w:w="197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电子商务原理</w:t>
            </w:r>
          </w:p>
        </w:tc>
        <w:tc>
          <w:tcPr>
            <w:tcW w:w="1837" w:type="dxa"/>
            <w:shd w:val="solid" w:color="FFFFFF" w:fill="auto"/>
            <w:vAlign w:val="center"/>
          </w:tcPr>
          <w:p w:rsidR="000551AB" w:rsidRDefault="00DB6E7C" w:rsidP="00F730E6">
            <w:pPr>
              <w:widowControl/>
              <w:shd w:val="solid" w:color="FFFFFF" w:fill="auto"/>
              <w:autoSpaceDN w:val="0"/>
              <w:jc w:val="center"/>
              <w:textAlignment w:val="center"/>
              <w:rPr>
                <w:rFonts w:ascii="宋体" w:eastAsia="宋体" w:hAnsi="宋体" w:cs="Times New Roman"/>
                <w:kern w:val="0"/>
                <w:szCs w:val="21"/>
              </w:rPr>
            </w:pPr>
            <w:r>
              <w:rPr>
                <w:rFonts w:ascii="宋体" w:eastAsia="宋体" w:hAnsi="宋体" w:cs="Times New Roman" w:hint="eastAsia"/>
                <w:kern w:val="0"/>
                <w:szCs w:val="21"/>
              </w:rPr>
              <w:t>物流信息与仿真实验室</w:t>
            </w:r>
          </w:p>
        </w:tc>
        <w:tc>
          <w:tcPr>
            <w:tcW w:w="1410"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课程内实验</w:t>
            </w:r>
          </w:p>
        </w:tc>
        <w:tc>
          <w:tcPr>
            <w:tcW w:w="112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必修</w:t>
            </w:r>
          </w:p>
        </w:tc>
        <w:tc>
          <w:tcPr>
            <w:tcW w:w="1411"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0.5</w:t>
            </w:r>
          </w:p>
        </w:tc>
      </w:tr>
      <w:tr w:rsidR="000551AB" w:rsidTr="00F730E6">
        <w:trPr>
          <w:trHeight w:val="340"/>
          <w:jc w:val="center"/>
        </w:trPr>
        <w:tc>
          <w:tcPr>
            <w:tcW w:w="1162" w:type="dxa"/>
            <w:shd w:val="clear" w:color="auto" w:fill="auto"/>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11111150</w:t>
            </w:r>
          </w:p>
        </w:tc>
        <w:tc>
          <w:tcPr>
            <w:tcW w:w="1978" w:type="dxa"/>
            <w:shd w:val="solid" w:color="FFFFFF" w:fill="auto"/>
            <w:vAlign w:val="center"/>
          </w:tcPr>
          <w:p w:rsidR="000551AB" w:rsidRDefault="00DB6E7C" w:rsidP="00DB6E7C">
            <w:pPr>
              <w:widowControl/>
              <w:shd w:val="solid" w:color="FFFFFF" w:fill="auto"/>
              <w:autoSpaceDN w:val="0"/>
              <w:spacing w:line="360" w:lineRule="auto"/>
              <w:textAlignment w:val="center"/>
              <w:rPr>
                <w:rFonts w:ascii="宋体" w:eastAsia="宋体" w:hAnsi="宋体" w:cs="Times New Roman"/>
                <w:kern w:val="0"/>
                <w:szCs w:val="21"/>
              </w:rPr>
            </w:pPr>
            <w:r>
              <w:rPr>
                <w:rFonts w:ascii="宋体" w:eastAsia="宋体" w:hAnsi="宋体" w:cs="Times New Roman" w:hint="eastAsia"/>
                <w:kern w:val="0"/>
                <w:szCs w:val="21"/>
              </w:rPr>
              <w:t>仓储管理实操训练</w:t>
            </w:r>
          </w:p>
        </w:tc>
        <w:tc>
          <w:tcPr>
            <w:tcW w:w="1837"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物流仓储实验室</w:t>
            </w:r>
          </w:p>
        </w:tc>
        <w:tc>
          <w:tcPr>
            <w:tcW w:w="1410"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独立实验</w:t>
            </w:r>
          </w:p>
        </w:tc>
        <w:tc>
          <w:tcPr>
            <w:tcW w:w="112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必修</w:t>
            </w:r>
          </w:p>
        </w:tc>
        <w:tc>
          <w:tcPr>
            <w:tcW w:w="1411"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1</w:t>
            </w:r>
          </w:p>
        </w:tc>
      </w:tr>
      <w:tr w:rsidR="000551AB" w:rsidTr="00F730E6">
        <w:trPr>
          <w:trHeight w:val="340"/>
          <w:jc w:val="center"/>
        </w:trPr>
        <w:tc>
          <w:tcPr>
            <w:tcW w:w="1162" w:type="dxa"/>
            <w:shd w:val="clear" w:color="auto" w:fill="auto"/>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11110890</w:t>
            </w:r>
          </w:p>
        </w:tc>
        <w:tc>
          <w:tcPr>
            <w:tcW w:w="197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商品及商品检验</w:t>
            </w:r>
          </w:p>
        </w:tc>
        <w:tc>
          <w:tcPr>
            <w:tcW w:w="1837" w:type="dxa"/>
            <w:shd w:val="solid" w:color="FFFFFF" w:fill="auto"/>
            <w:vAlign w:val="center"/>
          </w:tcPr>
          <w:p w:rsidR="000551AB" w:rsidRDefault="00DB6E7C" w:rsidP="00DB6E7C">
            <w:pPr>
              <w:widowControl/>
              <w:shd w:val="solid" w:color="FFFFFF" w:fill="auto"/>
              <w:autoSpaceDN w:val="0"/>
              <w:spacing w:line="360" w:lineRule="auto"/>
              <w:textAlignment w:val="center"/>
              <w:rPr>
                <w:rFonts w:ascii="宋体" w:eastAsia="宋体" w:hAnsi="宋体" w:cs="Times New Roman"/>
                <w:kern w:val="0"/>
                <w:szCs w:val="21"/>
              </w:rPr>
            </w:pPr>
            <w:r>
              <w:rPr>
                <w:rFonts w:ascii="宋体" w:eastAsia="宋体" w:hAnsi="宋体" w:cs="Times New Roman" w:hint="eastAsia"/>
                <w:kern w:val="0"/>
                <w:szCs w:val="21"/>
              </w:rPr>
              <w:t>冷链物流实验室</w:t>
            </w:r>
          </w:p>
        </w:tc>
        <w:tc>
          <w:tcPr>
            <w:tcW w:w="1410"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课程内实验</w:t>
            </w:r>
          </w:p>
        </w:tc>
        <w:tc>
          <w:tcPr>
            <w:tcW w:w="112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选修</w:t>
            </w:r>
          </w:p>
        </w:tc>
        <w:tc>
          <w:tcPr>
            <w:tcW w:w="1411"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0.5</w:t>
            </w:r>
          </w:p>
        </w:tc>
      </w:tr>
      <w:tr w:rsidR="000551AB" w:rsidTr="00F730E6">
        <w:trPr>
          <w:trHeight w:val="340"/>
          <w:jc w:val="center"/>
        </w:trPr>
        <w:tc>
          <w:tcPr>
            <w:tcW w:w="1162" w:type="dxa"/>
            <w:shd w:val="clear" w:color="auto" w:fill="auto"/>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11190531</w:t>
            </w:r>
          </w:p>
        </w:tc>
        <w:tc>
          <w:tcPr>
            <w:tcW w:w="197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冷链物流</w:t>
            </w:r>
          </w:p>
        </w:tc>
        <w:tc>
          <w:tcPr>
            <w:tcW w:w="1837" w:type="dxa"/>
            <w:shd w:val="solid" w:color="FFFFFF" w:fill="auto"/>
            <w:vAlign w:val="center"/>
          </w:tcPr>
          <w:p w:rsidR="000551AB" w:rsidRDefault="00DB6E7C" w:rsidP="00DB6E7C">
            <w:pPr>
              <w:widowControl/>
              <w:shd w:val="solid" w:color="FFFFFF" w:fill="auto"/>
              <w:autoSpaceDN w:val="0"/>
              <w:spacing w:line="360" w:lineRule="auto"/>
              <w:textAlignment w:val="center"/>
              <w:rPr>
                <w:rFonts w:ascii="宋体" w:eastAsia="宋体" w:hAnsi="宋体" w:cs="Times New Roman"/>
                <w:kern w:val="0"/>
                <w:szCs w:val="21"/>
              </w:rPr>
            </w:pPr>
            <w:r>
              <w:rPr>
                <w:rFonts w:ascii="宋体" w:eastAsia="宋体" w:hAnsi="宋体" w:cs="Times New Roman" w:hint="eastAsia"/>
                <w:kern w:val="0"/>
                <w:szCs w:val="21"/>
              </w:rPr>
              <w:t>冷链物流实验室</w:t>
            </w:r>
          </w:p>
        </w:tc>
        <w:tc>
          <w:tcPr>
            <w:tcW w:w="1410"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课程内实验</w:t>
            </w:r>
          </w:p>
        </w:tc>
        <w:tc>
          <w:tcPr>
            <w:tcW w:w="112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选修</w:t>
            </w:r>
          </w:p>
        </w:tc>
        <w:tc>
          <w:tcPr>
            <w:tcW w:w="1411"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0.5</w:t>
            </w:r>
          </w:p>
        </w:tc>
      </w:tr>
      <w:tr w:rsidR="000551AB" w:rsidTr="00F730E6">
        <w:trPr>
          <w:trHeight w:val="340"/>
          <w:jc w:val="center"/>
        </w:trPr>
        <w:tc>
          <w:tcPr>
            <w:tcW w:w="1162" w:type="dxa"/>
            <w:shd w:val="clear" w:color="auto" w:fill="auto"/>
            <w:vAlign w:val="center"/>
          </w:tcPr>
          <w:p w:rsidR="000551AB" w:rsidRDefault="00DB6E7C" w:rsidP="00DB6E7C">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11111320</w:t>
            </w:r>
          </w:p>
        </w:tc>
        <w:tc>
          <w:tcPr>
            <w:tcW w:w="1978" w:type="dxa"/>
            <w:shd w:val="solid" w:color="FFFFFF" w:fill="auto"/>
            <w:vAlign w:val="center"/>
          </w:tcPr>
          <w:p w:rsidR="000551AB" w:rsidRDefault="00DB6E7C" w:rsidP="00DB6E7C">
            <w:pPr>
              <w:widowControl/>
              <w:shd w:val="solid" w:color="FFFFFF" w:fill="auto"/>
              <w:autoSpaceDN w:val="0"/>
              <w:spacing w:line="360" w:lineRule="auto"/>
              <w:textAlignment w:val="center"/>
              <w:rPr>
                <w:rFonts w:ascii="宋体" w:eastAsia="宋体" w:hAnsi="宋体" w:cs="Times New Roman"/>
                <w:kern w:val="0"/>
                <w:szCs w:val="21"/>
              </w:rPr>
            </w:pPr>
            <w:r>
              <w:rPr>
                <w:rFonts w:ascii="宋体" w:eastAsia="宋体" w:hAnsi="宋体" w:cs="Times New Roman" w:hint="eastAsia"/>
                <w:kern w:val="0"/>
                <w:szCs w:val="21"/>
              </w:rPr>
              <w:t>物流沙盘推演实训</w:t>
            </w:r>
          </w:p>
        </w:tc>
        <w:tc>
          <w:tcPr>
            <w:tcW w:w="1837" w:type="dxa"/>
            <w:shd w:val="solid" w:color="FFFFFF" w:fill="auto"/>
            <w:vAlign w:val="center"/>
          </w:tcPr>
          <w:p w:rsidR="000551AB" w:rsidRDefault="00DB6E7C" w:rsidP="00DB6E7C">
            <w:pPr>
              <w:widowControl/>
              <w:shd w:val="solid" w:color="FFFFFF" w:fill="auto"/>
              <w:autoSpaceDN w:val="0"/>
              <w:spacing w:line="360" w:lineRule="auto"/>
              <w:textAlignment w:val="center"/>
              <w:rPr>
                <w:rFonts w:ascii="宋体" w:eastAsia="宋体" w:hAnsi="宋体" w:cs="Times New Roman"/>
                <w:kern w:val="0"/>
                <w:szCs w:val="21"/>
              </w:rPr>
            </w:pPr>
            <w:r>
              <w:rPr>
                <w:rFonts w:ascii="宋体" w:eastAsia="宋体" w:hAnsi="宋体" w:cs="Times New Roman" w:hint="eastAsia"/>
                <w:kern w:val="0"/>
                <w:szCs w:val="21"/>
              </w:rPr>
              <w:t>物流沙盘实验室</w:t>
            </w:r>
          </w:p>
        </w:tc>
        <w:tc>
          <w:tcPr>
            <w:tcW w:w="1410"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独立实验</w:t>
            </w:r>
          </w:p>
        </w:tc>
        <w:tc>
          <w:tcPr>
            <w:tcW w:w="1128"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必修</w:t>
            </w:r>
          </w:p>
        </w:tc>
        <w:tc>
          <w:tcPr>
            <w:tcW w:w="1411" w:type="dxa"/>
            <w:shd w:val="solid" w:color="FFFFFF" w:fill="auto"/>
            <w:vAlign w:val="center"/>
          </w:tcPr>
          <w:p w:rsidR="000551AB" w:rsidRDefault="00DB6E7C" w:rsidP="00DB6E7C">
            <w:pPr>
              <w:widowControl/>
              <w:shd w:val="solid" w:color="FFFFFF" w:fill="auto"/>
              <w:autoSpaceDN w:val="0"/>
              <w:spacing w:line="360" w:lineRule="auto"/>
              <w:jc w:val="center"/>
              <w:textAlignment w:val="center"/>
              <w:rPr>
                <w:rFonts w:ascii="宋体" w:eastAsia="宋体" w:hAnsi="宋体" w:cs="Times New Roman"/>
                <w:kern w:val="0"/>
                <w:szCs w:val="21"/>
              </w:rPr>
            </w:pPr>
            <w:r>
              <w:rPr>
                <w:rFonts w:ascii="宋体" w:eastAsia="宋体" w:hAnsi="宋体" w:cs="Times New Roman" w:hint="eastAsia"/>
                <w:kern w:val="0"/>
                <w:szCs w:val="21"/>
              </w:rPr>
              <w:t>1</w:t>
            </w:r>
          </w:p>
        </w:tc>
      </w:tr>
    </w:tbl>
    <w:p w:rsidR="000551AB" w:rsidRDefault="00DB6E7C" w:rsidP="00594D62">
      <w:pPr>
        <w:spacing w:beforeLines="50" w:afterLines="50" w:line="360" w:lineRule="auto"/>
        <w:jc w:val="center"/>
        <w:rPr>
          <w:rFonts w:ascii="宋体" w:eastAsia="宋体" w:hAnsi="宋体"/>
          <w:b/>
        </w:rPr>
      </w:pPr>
      <w:r>
        <w:rPr>
          <w:rFonts w:ascii="宋体" w:eastAsia="宋体" w:hAnsi="宋体" w:hint="eastAsia"/>
          <w:b/>
        </w:rPr>
        <w:t>表</w:t>
      </w:r>
      <w:r w:rsidR="00B136B8">
        <w:rPr>
          <w:rFonts w:ascii="宋体" w:eastAsia="宋体" w:hAnsi="宋体" w:hint="eastAsia"/>
          <w:b/>
        </w:rPr>
        <w:t>8</w:t>
      </w:r>
      <w:r w:rsidR="00CD56FB">
        <w:rPr>
          <w:rFonts w:ascii="宋体" w:eastAsia="宋体" w:hAnsi="宋体" w:hint="eastAsia"/>
          <w:b/>
        </w:rPr>
        <w:t xml:space="preserve">  </w:t>
      </w:r>
      <w:r>
        <w:rPr>
          <w:rFonts w:ascii="宋体" w:eastAsia="宋体" w:hAnsi="宋体" w:hint="eastAsia"/>
          <w:b/>
        </w:rPr>
        <w:t>2014-</w:t>
      </w:r>
      <w:r>
        <w:rPr>
          <w:rFonts w:ascii="宋体" w:eastAsia="宋体" w:hAnsi="宋体"/>
          <w:b/>
        </w:rPr>
        <w:t>2017年</w:t>
      </w:r>
      <w:r w:rsidR="0000023C">
        <w:rPr>
          <w:rFonts w:ascii="宋体" w:eastAsia="宋体" w:hAnsi="宋体" w:hint="eastAsia"/>
          <w:b/>
        </w:rPr>
        <w:t>物流管理专业</w:t>
      </w:r>
      <w:r w:rsidR="007A0CF6">
        <w:rPr>
          <w:rFonts w:ascii="宋体" w:eastAsia="宋体" w:hAnsi="宋体" w:hint="eastAsia"/>
          <w:b/>
        </w:rPr>
        <w:t>新增</w:t>
      </w:r>
      <w:r>
        <w:rPr>
          <w:rFonts w:ascii="宋体" w:eastAsia="宋体" w:hAnsi="宋体" w:hint="eastAsia"/>
          <w:b/>
        </w:rPr>
        <w:t>实践教学基地统计表</w:t>
      </w:r>
      <w:r w:rsidR="007A0CF6">
        <w:rPr>
          <w:rFonts w:ascii="宋体" w:eastAsia="宋体" w:hAnsi="宋体" w:hint="eastAsia"/>
          <w:b/>
        </w:rPr>
        <w:tab/>
      </w:r>
    </w:p>
    <w:tbl>
      <w:tblPr>
        <w:tblStyle w:val="aa"/>
        <w:tblW w:w="10207"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9"/>
        <w:gridCol w:w="2978"/>
        <w:gridCol w:w="3402"/>
        <w:gridCol w:w="1984"/>
        <w:gridCol w:w="1134"/>
      </w:tblGrid>
      <w:tr w:rsidR="0000023C" w:rsidTr="0000023C">
        <w:trPr>
          <w:trHeight w:val="270"/>
        </w:trPr>
        <w:tc>
          <w:tcPr>
            <w:tcW w:w="709" w:type="dxa"/>
            <w:vAlign w:val="center"/>
          </w:tcPr>
          <w:p w:rsidR="0000023C" w:rsidRPr="0000023C" w:rsidRDefault="0000023C" w:rsidP="0000023C">
            <w:pPr>
              <w:spacing w:line="360" w:lineRule="auto"/>
              <w:jc w:val="center"/>
              <w:rPr>
                <w:rFonts w:ascii="宋体" w:eastAsia="宋体" w:hAnsi="宋体"/>
                <w:b/>
                <w:szCs w:val="21"/>
              </w:rPr>
            </w:pPr>
            <w:r w:rsidRPr="0000023C">
              <w:rPr>
                <w:rFonts w:ascii="宋体" w:eastAsia="宋体" w:hAnsi="宋体" w:hint="eastAsia"/>
                <w:b/>
                <w:szCs w:val="21"/>
              </w:rPr>
              <w:t>序号</w:t>
            </w:r>
          </w:p>
        </w:tc>
        <w:tc>
          <w:tcPr>
            <w:tcW w:w="2978" w:type="dxa"/>
            <w:vAlign w:val="center"/>
          </w:tcPr>
          <w:p w:rsidR="0000023C" w:rsidRPr="0000023C" w:rsidRDefault="0000023C" w:rsidP="0000023C">
            <w:pPr>
              <w:spacing w:line="360" w:lineRule="auto"/>
              <w:jc w:val="center"/>
              <w:rPr>
                <w:rFonts w:ascii="宋体" w:eastAsia="宋体" w:hAnsi="宋体"/>
                <w:b/>
                <w:szCs w:val="21"/>
              </w:rPr>
            </w:pPr>
            <w:r w:rsidRPr="0000023C">
              <w:rPr>
                <w:rFonts w:ascii="宋体" w:eastAsia="宋体" w:hAnsi="宋体" w:hint="eastAsia"/>
                <w:b/>
                <w:szCs w:val="21"/>
              </w:rPr>
              <w:t>基地名称</w:t>
            </w:r>
          </w:p>
        </w:tc>
        <w:tc>
          <w:tcPr>
            <w:tcW w:w="3402" w:type="dxa"/>
            <w:vAlign w:val="center"/>
          </w:tcPr>
          <w:p w:rsidR="0000023C" w:rsidRPr="0000023C" w:rsidRDefault="0000023C" w:rsidP="0000023C">
            <w:pPr>
              <w:spacing w:line="360" w:lineRule="auto"/>
              <w:jc w:val="center"/>
              <w:rPr>
                <w:rFonts w:ascii="宋体" w:eastAsia="宋体" w:hAnsi="宋体"/>
                <w:b/>
                <w:szCs w:val="21"/>
              </w:rPr>
            </w:pPr>
            <w:r w:rsidRPr="0000023C">
              <w:rPr>
                <w:rFonts w:ascii="宋体" w:eastAsia="宋体" w:hAnsi="宋体" w:hint="eastAsia"/>
                <w:b/>
                <w:szCs w:val="21"/>
              </w:rPr>
              <w:t>详细地址</w:t>
            </w:r>
          </w:p>
        </w:tc>
        <w:tc>
          <w:tcPr>
            <w:tcW w:w="1984" w:type="dxa"/>
            <w:vAlign w:val="center"/>
          </w:tcPr>
          <w:p w:rsidR="0000023C" w:rsidRPr="0000023C" w:rsidRDefault="0000023C" w:rsidP="0000023C">
            <w:pPr>
              <w:spacing w:line="360" w:lineRule="auto"/>
              <w:jc w:val="center"/>
              <w:rPr>
                <w:rFonts w:ascii="宋体" w:eastAsia="宋体" w:hAnsi="宋体"/>
                <w:b/>
                <w:szCs w:val="21"/>
              </w:rPr>
            </w:pPr>
            <w:r w:rsidRPr="0000023C">
              <w:rPr>
                <w:rFonts w:ascii="宋体" w:eastAsia="宋体" w:hAnsi="宋体" w:hint="eastAsia"/>
                <w:b/>
                <w:szCs w:val="21"/>
              </w:rPr>
              <w:t>可接纳学生数/次</w:t>
            </w:r>
          </w:p>
        </w:tc>
        <w:tc>
          <w:tcPr>
            <w:tcW w:w="1134" w:type="dxa"/>
            <w:vAlign w:val="center"/>
          </w:tcPr>
          <w:p w:rsidR="0000023C" w:rsidRPr="0000023C" w:rsidRDefault="0000023C" w:rsidP="0000023C">
            <w:pPr>
              <w:spacing w:line="360" w:lineRule="auto"/>
              <w:jc w:val="center"/>
              <w:rPr>
                <w:rFonts w:ascii="宋体" w:eastAsia="宋体" w:hAnsi="宋体"/>
                <w:b/>
                <w:szCs w:val="21"/>
              </w:rPr>
            </w:pPr>
            <w:r w:rsidRPr="0000023C">
              <w:rPr>
                <w:rFonts w:ascii="宋体" w:eastAsia="宋体" w:hAnsi="宋体" w:hint="eastAsia"/>
                <w:b/>
                <w:szCs w:val="21"/>
              </w:rPr>
              <w:t>建设时间</w:t>
            </w:r>
          </w:p>
        </w:tc>
      </w:tr>
      <w:tr w:rsidR="0000023C" w:rsidTr="0000023C">
        <w:trPr>
          <w:trHeight w:val="27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t>1</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华南理工大学广州学院</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广州市花都区学府路一号</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100</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2014</w:t>
            </w:r>
          </w:p>
        </w:tc>
      </w:tr>
      <w:tr w:rsidR="0000023C" w:rsidTr="0000023C">
        <w:trPr>
          <w:trHeight w:val="27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t>2</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广东省南方海洋经济研究院</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中山市东区中山美居产业园</w:t>
            </w:r>
          </w:p>
          <w:p w:rsidR="0000023C" w:rsidRDefault="0000023C" w:rsidP="0000023C">
            <w:pPr>
              <w:jc w:val="center"/>
              <w:rPr>
                <w:rFonts w:ascii="宋体" w:eastAsia="宋体" w:hAnsi="宋体"/>
                <w:szCs w:val="21"/>
              </w:rPr>
            </w:pPr>
            <w:r>
              <w:rPr>
                <w:rFonts w:ascii="宋体" w:eastAsia="宋体" w:hAnsi="宋体" w:hint="eastAsia"/>
                <w:szCs w:val="21"/>
              </w:rPr>
              <w:t>C1幢4层</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20</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2014</w:t>
            </w:r>
          </w:p>
        </w:tc>
      </w:tr>
      <w:tr w:rsidR="0000023C" w:rsidTr="0000023C">
        <w:trPr>
          <w:trHeight w:val="27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t>3</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广珠铁路物流发展有限公司</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珠海金湾区高栏港经济区</w:t>
            </w:r>
          </w:p>
          <w:p w:rsidR="0000023C" w:rsidRDefault="0000023C" w:rsidP="0000023C">
            <w:pPr>
              <w:jc w:val="center"/>
              <w:rPr>
                <w:rFonts w:ascii="宋体" w:eastAsia="宋体" w:hAnsi="宋体"/>
                <w:szCs w:val="21"/>
              </w:rPr>
            </w:pPr>
            <w:r>
              <w:rPr>
                <w:rFonts w:ascii="宋体" w:eastAsia="宋体" w:hAnsi="宋体" w:hint="eastAsia"/>
                <w:szCs w:val="21"/>
              </w:rPr>
              <w:t>高栏港大道377</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5</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2014</w:t>
            </w:r>
          </w:p>
        </w:tc>
      </w:tr>
      <w:tr w:rsidR="0000023C" w:rsidTr="0000023C">
        <w:trPr>
          <w:trHeight w:val="27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t>4</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北京理工大学珠海学院</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广东省珠海市唐家湾金凤路6号</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300</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2015</w:t>
            </w:r>
          </w:p>
        </w:tc>
      </w:tr>
      <w:tr w:rsidR="0000023C" w:rsidTr="0000023C">
        <w:trPr>
          <w:trHeight w:val="27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t>5</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德昌顺物流园区</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珠海市金湾区珠海大道中</w:t>
            </w:r>
          </w:p>
          <w:p w:rsidR="0000023C" w:rsidRDefault="0000023C" w:rsidP="0000023C">
            <w:pPr>
              <w:jc w:val="center"/>
              <w:rPr>
                <w:rFonts w:ascii="宋体" w:eastAsia="宋体" w:hAnsi="宋体"/>
                <w:szCs w:val="21"/>
              </w:rPr>
            </w:pPr>
            <w:r>
              <w:rPr>
                <w:rFonts w:ascii="宋体" w:eastAsia="宋体" w:hAnsi="宋体" w:hint="eastAsia"/>
                <w:szCs w:val="21"/>
              </w:rPr>
              <w:t>矿山加油站侧</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50</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2015</w:t>
            </w:r>
          </w:p>
        </w:tc>
      </w:tr>
      <w:tr w:rsidR="0000023C" w:rsidTr="0000023C">
        <w:trPr>
          <w:trHeight w:val="27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lastRenderedPageBreak/>
              <w:t>6</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珠海市水运行业协会</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珠海市香洲区凤凰北路2013号1幢海威大厦1单元</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10</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2015</w:t>
            </w:r>
          </w:p>
        </w:tc>
      </w:tr>
      <w:tr w:rsidR="0000023C" w:rsidTr="0000023C">
        <w:trPr>
          <w:trHeight w:val="27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t>7</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九州通医药流通有限公司</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广东省中山市中山港沿江东二路</w:t>
            </w:r>
          </w:p>
          <w:p w:rsidR="0000023C" w:rsidRDefault="0000023C" w:rsidP="0000023C">
            <w:pPr>
              <w:jc w:val="center"/>
              <w:rPr>
                <w:rFonts w:ascii="宋体" w:eastAsia="宋体" w:hAnsi="宋体"/>
                <w:szCs w:val="21"/>
              </w:rPr>
            </w:pPr>
            <w:r>
              <w:rPr>
                <w:rFonts w:ascii="宋体" w:eastAsia="宋体" w:hAnsi="宋体" w:hint="eastAsia"/>
                <w:szCs w:val="21"/>
              </w:rPr>
              <w:t>国家健康基地</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10</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2015</w:t>
            </w:r>
          </w:p>
        </w:tc>
      </w:tr>
      <w:tr w:rsidR="0000023C" w:rsidTr="0000023C">
        <w:trPr>
          <w:trHeight w:val="27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t>8</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丹马士环球物流深圳分公司</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深圳市罗湖区深南东路2028号</w:t>
            </w:r>
          </w:p>
          <w:p w:rsidR="0000023C" w:rsidRDefault="0000023C" w:rsidP="0000023C">
            <w:pPr>
              <w:jc w:val="center"/>
              <w:rPr>
                <w:rFonts w:ascii="宋体" w:eastAsia="宋体" w:hAnsi="宋体"/>
                <w:szCs w:val="21"/>
              </w:rPr>
            </w:pPr>
            <w:r>
              <w:rPr>
                <w:rFonts w:ascii="宋体" w:eastAsia="宋体" w:hAnsi="宋体" w:hint="eastAsia"/>
                <w:szCs w:val="21"/>
              </w:rPr>
              <w:t>罗湖商务中心33/34层</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20</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2015</w:t>
            </w:r>
          </w:p>
        </w:tc>
      </w:tr>
      <w:tr w:rsidR="0000023C" w:rsidTr="0000023C">
        <w:trPr>
          <w:trHeight w:val="27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t>9</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珠海九川物流有限公司</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广东省珠海市金湾区红旗镇</w:t>
            </w:r>
          </w:p>
          <w:p w:rsidR="0000023C" w:rsidRDefault="0000023C" w:rsidP="0000023C">
            <w:pPr>
              <w:jc w:val="center"/>
              <w:rPr>
                <w:rFonts w:ascii="宋体" w:eastAsia="宋体" w:hAnsi="宋体"/>
                <w:szCs w:val="21"/>
              </w:rPr>
            </w:pPr>
            <w:r>
              <w:rPr>
                <w:rFonts w:ascii="宋体" w:eastAsia="宋体" w:hAnsi="宋体" w:hint="eastAsia"/>
                <w:szCs w:val="21"/>
              </w:rPr>
              <w:t>珠海大道6310号</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5</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2015</w:t>
            </w:r>
          </w:p>
        </w:tc>
      </w:tr>
      <w:tr w:rsidR="0000023C" w:rsidTr="0000023C">
        <w:trPr>
          <w:trHeight w:val="27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t>10</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珠海市新泰物资总公司</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广东省珠海市香洲区梅华西路</w:t>
            </w:r>
          </w:p>
          <w:p w:rsidR="0000023C" w:rsidRDefault="0000023C" w:rsidP="0000023C">
            <w:pPr>
              <w:jc w:val="center"/>
              <w:rPr>
                <w:rFonts w:ascii="宋体" w:eastAsia="宋体" w:hAnsi="宋体"/>
                <w:szCs w:val="21"/>
              </w:rPr>
            </w:pPr>
            <w:r>
              <w:rPr>
                <w:rFonts w:ascii="宋体" w:eastAsia="宋体" w:hAnsi="宋体" w:hint="eastAsia"/>
                <w:szCs w:val="21"/>
              </w:rPr>
              <w:t>883号3楼</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5</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2015</w:t>
            </w:r>
          </w:p>
        </w:tc>
      </w:tr>
      <w:tr w:rsidR="0000023C" w:rsidTr="0000023C">
        <w:trPr>
          <w:trHeight w:val="27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t>11</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深圳市铭海库达制冷设备</w:t>
            </w:r>
          </w:p>
          <w:p w:rsidR="0000023C" w:rsidRDefault="0000023C" w:rsidP="0000023C">
            <w:pPr>
              <w:jc w:val="center"/>
              <w:rPr>
                <w:rFonts w:ascii="宋体" w:eastAsia="宋体" w:hAnsi="宋体"/>
                <w:szCs w:val="21"/>
              </w:rPr>
            </w:pPr>
            <w:r>
              <w:rPr>
                <w:rFonts w:ascii="宋体" w:eastAsia="宋体" w:hAnsi="宋体" w:hint="eastAsia"/>
                <w:szCs w:val="21"/>
              </w:rPr>
              <w:t>有限公司</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深圳市光明新区公明办事处楼村</w:t>
            </w:r>
          </w:p>
          <w:p w:rsidR="0000023C" w:rsidRDefault="0000023C" w:rsidP="0000023C">
            <w:pPr>
              <w:jc w:val="center"/>
              <w:rPr>
                <w:rFonts w:ascii="宋体" w:eastAsia="宋体" w:hAnsi="宋体"/>
                <w:szCs w:val="21"/>
              </w:rPr>
            </w:pPr>
            <w:r>
              <w:rPr>
                <w:rFonts w:ascii="宋体" w:eastAsia="宋体" w:hAnsi="宋体" w:hint="eastAsia"/>
                <w:szCs w:val="21"/>
              </w:rPr>
              <w:t>社区狮山工业区12号A10栋</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8</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2015</w:t>
            </w:r>
          </w:p>
        </w:tc>
      </w:tr>
      <w:tr w:rsidR="0000023C" w:rsidTr="0000023C">
        <w:trPr>
          <w:trHeight w:val="27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t>12</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广州旺东大菜园冷链有限公司</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广州市天河区上元岗天源路939号</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10</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2015</w:t>
            </w:r>
          </w:p>
        </w:tc>
      </w:tr>
      <w:tr w:rsidR="0000023C" w:rsidTr="0000023C">
        <w:trPr>
          <w:trHeight w:val="48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t>13</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HSBA Hamburg School of Business Administration</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Alter Wall 38， Alter Wall 38，20457 Hamburg, Germany</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50</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2015</w:t>
            </w:r>
          </w:p>
        </w:tc>
      </w:tr>
      <w:tr w:rsidR="0000023C" w:rsidTr="0000023C">
        <w:trPr>
          <w:trHeight w:val="27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t>14</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深圳市中物联通网络科技</w:t>
            </w:r>
          </w:p>
          <w:p w:rsidR="0000023C" w:rsidRDefault="0000023C" w:rsidP="0000023C">
            <w:pPr>
              <w:jc w:val="center"/>
              <w:rPr>
                <w:rFonts w:ascii="宋体" w:eastAsia="宋体" w:hAnsi="宋体"/>
                <w:szCs w:val="21"/>
              </w:rPr>
            </w:pPr>
            <w:r>
              <w:rPr>
                <w:rFonts w:ascii="宋体" w:eastAsia="宋体" w:hAnsi="宋体" w:hint="eastAsia"/>
                <w:szCs w:val="21"/>
              </w:rPr>
              <w:t>有限公司</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深圳市龙华新区民治大道</w:t>
            </w:r>
          </w:p>
          <w:p w:rsidR="0000023C" w:rsidRDefault="0000023C" w:rsidP="0000023C">
            <w:pPr>
              <w:jc w:val="center"/>
              <w:rPr>
                <w:rFonts w:ascii="宋体" w:eastAsia="宋体" w:hAnsi="宋体"/>
                <w:szCs w:val="21"/>
              </w:rPr>
            </w:pPr>
            <w:r>
              <w:rPr>
                <w:rFonts w:ascii="宋体" w:eastAsia="宋体" w:hAnsi="宋体" w:hint="eastAsia"/>
                <w:szCs w:val="21"/>
              </w:rPr>
              <w:t>嘉熙业广场十楼1001</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10</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2016</w:t>
            </w:r>
          </w:p>
        </w:tc>
      </w:tr>
      <w:tr w:rsidR="0000023C" w:rsidTr="0000023C">
        <w:trPr>
          <w:trHeight w:val="27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t>15</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珠海市新宏安物流有限公司</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珠海市情侣南路455号</w:t>
            </w:r>
          </w:p>
          <w:p w:rsidR="0000023C" w:rsidRDefault="0000023C" w:rsidP="0000023C">
            <w:pPr>
              <w:jc w:val="center"/>
              <w:rPr>
                <w:rFonts w:ascii="宋体" w:eastAsia="宋体" w:hAnsi="宋体"/>
                <w:szCs w:val="21"/>
              </w:rPr>
            </w:pPr>
            <w:r>
              <w:rPr>
                <w:rFonts w:ascii="宋体" w:eastAsia="宋体" w:hAnsi="宋体" w:hint="eastAsia"/>
                <w:szCs w:val="21"/>
              </w:rPr>
              <w:t>九州花园一栋二单元2A</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10</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2016</w:t>
            </w:r>
          </w:p>
        </w:tc>
      </w:tr>
      <w:tr w:rsidR="0000023C" w:rsidTr="0000023C">
        <w:trPr>
          <w:trHeight w:val="27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t>16</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广州华新商贸有限公司</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广州海珠区翠竹路18号</w:t>
            </w:r>
          </w:p>
          <w:p w:rsidR="0000023C" w:rsidRDefault="0000023C" w:rsidP="0000023C">
            <w:pPr>
              <w:jc w:val="center"/>
              <w:rPr>
                <w:rFonts w:ascii="宋体" w:eastAsia="宋体" w:hAnsi="宋体"/>
                <w:szCs w:val="21"/>
              </w:rPr>
            </w:pPr>
            <w:r>
              <w:rPr>
                <w:rFonts w:ascii="宋体" w:eastAsia="宋体" w:hAnsi="宋体" w:hint="eastAsia"/>
                <w:szCs w:val="21"/>
              </w:rPr>
              <w:t>好景花园裕丰大厦1-3楼</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10</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2016</w:t>
            </w:r>
          </w:p>
        </w:tc>
      </w:tr>
      <w:tr w:rsidR="0000023C" w:rsidTr="0000023C">
        <w:trPr>
          <w:trHeight w:val="27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t>17</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广州市广百物流有限公司</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广州市越秀区沿江东路406号</w:t>
            </w:r>
          </w:p>
          <w:p w:rsidR="0000023C" w:rsidRDefault="0000023C" w:rsidP="0000023C">
            <w:pPr>
              <w:jc w:val="center"/>
              <w:rPr>
                <w:rFonts w:ascii="宋体" w:eastAsia="宋体" w:hAnsi="宋体"/>
                <w:szCs w:val="21"/>
              </w:rPr>
            </w:pPr>
            <w:r>
              <w:rPr>
                <w:rFonts w:ascii="宋体" w:eastAsia="宋体" w:hAnsi="宋体" w:hint="eastAsia"/>
                <w:szCs w:val="21"/>
              </w:rPr>
              <w:t>港口中心第五层整层</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10</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2016</w:t>
            </w:r>
          </w:p>
        </w:tc>
      </w:tr>
      <w:tr w:rsidR="0000023C" w:rsidTr="0000023C">
        <w:trPr>
          <w:trHeight w:val="27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t>18</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广州长运全程物流有限公司</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广州市天河区燕岭路173号</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10</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2016</w:t>
            </w:r>
          </w:p>
        </w:tc>
      </w:tr>
      <w:tr w:rsidR="0000023C" w:rsidTr="0000023C">
        <w:trPr>
          <w:trHeight w:val="60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t>19</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中海物流（深圳）有限公司</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深圳市福田区蓝花道5号</w:t>
            </w:r>
          </w:p>
          <w:p w:rsidR="0000023C" w:rsidRDefault="0000023C" w:rsidP="0000023C">
            <w:pPr>
              <w:jc w:val="center"/>
              <w:rPr>
                <w:rFonts w:ascii="宋体" w:eastAsia="宋体" w:hAnsi="宋体"/>
                <w:szCs w:val="21"/>
              </w:rPr>
            </w:pPr>
            <w:r>
              <w:rPr>
                <w:rFonts w:ascii="宋体" w:eastAsia="宋体" w:hAnsi="宋体" w:hint="eastAsia"/>
                <w:szCs w:val="21"/>
              </w:rPr>
              <w:t>市保税区(盐田港)明珠道15号3栋</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10</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2016</w:t>
            </w:r>
          </w:p>
        </w:tc>
      </w:tr>
      <w:tr w:rsidR="0000023C" w:rsidTr="0000023C">
        <w:trPr>
          <w:trHeight w:val="270"/>
        </w:trPr>
        <w:tc>
          <w:tcPr>
            <w:tcW w:w="709" w:type="dxa"/>
            <w:vAlign w:val="center"/>
          </w:tcPr>
          <w:p w:rsidR="0000023C" w:rsidRDefault="0000023C" w:rsidP="0000023C">
            <w:pPr>
              <w:jc w:val="center"/>
              <w:rPr>
                <w:rFonts w:ascii="宋体" w:eastAsia="宋体" w:hAnsi="宋体"/>
                <w:szCs w:val="21"/>
              </w:rPr>
            </w:pPr>
            <w:r>
              <w:rPr>
                <w:rFonts w:ascii="宋体" w:eastAsia="宋体" w:hAnsi="宋体"/>
                <w:szCs w:val="21"/>
              </w:rPr>
              <w:t>20</w:t>
            </w:r>
          </w:p>
        </w:tc>
        <w:tc>
          <w:tcPr>
            <w:tcW w:w="2978" w:type="dxa"/>
          </w:tcPr>
          <w:p w:rsidR="0000023C" w:rsidRDefault="0000023C" w:rsidP="0000023C">
            <w:pPr>
              <w:jc w:val="center"/>
              <w:rPr>
                <w:rFonts w:ascii="宋体" w:eastAsia="宋体" w:hAnsi="宋体"/>
                <w:szCs w:val="21"/>
              </w:rPr>
            </w:pPr>
            <w:r>
              <w:rPr>
                <w:rFonts w:ascii="宋体" w:eastAsia="宋体" w:hAnsi="宋体" w:hint="eastAsia"/>
                <w:szCs w:val="21"/>
              </w:rPr>
              <w:t>德胜科技实业发展（深圳）</w:t>
            </w:r>
          </w:p>
          <w:p w:rsidR="0000023C" w:rsidRDefault="0000023C" w:rsidP="0000023C">
            <w:pPr>
              <w:jc w:val="center"/>
              <w:rPr>
                <w:rFonts w:ascii="宋体" w:eastAsia="宋体" w:hAnsi="宋体"/>
                <w:szCs w:val="21"/>
              </w:rPr>
            </w:pPr>
            <w:r>
              <w:rPr>
                <w:rFonts w:ascii="宋体" w:eastAsia="宋体" w:hAnsi="宋体" w:hint="eastAsia"/>
                <w:szCs w:val="21"/>
              </w:rPr>
              <w:t>有限公司</w:t>
            </w:r>
          </w:p>
        </w:tc>
        <w:tc>
          <w:tcPr>
            <w:tcW w:w="3402" w:type="dxa"/>
          </w:tcPr>
          <w:p w:rsidR="0000023C" w:rsidRDefault="0000023C" w:rsidP="0000023C">
            <w:pPr>
              <w:jc w:val="center"/>
              <w:rPr>
                <w:rFonts w:ascii="宋体" w:eastAsia="宋体" w:hAnsi="宋体"/>
                <w:szCs w:val="21"/>
              </w:rPr>
            </w:pPr>
            <w:r>
              <w:rPr>
                <w:rFonts w:ascii="宋体" w:eastAsia="宋体" w:hAnsi="宋体" w:hint="eastAsia"/>
                <w:szCs w:val="21"/>
              </w:rPr>
              <w:t>深圳市福田区彩田路彩虹大厦</w:t>
            </w:r>
          </w:p>
          <w:p w:rsidR="0000023C" w:rsidRDefault="0000023C" w:rsidP="0000023C">
            <w:pPr>
              <w:jc w:val="center"/>
              <w:rPr>
                <w:rFonts w:ascii="宋体" w:eastAsia="宋体" w:hAnsi="宋体"/>
                <w:szCs w:val="21"/>
              </w:rPr>
            </w:pPr>
            <w:r>
              <w:rPr>
                <w:rFonts w:ascii="宋体" w:eastAsia="宋体" w:hAnsi="宋体" w:hint="eastAsia"/>
                <w:szCs w:val="21"/>
              </w:rPr>
              <w:t>11楼</w:t>
            </w:r>
          </w:p>
        </w:tc>
        <w:tc>
          <w:tcPr>
            <w:tcW w:w="1984" w:type="dxa"/>
          </w:tcPr>
          <w:p w:rsidR="0000023C" w:rsidRDefault="0000023C" w:rsidP="0000023C">
            <w:pPr>
              <w:jc w:val="center"/>
              <w:rPr>
                <w:rFonts w:ascii="宋体" w:eastAsia="宋体" w:hAnsi="宋体"/>
                <w:szCs w:val="21"/>
              </w:rPr>
            </w:pPr>
            <w:r>
              <w:rPr>
                <w:rFonts w:ascii="宋体" w:eastAsia="宋体" w:hAnsi="宋体" w:hint="eastAsia"/>
                <w:szCs w:val="21"/>
              </w:rPr>
              <w:t>100</w:t>
            </w:r>
          </w:p>
        </w:tc>
        <w:tc>
          <w:tcPr>
            <w:tcW w:w="1134" w:type="dxa"/>
          </w:tcPr>
          <w:p w:rsidR="0000023C" w:rsidRDefault="0000023C" w:rsidP="0000023C">
            <w:pPr>
              <w:jc w:val="center"/>
              <w:rPr>
                <w:rFonts w:ascii="宋体" w:eastAsia="宋体" w:hAnsi="宋体"/>
                <w:szCs w:val="21"/>
              </w:rPr>
            </w:pPr>
            <w:r>
              <w:rPr>
                <w:rFonts w:ascii="宋体" w:eastAsia="宋体" w:hAnsi="宋体" w:hint="eastAsia"/>
                <w:szCs w:val="21"/>
              </w:rPr>
              <w:t>2017</w:t>
            </w:r>
          </w:p>
        </w:tc>
      </w:tr>
    </w:tbl>
    <w:p w:rsidR="000551AB" w:rsidRDefault="00DB6E7C" w:rsidP="00594D62">
      <w:pPr>
        <w:spacing w:beforeLines="50" w:line="360" w:lineRule="auto"/>
        <w:ind w:firstLineChars="200" w:firstLine="482"/>
        <w:rPr>
          <w:rFonts w:ascii="宋体" w:eastAsia="宋体" w:hAnsi="宋体"/>
          <w:b/>
          <w:sz w:val="24"/>
          <w:szCs w:val="24"/>
        </w:rPr>
      </w:pPr>
      <w:r>
        <w:rPr>
          <w:rFonts w:ascii="宋体" w:eastAsia="宋体" w:hAnsi="宋体" w:hint="eastAsia"/>
          <w:b/>
          <w:sz w:val="24"/>
          <w:szCs w:val="24"/>
        </w:rPr>
        <w:t>（六）</w:t>
      </w:r>
      <w:r>
        <w:rPr>
          <w:rFonts w:ascii="宋体" w:eastAsia="宋体" w:hAnsi="宋体"/>
          <w:b/>
          <w:sz w:val="24"/>
          <w:szCs w:val="24"/>
        </w:rPr>
        <w:t>科研水平与社会服务能力持续增强</w:t>
      </w:r>
    </w:p>
    <w:p w:rsidR="000551AB" w:rsidRDefault="00DB6E7C" w:rsidP="00DB6E7C">
      <w:pPr>
        <w:spacing w:line="360" w:lineRule="auto"/>
        <w:ind w:firstLineChars="200" w:firstLine="480"/>
        <w:rPr>
          <w:rFonts w:ascii="宋体" w:eastAsia="宋体" w:hAnsi="宋体"/>
          <w:sz w:val="24"/>
          <w:szCs w:val="24"/>
        </w:rPr>
      </w:pPr>
      <w:r>
        <w:rPr>
          <w:rFonts w:ascii="宋体" w:eastAsia="宋体" w:hAnsi="宋体" w:hint="eastAsia"/>
          <w:sz w:val="24"/>
          <w:szCs w:val="24"/>
        </w:rPr>
        <w:t>2014-2017年，学院教师发表论文近5</w:t>
      </w:r>
      <w:r>
        <w:rPr>
          <w:rFonts w:ascii="宋体" w:eastAsia="宋体" w:hAnsi="宋体"/>
          <w:sz w:val="24"/>
          <w:szCs w:val="24"/>
        </w:rPr>
        <w:t>1</w:t>
      </w:r>
      <w:r w:rsidR="00137AE5">
        <w:rPr>
          <w:rFonts w:ascii="宋体" w:eastAsia="宋体" w:hAnsi="宋体" w:hint="eastAsia"/>
          <w:sz w:val="24"/>
          <w:szCs w:val="24"/>
        </w:rPr>
        <w:t>篇，其中</w:t>
      </w:r>
      <w:r>
        <w:rPr>
          <w:rFonts w:ascii="宋体" w:eastAsia="宋体" w:hAnsi="宋体"/>
          <w:sz w:val="24"/>
          <w:szCs w:val="24"/>
        </w:rPr>
        <w:t>7</w:t>
      </w:r>
      <w:r>
        <w:rPr>
          <w:rFonts w:ascii="宋体" w:eastAsia="宋体" w:hAnsi="宋体" w:hint="eastAsia"/>
          <w:sz w:val="24"/>
          <w:szCs w:val="24"/>
        </w:rPr>
        <w:t>篇被</w:t>
      </w:r>
      <w:r>
        <w:rPr>
          <w:rFonts w:ascii="宋体" w:eastAsia="宋体" w:hAnsi="宋体"/>
          <w:sz w:val="24"/>
          <w:szCs w:val="24"/>
        </w:rPr>
        <w:t>EI</w:t>
      </w:r>
      <w:r>
        <w:rPr>
          <w:rFonts w:ascii="宋体" w:eastAsia="宋体" w:hAnsi="宋体" w:hint="eastAsia"/>
          <w:sz w:val="24"/>
          <w:szCs w:val="24"/>
        </w:rPr>
        <w:t>和</w:t>
      </w:r>
      <w:r>
        <w:rPr>
          <w:rFonts w:ascii="宋体" w:eastAsia="宋体" w:hAnsi="宋体"/>
          <w:sz w:val="24"/>
          <w:szCs w:val="24"/>
        </w:rPr>
        <w:t>CSSCI</w:t>
      </w:r>
      <w:r w:rsidR="00137AE5">
        <w:rPr>
          <w:rFonts w:ascii="宋体" w:eastAsia="宋体" w:hAnsi="宋体" w:hint="eastAsia"/>
          <w:sz w:val="24"/>
          <w:szCs w:val="24"/>
        </w:rPr>
        <w:t>收录，</w:t>
      </w:r>
      <w:r>
        <w:rPr>
          <w:rFonts w:ascii="宋体" w:eastAsia="宋体" w:hAnsi="宋体"/>
          <w:sz w:val="24"/>
          <w:szCs w:val="24"/>
        </w:rPr>
        <w:t>14</w:t>
      </w:r>
      <w:r>
        <w:rPr>
          <w:rFonts w:ascii="宋体" w:eastAsia="宋体" w:hAnsi="宋体" w:hint="eastAsia"/>
          <w:sz w:val="24"/>
          <w:szCs w:val="24"/>
        </w:rPr>
        <w:t>篇被科技统计源、EI会议论文、</w:t>
      </w:r>
      <w:r>
        <w:rPr>
          <w:rFonts w:ascii="宋体" w:eastAsia="宋体" w:hAnsi="宋体"/>
          <w:sz w:val="24"/>
          <w:szCs w:val="24"/>
        </w:rPr>
        <w:t>CSTPCD及中文</w:t>
      </w:r>
      <w:r>
        <w:rPr>
          <w:rFonts w:ascii="宋体" w:eastAsia="宋体" w:hAnsi="宋体" w:hint="eastAsia"/>
          <w:sz w:val="24"/>
          <w:szCs w:val="24"/>
        </w:rPr>
        <w:t>核心论文收录</w:t>
      </w:r>
      <w:r w:rsidR="007B3592">
        <w:rPr>
          <w:rFonts w:ascii="宋体" w:eastAsia="宋体" w:hAnsi="宋体" w:hint="eastAsia"/>
          <w:sz w:val="24"/>
          <w:szCs w:val="24"/>
        </w:rPr>
        <w:t>。</w:t>
      </w:r>
      <w:r>
        <w:rPr>
          <w:rFonts w:ascii="宋体" w:eastAsia="宋体" w:hAnsi="宋体" w:hint="eastAsia"/>
          <w:sz w:val="24"/>
          <w:szCs w:val="24"/>
        </w:rPr>
        <w:t>主持</w:t>
      </w:r>
      <w:r w:rsidR="00137AE5">
        <w:rPr>
          <w:rFonts w:ascii="宋体" w:eastAsia="宋体" w:hAnsi="宋体" w:hint="eastAsia"/>
          <w:sz w:val="24"/>
          <w:szCs w:val="24"/>
        </w:rPr>
        <w:t>广东省和珠海市</w:t>
      </w:r>
      <w:r>
        <w:rPr>
          <w:rFonts w:ascii="宋体" w:eastAsia="宋体" w:hAnsi="宋体" w:hint="eastAsia"/>
          <w:sz w:val="24"/>
          <w:szCs w:val="24"/>
        </w:rPr>
        <w:t>纵向科研项目15项，见表</w:t>
      </w:r>
      <w:r w:rsidR="00CD56FB">
        <w:rPr>
          <w:rFonts w:ascii="宋体" w:eastAsia="宋体" w:hAnsi="宋体" w:hint="eastAsia"/>
          <w:sz w:val="24"/>
          <w:szCs w:val="24"/>
        </w:rPr>
        <w:t>9</w:t>
      </w:r>
      <w:r w:rsidR="003E15AC">
        <w:rPr>
          <w:rFonts w:ascii="宋体" w:eastAsia="宋体" w:hAnsi="宋体" w:hint="eastAsia"/>
          <w:sz w:val="24"/>
          <w:szCs w:val="24"/>
        </w:rPr>
        <w:t>；</w:t>
      </w:r>
      <w:r>
        <w:rPr>
          <w:rFonts w:ascii="宋体" w:eastAsia="宋体" w:hAnsi="宋体" w:hint="eastAsia"/>
          <w:sz w:val="24"/>
          <w:szCs w:val="24"/>
        </w:rPr>
        <w:t>横向课题10项</w:t>
      </w:r>
      <w:r w:rsidR="0000023C">
        <w:rPr>
          <w:rFonts w:ascii="宋体" w:eastAsia="宋体" w:hAnsi="宋体" w:hint="eastAsia"/>
          <w:sz w:val="24"/>
          <w:szCs w:val="24"/>
        </w:rPr>
        <w:t>，获得</w:t>
      </w:r>
      <w:r>
        <w:rPr>
          <w:rFonts w:ascii="宋体" w:eastAsia="宋体" w:hAnsi="宋体" w:hint="eastAsia"/>
          <w:sz w:val="24"/>
          <w:szCs w:val="24"/>
        </w:rPr>
        <w:t>项目经费131万元，见表</w:t>
      </w:r>
      <w:r w:rsidR="00CD56FB">
        <w:rPr>
          <w:rFonts w:ascii="宋体" w:eastAsia="宋体" w:hAnsi="宋体" w:hint="eastAsia"/>
          <w:sz w:val="24"/>
          <w:szCs w:val="24"/>
        </w:rPr>
        <w:t>10</w:t>
      </w:r>
      <w:r w:rsidR="0000023C">
        <w:rPr>
          <w:rFonts w:ascii="宋体" w:eastAsia="宋体" w:hAnsi="宋体" w:hint="eastAsia"/>
          <w:sz w:val="24"/>
          <w:szCs w:val="24"/>
        </w:rPr>
        <w:t>。</w:t>
      </w:r>
      <w:r>
        <w:rPr>
          <w:rFonts w:ascii="宋体" w:eastAsia="宋体" w:hAnsi="宋体" w:hint="eastAsia"/>
          <w:sz w:val="24"/>
          <w:szCs w:val="24"/>
        </w:rPr>
        <w:t>受珠海市港口管理局委托，完成了珠海港口 “十三五”发展规</w:t>
      </w:r>
      <w:r w:rsidR="00137AE5">
        <w:rPr>
          <w:rFonts w:ascii="宋体" w:eastAsia="宋体" w:hAnsi="宋体" w:hint="eastAsia"/>
          <w:sz w:val="24"/>
          <w:szCs w:val="24"/>
        </w:rPr>
        <w:t>划；受珠海市政协委托，正在完成《深化珠港澳物流合作专题调研》；</w:t>
      </w:r>
      <w:r>
        <w:rPr>
          <w:rFonts w:ascii="宋体" w:eastAsia="宋体" w:hAnsi="宋体" w:hint="eastAsia"/>
          <w:sz w:val="24"/>
          <w:szCs w:val="24"/>
        </w:rPr>
        <w:t>与珠海市商务局合作，编撰首部《珠海市物流发展蓝皮书</w:t>
      </w:r>
      <w:r w:rsidR="00137AE5">
        <w:rPr>
          <w:rFonts w:ascii="宋体" w:eastAsia="宋体" w:hAnsi="宋体" w:hint="eastAsia"/>
          <w:sz w:val="24"/>
          <w:szCs w:val="24"/>
        </w:rPr>
        <w:t>（2017）</w:t>
      </w:r>
      <w:r>
        <w:rPr>
          <w:rFonts w:ascii="宋体" w:eastAsia="宋体" w:hAnsi="宋体" w:hint="eastAsia"/>
          <w:sz w:val="24"/>
          <w:szCs w:val="24"/>
        </w:rPr>
        <w:t>》</w:t>
      </w:r>
      <w:r w:rsidR="00137AE5">
        <w:rPr>
          <w:rFonts w:ascii="宋体" w:eastAsia="宋体" w:hAnsi="宋体" w:hint="eastAsia"/>
          <w:sz w:val="24"/>
          <w:szCs w:val="24"/>
        </w:rPr>
        <w:t>，</w:t>
      </w:r>
      <w:r>
        <w:rPr>
          <w:rFonts w:ascii="宋体" w:eastAsia="宋体" w:hAnsi="宋体" w:hint="eastAsia"/>
          <w:sz w:val="24"/>
          <w:szCs w:val="24"/>
        </w:rPr>
        <w:t>将在2017年底出版。</w:t>
      </w:r>
    </w:p>
    <w:p w:rsidR="000551AB" w:rsidRDefault="00DB6E7C" w:rsidP="00137AE5">
      <w:pPr>
        <w:spacing w:line="360" w:lineRule="auto"/>
        <w:jc w:val="center"/>
        <w:rPr>
          <w:rFonts w:ascii="宋体" w:eastAsia="宋体" w:hAnsi="宋体"/>
          <w:sz w:val="24"/>
          <w:szCs w:val="24"/>
        </w:rPr>
      </w:pPr>
      <w:r>
        <w:rPr>
          <w:rFonts w:ascii="宋体" w:eastAsia="宋体" w:hAnsi="宋体" w:hint="eastAsia"/>
          <w:b/>
          <w:szCs w:val="21"/>
        </w:rPr>
        <w:t>表</w:t>
      </w:r>
      <w:r w:rsidR="00B136B8">
        <w:rPr>
          <w:rFonts w:ascii="宋体" w:eastAsia="宋体" w:hAnsi="宋体" w:hint="eastAsia"/>
          <w:b/>
          <w:szCs w:val="21"/>
        </w:rPr>
        <w:t>9</w:t>
      </w:r>
      <w:r>
        <w:rPr>
          <w:rFonts w:ascii="宋体" w:eastAsia="宋体" w:hAnsi="宋体"/>
          <w:b/>
          <w:szCs w:val="21"/>
        </w:rPr>
        <w:t xml:space="preserve">  2014-2017专业</w:t>
      </w:r>
      <w:r>
        <w:rPr>
          <w:rFonts w:ascii="宋体" w:eastAsia="宋体" w:hAnsi="宋体" w:hint="eastAsia"/>
          <w:b/>
          <w:szCs w:val="21"/>
        </w:rPr>
        <w:t>教师获得</w:t>
      </w:r>
      <w:r>
        <w:rPr>
          <w:rFonts w:ascii="宋体" w:eastAsia="宋体" w:hAnsi="宋体"/>
          <w:b/>
          <w:szCs w:val="21"/>
        </w:rPr>
        <w:t>纵向课题统计表</w:t>
      </w:r>
    </w:p>
    <w:tbl>
      <w:tblPr>
        <w:tblStyle w:val="2"/>
        <w:tblW w:w="10207"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9"/>
        <w:gridCol w:w="1560"/>
        <w:gridCol w:w="3119"/>
        <w:gridCol w:w="992"/>
        <w:gridCol w:w="1984"/>
        <w:gridCol w:w="1843"/>
      </w:tblGrid>
      <w:tr w:rsidR="000551AB" w:rsidTr="007869C7">
        <w:trPr>
          <w:trHeight w:val="439"/>
        </w:trPr>
        <w:tc>
          <w:tcPr>
            <w:tcW w:w="709" w:type="dxa"/>
          </w:tcPr>
          <w:p w:rsidR="000551AB" w:rsidRPr="002E3BAD" w:rsidRDefault="00DB6E7C" w:rsidP="00DB6E7C">
            <w:pPr>
              <w:spacing w:line="360" w:lineRule="auto"/>
              <w:jc w:val="center"/>
              <w:rPr>
                <w:rFonts w:asciiTheme="minorEastAsia" w:hAnsiTheme="minorEastAsia"/>
                <w:b/>
                <w:szCs w:val="21"/>
              </w:rPr>
            </w:pPr>
            <w:r w:rsidRPr="002E3BAD">
              <w:rPr>
                <w:rFonts w:asciiTheme="minorEastAsia" w:hAnsiTheme="minorEastAsia" w:hint="eastAsia"/>
                <w:b/>
                <w:szCs w:val="21"/>
              </w:rPr>
              <w:t>序号</w:t>
            </w:r>
          </w:p>
        </w:tc>
        <w:tc>
          <w:tcPr>
            <w:tcW w:w="1560" w:type="dxa"/>
          </w:tcPr>
          <w:p w:rsidR="000551AB" w:rsidRPr="002E3BAD" w:rsidRDefault="00DB6E7C" w:rsidP="00DB6E7C">
            <w:pPr>
              <w:spacing w:line="360" w:lineRule="auto"/>
              <w:jc w:val="center"/>
              <w:rPr>
                <w:rFonts w:asciiTheme="minorEastAsia" w:hAnsiTheme="minorEastAsia"/>
                <w:b/>
                <w:szCs w:val="21"/>
              </w:rPr>
            </w:pPr>
            <w:r w:rsidRPr="002E3BAD">
              <w:rPr>
                <w:rFonts w:asciiTheme="minorEastAsia" w:hAnsiTheme="minorEastAsia" w:hint="eastAsia"/>
                <w:b/>
                <w:szCs w:val="21"/>
              </w:rPr>
              <w:t>科研校内编号</w:t>
            </w:r>
          </w:p>
        </w:tc>
        <w:tc>
          <w:tcPr>
            <w:tcW w:w="3119" w:type="dxa"/>
          </w:tcPr>
          <w:p w:rsidR="000551AB" w:rsidRPr="002E3BAD" w:rsidRDefault="00DB6E7C" w:rsidP="00DB6E7C">
            <w:pPr>
              <w:spacing w:line="360" w:lineRule="auto"/>
              <w:jc w:val="center"/>
              <w:rPr>
                <w:rFonts w:asciiTheme="minorEastAsia" w:hAnsiTheme="minorEastAsia"/>
                <w:b/>
                <w:szCs w:val="21"/>
              </w:rPr>
            </w:pPr>
            <w:r w:rsidRPr="002E3BAD">
              <w:rPr>
                <w:rFonts w:asciiTheme="minorEastAsia" w:hAnsiTheme="minorEastAsia" w:hint="eastAsia"/>
                <w:b/>
                <w:szCs w:val="21"/>
              </w:rPr>
              <w:t>项目名称</w:t>
            </w:r>
          </w:p>
        </w:tc>
        <w:tc>
          <w:tcPr>
            <w:tcW w:w="992" w:type="dxa"/>
          </w:tcPr>
          <w:p w:rsidR="000551AB" w:rsidRPr="002E3BAD" w:rsidRDefault="00DB6E7C" w:rsidP="00DB6E7C">
            <w:pPr>
              <w:spacing w:line="360" w:lineRule="auto"/>
              <w:jc w:val="center"/>
              <w:rPr>
                <w:rFonts w:asciiTheme="minorEastAsia" w:hAnsiTheme="minorEastAsia"/>
                <w:b/>
                <w:szCs w:val="21"/>
              </w:rPr>
            </w:pPr>
            <w:r w:rsidRPr="002E3BAD">
              <w:rPr>
                <w:rFonts w:asciiTheme="minorEastAsia" w:hAnsiTheme="minorEastAsia" w:hint="eastAsia"/>
                <w:b/>
                <w:szCs w:val="21"/>
              </w:rPr>
              <w:t>主持人</w:t>
            </w:r>
          </w:p>
        </w:tc>
        <w:tc>
          <w:tcPr>
            <w:tcW w:w="1984" w:type="dxa"/>
          </w:tcPr>
          <w:p w:rsidR="000551AB" w:rsidRPr="002E3BAD" w:rsidRDefault="00DB6E7C" w:rsidP="00DB6E7C">
            <w:pPr>
              <w:spacing w:line="360" w:lineRule="auto"/>
              <w:jc w:val="center"/>
              <w:rPr>
                <w:rFonts w:asciiTheme="minorEastAsia" w:hAnsiTheme="minorEastAsia"/>
                <w:b/>
                <w:szCs w:val="21"/>
              </w:rPr>
            </w:pPr>
            <w:r w:rsidRPr="002E3BAD">
              <w:rPr>
                <w:rFonts w:asciiTheme="minorEastAsia" w:hAnsiTheme="minorEastAsia" w:hint="eastAsia"/>
                <w:b/>
                <w:szCs w:val="21"/>
              </w:rPr>
              <w:t>项目来源</w:t>
            </w:r>
          </w:p>
        </w:tc>
        <w:tc>
          <w:tcPr>
            <w:tcW w:w="1843" w:type="dxa"/>
          </w:tcPr>
          <w:p w:rsidR="000551AB" w:rsidRPr="002E3BAD" w:rsidRDefault="00DB6E7C" w:rsidP="00DB6E7C">
            <w:pPr>
              <w:spacing w:line="360" w:lineRule="auto"/>
              <w:jc w:val="center"/>
              <w:rPr>
                <w:rFonts w:asciiTheme="minorEastAsia" w:hAnsiTheme="minorEastAsia"/>
                <w:b/>
                <w:szCs w:val="21"/>
              </w:rPr>
            </w:pPr>
            <w:r w:rsidRPr="002E3BAD">
              <w:rPr>
                <w:rFonts w:asciiTheme="minorEastAsia" w:hAnsiTheme="minorEastAsia" w:hint="eastAsia"/>
                <w:b/>
                <w:szCs w:val="21"/>
              </w:rPr>
              <w:t>项目起至时间</w:t>
            </w:r>
          </w:p>
        </w:tc>
      </w:tr>
      <w:tr w:rsidR="000551AB" w:rsidTr="008352BC">
        <w:trPr>
          <w:trHeight w:val="480"/>
        </w:trPr>
        <w:tc>
          <w:tcPr>
            <w:tcW w:w="709"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1</w:t>
            </w:r>
          </w:p>
        </w:tc>
        <w:tc>
          <w:tcPr>
            <w:tcW w:w="1560"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2014073</w:t>
            </w:r>
          </w:p>
        </w:tc>
        <w:tc>
          <w:tcPr>
            <w:tcW w:w="3119" w:type="dxa"/>
            <w:vAlign w:val="center"/>
          </w:tcPr>
          <w:p w:rsidR="002E3BAD" w:rsidRDefault="00DB6E7C" w:rsidP="008352BC">
            <w:pPr>
              <w:spacing w:line="300" w:lineRule="auto"/>
              <w:jc w:val="center"/>
              <w:rPr>
                <w:rFonts w:asciiTheme="minorEastAsia" w:hAnsiTheme="minorEastAsia"/>
                <w:szCs w:val="21"/>
              </w:rPr>
            </w:pPr>
            <w:r>
              <w:rPr>
                <w:rFonts w:asciiTheme="minorEastAsia" w:hAnsiTheme="minorEastAsia" w:hint="eastAsia"/>
                <w:szCs w:val="21"/>
              </w:rPr>
              <w:t>珠海市低碳物流发展策略研究</w:t>
            </w:r>
          </w:p>
          <w:p w:rsidR="002E3BAD" w:rsidRDefault="00DB6E7C" w:rsidP="008352BC">
            <w:pPr>
              <w:spacing w:line="300" w:lineRule="auto"/>
              <w:jc w:val="center"/>
              <w:rPr>
                <w:rFonts w:asciiTheme="minorEastAsia" w:hAnsiTheme="minorEastAsia"/>
                <w:szCs w:val="21"/>
              </w:rPr>
            </w:pPr>
            <w:r>
              <w:rPr>
                <w:rFonts w:asciiTheme="minorEastAsia" w:hAnsiTheme="minorEastAsia" w:hint="eastAsia"/>
                <w:szCs w:val="21"/>
              </w:rPr>
              <w:lastRenderedPageBreak/>
              <w:t>——基于国内外低碳物流发展</w:t>
            </w:r>
          </w:p>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的比较与借鉴</w:t>
            </w:r>
          </w:p>
        </w:tc>
        <w:tc>
          <w:tcPr>
            <w:tcW w:w="992"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lastRenderedPageBreak/>
              <w:t>罗凌妍</w:t>
            </w:r>
          </w:p>
        </w:tc>
        <w:tc>
          <w:tcPr>
            <w:tcW w:w="1984"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珠海市社科项目</w:t>
            </w:r>
          </w:p>
        </w:tc>
        <w:tc>
          <w:tcPr>
            <w:tcW w:w="1843"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2014.9-2015.9</w:t>
            </w:r>
          </w:p>
        </w:tc>
      </w:tr>
      <w:tr w:rsidR="000551AB" w:rsidTr="008352BC">
        <w:trPr>
          <w:trHeight w:val="480"/>
        </w:trPr>
        <w:tc>
          <w:tcPr>
            <w:tcW w:w="709"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lastRenderedPageBreak/>
              <w:t>2</w:t>
            </w:r>
          </w:p>
        </w:tc>
        <w:tc>
          <w:tcPr>
            <w:tcW w:w="1560"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2014159</w:t>
            </w:r>
          </w:p>
        </w:tc>
        <w:tc>
          <w:tcPr>
            <w:tcW w:w="3119" w:type="dxa"/>
            <w:vAlign w:val="center"/>
          </w:tcPr>
          <w:p w:rsidR="002E3BAD" w:rsidRDefault="00DB6E7C" w:rsidP="008352BC">
            <w:pPr>
              <w:spacing w:line="300" w:lineRule="auto"/>
              <w:jc w:val="center"/>
              <w:rPr>
                <w:rFonts w:asciiTheme="minorEastAsia" w:hAnsiTheme="minorEastAsia"/>
                <w:szCs w:val="21"/>
              </w:rPr>
            </w:pPr>
            <w:r>
              <w:rPr>
                <w:rFonts w:asciiTheme="minorEastAsia" w:hAnsiTheme="minorEastAsia" w:hint="eastAsia"/>
                <w:szCs w:val="21"/>
              </w:rPr>
              <w:t>珠海市物流产业与西部城区</w:t>
            </w:r>
          </w:p>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产业发展联动研究</w:t>
            </w:r>
          </w:p>
        </w:tc>
        <w:tc>
          <w:tcPr>
            <w:tcW w:w="992"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沈</w:t>
            </w:r>
            <w:r w:rsidR="008352BC">
              <w:rPr>
                <w:rFonts w:asciiTheme="minorEastAsia" w:hAnsiTheme="minorEastAsia" w:hint="eastAsia"/>
                <w:szCs w:val="21"/>
              </w:rPr>
              <w:t xml:space="preserve">  </w:t>
            </w:r>
            <w:r>
              <w:rPr>
                <w:rFonts w:asciiTheme="minorEastAsia" w:hAnsiTheme="minorEastAsia" w:hint="eastAsia"/>
                <w:szCs w:val="21"/>
              </w:rPr>
              <w:t>凯</w:t>
            </w:r>
          </w:p>
        </w:tc>
        <w:tc>
          <w:tcPr>
            <w:tcW w:w="1984"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珠海市社科项目</w:t>
            </w:r>
          </w:p>
        </w:tc>
        <w:tc>
          <w:tcPr>
            <w:tcW w:w="1843"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2014.9-2015.9</w:t>
            </w:r>
          </w:p>
        </w:tc>
      </w:tr>
      <w:tr w:rsidR="000551AB" w:rsidTr="008352BC">
        <w:trPr>
          <w:trHeight w:val="480"/>
        </w:trPr>
        <w:tc>
          <w:tcPr>
            <w:tcW w:w="709"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3</w:t>
            </w:r>
          </w:p>
        </w:tc>
        <w:tc>
          <w:tcPr>
            <w:tcW w:w="1560"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PT201413059</w:t>
            </w:r>
          </w:p>
        </w:tc>
        <w:tc>
          <w:tcPr>
            <w:tcW w:w="3119" w:type="dxa"/>
            <w:vAlign w:val="center"/>
          </w:tcPr>
          <w:p w:rsidR="002E3BAD" w:rsidRDefault="00DB6E7C" w:rsidP="008352BC">
            <w:pPr>
              <w:spacing w:line="300" w:lineRule="auto"/>
              <w:jc w:val="center"/>
              <w:rPr>
                <w:rFonts w:asciiTheme="minorEastAsia" w:hAnsiTheme="minorEastAsia"/>
                <w:szCs w:val="21"/>
              </w:rPr>
            </w:pPr>
            <w:r>
              <w:rPr>
                <w:rFonts w:asciiTheme="minorEastAsia" w:hAnsiTheme="minorEastAsia" w:hint="eastAsia"/>
                <w:szCs w:val="21"/>
              </w:rPr>
              <w:t>智慧城市背景下的智能</w:t>
            </w:r>
          </w:p>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末端配送研究</w:t>
            </w:r>
          </w:p>
        </w:tc>
        <w:tc>
          <w:tcPr>
            <w:tcW w:w="992"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王冬良</w:t>
            </w:r>
          </w:p>
        </w:tc>
        <w:tc>
          <w:tcPr>
            <w:tcW w:w="1984"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珠海市社科项目</w:t>
            </w:r>
          </w:p>
        </w:tc>
        <w:tc>
          <w:tcPr>
            <w:tcW w:w="1843"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2014.9-2015.9</w:t>
            </w:r>
          </w:p>
        </w:tc>
      </w:tr>
      <w:tr w:rsidR="000551AB" w:rsidTr="008352BC">
        <w:trPr>
          <w:trHeight w:val="480"/>
        </w:trPr>
        <w:tc>
          <w:tcPr>
            <w:tcW w:w="709"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4</w:t>
            </w:r>
          </w:p>
        </w:tc>
        <w:tc>
          <w:tcPr>
            <w:tcW w:w="1560"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201412013</w:t>
            </w:r>
          </w:p>
        </w:tc>
        <w:tc>
          <w:tcPr>
            <w:tcW w:w="3119" w:type="dxa"/>
            <w:vAlign w:val="center"/>
          </w:tcPr>
          <w:p w:rsidR="002E3BAD" w:rsidRDefault="00DB6E7C" w:rsidP="008352BC">
            <w:pPr>
              <w:spacing w:line="300" w:lineRule="auto"/>
              <w:jc w:val="center"/>
              <w:rPr>
                <w:rFonts w:asciiTheme="minorEastAsia" w:hAnsiTheme="minorEastAsia"/>
                <w:szCs w:val="21"/>
              </w:rPr>
            </w:pPr>
            <w:r>
              <w:rPr>
                <w:rFonts w:asciiTheme="minorEastAsia" w:hAnsiTheme="minorEastAsia" w:hint="eastAsia"/>
                <w:szCs w:val="21"/>
              </w:rPr>
              <w:t>当代大学生人际交往状况</w:t>
            </w:r>
          </w:p>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调查研究</w:t>
            </w:r>
          </w:p>
        </w:tc>
        <w:tc>
          <w:tcPr>
            <w:tcW w:w="992"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邓小瑜</w:t>
            </w:r>
          </w:p>
        </w:tc>
        <w:tc>
          <w:tcPr>
            <w:tcW w:w="1984"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广东高校思政课题</w:t>
            </w:r>
          </w:p>
        </w:tc>
        <w:tc>
          <w:tcPr>
            <w:tcW w:w="1843"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2014-2015</w:t>
            </w:r>
          </w:p>
        </w:tc>
      </w:tr>
      <w:tr w:rsidR="000551AB" w:rsidTr="008352BC">
        <w:trPr>
          <w:trHeight w:val="480"/>
        </w:trPr>
        <w:tc>
          <w:tcPr>
            <w:tcW w:w="709"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5</w:t>
            </w:r>
          </w:p>
        </w:tc>
        <w:tc>
          <w:tcPr>
            <w:tcW w:w="1560"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201512010QX</w:t>
            </w:r>
          </w:p>
        </w:tc>
        <w:tc>
          <w:tcPr>
            <w:tcW w:w="3119" w:type="dxa"/>
            <w:vAlign w:val="center"/>
          </w:tcPr>
          <w:p w:rsidR="002E3BAD" w:rsidRDefault="00DB6E7C" w:rsidP="008352BC">
            <w:pPr>
              <w:spacing w:line="300" w:lineRule="auto"/>
              <w:jc w:val="center"/>
              <w:rPr>
                <w:rFonts w:asciiTheme="minorEastAsia" w:hAnsiTheme="minorEastAsia"/>
                <w:szCs w:val="21"/>
              </w:rPr>
            </w:pPr>
            <w:r>
              <w:rPr>
                <w:rFonts w:asciiTheme="minorEastAsia" w:hAnsiTheme="minorEastAsia" w:hint="eastAsia"/>
                <w:szCs w:val="21"/>
              </w:rPr>
              <w:t>生态文明背景下物流业低碳化</w:t>
            </w:r>
          </w:p>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发展实现路径研究</w:t>
            </w:r>
          </w:p>
        </w:tc>
        <w:tc>
          <w:tcPr>
            <w:tcW w:w="992"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罗凌妍</w:t>
            </w:r>
          </w:p>
        </w:tc>
        <w:tc>
          <w:tcPr>
            <w:tcW w:w="1984"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广东省教育厅</w:t>
            </w:r>
          </w:p>
        </w:tc>
        <w:tc>
          <w:tcPr>
            <w:tcW w:w="1843"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2014.12-2016.10</w:t>
            </w:r>
          </w:p>
        </w:tc>
      </w:tr>
      <w:tr w:rsidR="000551AB" w:rsidTr="008352BC">
        <w:trPr>
          <w:trHeight w:val="480"/>
        </w:trPr>
        <w:tc>
          <w:tcPr>
            <w:tcW w:w="709"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6</w:t>
            </w:r>
          </w:p>
        </w:tc>
        <w:tc>
          <w:tcPr>
            <w:tcW w:w="1560"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201512008QX</w:t>
            </w:r>
          </w:p>
        </w:tc>
        <w:tc>
          <w:tcPr>
            <w:tcW w:w="3119" w:type="dxa"/>
            <w:vAlign w:val="center"/>
          </w:tcPr>
          <w:p w:rsidR="002E3BAD" w:rsidRDefault="00DB6E7C" w:rsidP="008352BC">
            <w:pPr>
              <w:spacing w:line="300" w:lineRule="auto"/>
              <w:jc w:val="center"/>
              <w:rPr>
                <w:rFonts w:asciiTheme="minorEastAsia" w:hAnsiTheme="minorEastAsia"/>
                <w:szCs w:val="21"/>
              </w:rPr>
            </w:pPr>
            <w:r>
              <w:rPr>
                <w:rFonts w:asciiTheme="minorEastAsia" w:hAnsiTheme="minorEastAsia" w:hint="eastAsia"/>
                <w:szCs w:val="21"/>
              </w:rPr>
              <w:t>基于二维码的智能末端</w:t>
            </w:r>
          </w:p>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配送系统研究</w:t>
            </w:r>
          </w:p>
        </w:tc>
        <w:tc>
          <w:tcPr>
            <w:tcW w:w="992"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王冬良</w:t>
            </w:r>
          </w:p>
        </w:tc>
        <w:tc>
          <w:tcPr>
            <w:tcW w:w="1984"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广东省教育厅</w:t>
            </w:r>
          </w:p>
        </w:tc>
        <w:tc>
          <w:tcPr>
            <w:tcW w:w="1843"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2014.12-2016.10</w:t>
            </w:r>
          </w:p>
        </w:tc>
      </w:tr>
      <w:tr w:rsidR="000551AB" w:rsidTr="008352BC">
        <w:trPr>
          <w:trHeight w:val="480"/>
        </w:trPr>
        <w:tc>
          <w:tcPr>
            <w:tcW w:w="709"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7</w:t>
            </w:r>
          </w:p>
        </w:tc>
        <w:tc>
          <w:tcPr>
            <w:tcW w:w="1560"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PT201514014</w:t>
            </w:r>
          </w:p>
        </w:tc>
        <w:tc>
          <w:tcPr>
            <w:tcW w:w="3119" w:type="dxa"/>
            <w:vAlign w:val="center"/>
          </w:tcPr>
          <w:p w:rsidR="002E3BAD" w:rsidRDefault="00DB6E7C" w:rsidP="008352BC">
            <w:pPr>
              <w:spacing w:line="300" w:lineRule="auto"/>
              <w:jc w:val="center"/>
              <w:rPr>
                <w:rFonts w:asciiTheme="minorEastAsia" w:hAnsiTheme="minorEastAsia"/>
                <w:szCs w:val="21"/>
              </w:rPr>
            </w:pPr>
            <w:r>
              <w:rPr>
                <w:rFonts w:asciiTheme="minorEastAsia" w:hAnsiTheme="minorEastAsia" w:hint="eastAsia"/>
                <w:szCs w:val="21"/>
              </w:rPr>
              <w:t>“一带一路”背景下珠海港</w:t>
            </w:r>
          </w:p>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发展对策研究</w:t>
            </w:r>
          </w:p>
        </w:tc>
        <w:tc>
          <w:tcPr>
            <w:tcW w:w="992"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童年成</w:t>
            </w:r>
          </w:p>
        </w:tc>
        <w:tc>
          <w:tcPr>
            <w:tcW w:w="1984"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珠海市社科项目</w:t>
            </w:r>
          </w:p>
        </w:tc>
        <w:tc>
          <w:tcPr>
            <w:tcW w:w="1843"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2015.9-2016.9</w:t>
            </w:r>
          </w:p>
        </w:tc>
      </w:tr>
      <w:tr w:rsidR="000551AB" w:rsidTr="008352BC">
        <w:trPr>
          <w:trHeight w:val="480"/>
        </w:trPr>
        <w:tc>
          <w:tcPr>
            <w:tcW w:w="709"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8</w:t>
            </w:r>
          </w:p>
        </w:tc>
        <w:tc>
          <w:tcPr>
            <w:tcW w:w="1560"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PT201513048</w:t>
            </w:r>
          </w:p>
        </w:tc>
        <w:tc>
          <w:tcPr>
            <w:tcW w:w="3119"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珠海智慧物流发展研究</w:t>
            </w:r>
          </w:p>
        </w:tc>
        <w:tc>
          <w:tcPr>
            <w:tcW w:w="992"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朱</w:t>
            </w:r>
            <w:r w:rsidR="008352BC">
              <w:rPr>
                <w:rFonts w:asciiTheme="minorEastAsia" w:hAnsiTheme="minorEastAsia" w:hint="eastAsia"/>
                <w:szCs w:val="21"/>
              </w:rPr>
              <w:t xml:space="preserve">  </w:t>
            </w:r>
            <w:r>
              <w:rPr>
                <w:rFonts w:asciiTheme="minorEastAsia" w:hAnsiTheme="minorEastAsia" w:hint="eastAsia"/>
                <w:szCs w:val="21"/>
              </w:rPr>
              <w:t>江</w:t>
            </w:r>
          </w:p>
        </w:tc>
        <w:tc>
          <w:tcPr>
            <w:tcW w:w="1984"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珠海市社科项目</w:t>
            </w:r>
          </w:p>
        </w:tc>
        <w:tc>
          <w:tcPr>
            <w:tcW w:w="1843"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2015.9-2016.9</w:t>
            </w:r>
          </w:p>
        </w:tc>
      </w:tr>
      <w:tr w:rsidR="000551AB" w:rsidTr="008352BC">
        <w:trPr>
          <w:trHeight w:val="480"/>
        </w:trPr>
        <w:tc>
          <w:tcPr>
            <w:tcW w:w="709"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9</w:t>
            </w:r>
          </w:p>
        </w:tc>
        <w:tc>
          <w:tcPr>
            <w:tcW w:w="1560"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PT201513012</w:t>
            </w:r>
          </w:p>
        </w:tc>
        <w:tc>
          <w:tcPr>
            <w:tcW w:w="3119" w:type="dxa"/>
            <w:vAlign w:val="center"/>
          </w:tcPr>
          <w:p w:rsidR="002E3BAD" w:rsidRDefault="00DB6E7C" w:rsidP="008352BC">
            <w:pPr>
              <w:spacing w:line="300" w:lineRule="auto"/>
              <w:jc w:val="center"/>
              <w:rPr>
                <w:rFonts w:asciiTheme="minorEastAsia" w:hAnsiTheme="minorEastAsia"/>
                <w:szCs w:val="21"/>
              </w:rPr>
            </w:pPr>
            <w:r>
              <w:rPr>
                <w:rFonts w:asciiTheme="minorEastAsia" w:hAnsiTheme="minorEastAsia" w:hint="eastAsia"/>
                <w:szCs w:val="21"/>
              </w:rPr>
              <w:t>山区农村“留守儿童”的教育教学现状研究</w:t>
            </w:r>
          </w:p>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——基于劳动力迁移的视角</w:t>
            </w:r>
          </w:p>
        </w:tc>
        <w:tc>
          <w:tcPr>
            <w:tcW w:w="992"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杨</w:t>
            </w:r>
            <w:r w:rsidR="008352BC">
              <w:rPr>
                <w:rFonts w:asciiTheme="minorEastAsia" w:hAnsiTheme="minorEastAsia" w:hint="eastAsia"/>
                <w:szCs w:val="21"/>
              </w:rPr>
              <w:t xml:space="preserve">  </w:t>
            </w:r>
            <w:r>
              <w:rPr>
                <w:rFonts w:asciiTheme="minorEastAsia" w:hAnsiTheme="minorEastAsia" w:hint="eastAsia"/>
                <w:szCs w:val="21"/>
              </w:rPr>
              <w:t>蓉</w:t>
            </w:r>
          </w:p>
        </w:tc>
        <w:tc>
          <w:tcPr>
            <w:tcW w:w="1984"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广东省教育研究院课题</w:t>
            </w:r>
          </w:p>
        </w:tc>
        <w:tc>
          <w:tcPr>
            <w:tcW w:w="1843"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2015.7-</w:t>
            </w:r>
          </w:p>
        </w:tc>
      </w:tr>
      <w:tr w:rsidR="000551AB" w:rsidTr="008352BC">
        <w:trPr>
          <w:trHeight w:val="480"/>
        </w:trPr>
        <w:tc>
          <w:tcPr>
            <w:tcW w:w="709"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10</w:t>
            </w:r>
          </w:p>
        </w:tc>
        <w:tc>
          <w:tcPr>
            <w:tcW w:w="1560"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2017YB015</w:t>
            </w:r>
          </w:p>
        </w:tc>
        <w:tc>
          <w:tcPr>
            <w:tcW w:w="3119"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全国文明城市创建背景下的珠海市“共享单车”管理研究</w:t>
            </w:r>
          </w:p>
        </w:tc>
        <w:tc>
          <w:tcPr>
            <w:tcW w:w="992"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王冬良</w:t>
            </w:r>
          </w:p>
        </w:tc>
        <w:tc>
          <w:tcPr>
            <w:tcW w:w="1984"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珠海市社科项目</w:t>
            </w:r>
          </w:p>
        </w:tc>
        <w:tc>
          <w:tcPr>
            <w:tcW w:w="1843"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2017.10-2018.10</w:t>
            </w:r>
          </w:p>
        </w:tc>
      </w:tr>
      <w:tr w:rsidR="000551AB" w:rsidTr="008352BC">
        <w:trPr>
          <w:trHeight w:val="480"/>
        </w:trPr>
        <w:tc>
          <w:tcPr>
            <w:tcW w:w="709"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11</w:t>
            </w:r>
          </w:p>
        </w:tc>
        <w:tc>
          <w:tcPr>
            <w:tcW w:w="1560"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2017YB017</w:t>
            </w:r>
          </w:p>
        </w:tc>
        <w:tc>
          <w:tcPr>
            <w:tcW w:w="3119" w:type="dxa"/>
            <w:vAlign w:val="center"/>
          </w:tcPr>
          <w:p w:rsidR="002E3BAD" w:rsidRDefault="00DB6E7C" w:rsidP="008352BC">
            <w:pPr>
              <w:spacing w:line="300" w:lineRule="auto"/>
              <w:jc w:val="center"/>
              <w:rPr>
                <w:rFonts w:asciiTheme="minorEastAsia" w:hAnsiTheme="minorEastAsia"/>
                <w:szCs w:val="21"/>
              </w:rPr>
            </w:pPr>
            <w:r>
              <w:rPr>
                <w:rFonts w:asciiTheme="minorEastAsia" w:hAnsiTheme="minorEastAsia" w:hint="eastAsia"/>
                <w:szCs w:val="21"/>
              </w:rPr>
              <w:t>粤港澳大湾区背景下珠海</w:t>
            </w:r>
          </w:p>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物流产业创新研究</w:t>
            </w:r>
          </w:p>
        </w:tc>
        <w:tc>
          <w:tcPr>
            <w:tcW w:w="992"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沈</w:t>
            </w:r>
            <w:r w:rsidR="008352BC">
              <w:rPr>
                <w:rFonts w:asciiTheme="minorEastAsia" w:hAnsiTheme="minorEastAsia" w:hint="eastAsia"/>
                <w:szCs w:val="21"/>
              </w:rPr>
              <w:t xml:space="preserve">  </w:t>
            </w:r>
            <w:r>
              <w:rPr>
                <w:rFonts w:asciiTheme="minorEastAsia" w:hAnsiTheme="minorEastAsia" w:hint="eastAsia"/>
                <w:szCs w:val="21"/>
              </w:rPr>
              <w:t>凯</w:t>
            </w:r>
          </w:p>
        </w:tc>
        <w:tc>
          <w:tcPr>
            <w:tcW w:w="1984"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珠海市社科项目</w:t>
            </w:r>
          </w:p>
        </w:tc>
        <w:tc>
          <w:tcPr>
            <w:tcW w:w="1843"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2017.10-2018.10</w:t>
            </w:r>
          </w:p>
        </w:tc>
      </w:tr>
      <w:tr w:rsidR="000551AB" w:rsidTr="008352BC">
        <w:trPr>
          <w:trHeight w:val="480"/>
        </w:trPr>
        <w:tc>
          <w:tcPr>
            <w:tcW w:w="709"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12</w:t>
            </w:r>
          </w:p>
        </w:tc>
        <w:tc>
          <w:tcPr>
            <w:tcW w:w="1560"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2017YB030</w:t>
            </w:r>
          </w:p>
        </w:tc>
        <w:tc>
          <w:tcPr>
            <w:tcW w:w="3119"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珠海市物流业竞争力提升研究</w:t>
            </w:r>
          </w:p>
        </w:tc>
        <w:tc>
          <w:tcPr>
            <w:tcW w:w="992"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孙晓波</w:t>
            </w:r>
          </w:p>
        </w:tc>
        <w:tc>
          <w:tcPr>
            <w:tcW w:w="1984"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珠海市社科项目</w:t>
            </w:r>
          </w:p>
        </w:tc>
        <w:tc>
          <w:tcPr>
            <w:tcW w:w="1843"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2017.10-2018.10</w:t>
            </w:r>
          </w:p>
        </w:tc>
      </w:tr>
      <w:tr w:rsidR="000551AB" w:rsidTr="008352BC">
        <w:trPr>
          <w:trHeight w:val="480"/>
        </w:trPr>
        <w:tc>
          <w:tcPr>
            <w:tcW w:w="709"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13</w:t>
            </w:r>
          </w:p>
        </w:tc>
        <w:tc>
          <w:tcPr>
            <w:tcW w:w="1560"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2017YB032</w:t>
            </w:r>
          </w:p>
        </w:tc>
        <w:tc>
          <w:tcPr>
            <w:tcW w:w="3119" w:type="dxa"/>
            <w:vAlign w:val="center"/>
          </w:tcPr>
          <w:p w:rsidR="002E3BAD" w:rsidRDefault="00DB6E7C" w:rsidP="008352BC">
            <w:pPr>
              <w:spacing w:line="300" w:lineRule="auto"/>
              <w:jc w:val="center"/>
              <w:rPr>
                <w:rFonts w:asciiTheme="minorEastAsia" w:hAnsiTheme="minorEastAsia"/>
                <w:szCs w:val="21"/>
              </w:rPr>
            </w:pPr>
            <w:r>
              <w:rPr>
                <w:rFonts w:asciiTheme="minorEastAsia" w:hAnsiTheme="minorEastAsia" w:hint="eastAsia"/>
                <w:szCs w:val="21"/>
              </w:rPr>
              <w:t>低碳经济背景下的珠海农产品</w:t>
            </w:r>
          </w:p>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冷链物流发展策略研究</w:t>
            </w:r>
          </w:p>
        </w:tc>
        <w:tc>
          <w:tcPr>
            <w:tcW w:w="992"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林</w:t>
            </w:r>
            <w:r w:rsidR="008352BC">
              <w:rPr>
                <w:rFonts w:asciiTheme="minorEastAsia" w:hAnsiTheme="minorEastAsia" w:hint="eastAsia"/>
                <w:szCs w:val="21"/>
              </w:rPr>
              <w:t xml:space="preserve">  </w:t>
            </w:r>
            <w:r>
              <w:rPr>
                <w:rFonts w:asciiTheme="minorEastAsia" w:hAnsiTheme="minorEastAsia" w:hint="eastAsia"/>
                <w:szCs w:val="21"/>
              </w:rPr>
              <w:t>纯</w:t>
            </w:r>
          </w:p>
        </w:tc>
        <w:tc>
          <w:tcPr>
            <w:tcW w:w="1984"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珠海市社科项目</w:t>
            </w:r>
          </w:p>
        </w:tc>
        <w:tc>
          <w:tcPr>
            <w:tcW w:w="1843"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2017.10-2018.10</w:t>
            </w:r>
          </w:p>
        </w:tc>
      </w:tr>
      <w:tr w:rsidR="000551AB" w:rsidTr="008352BC">
        <w:trPr>
          <w:trHeight w:val="480"/>
        </w:trPr>
        <w:tc>
          <w:tcPr>
            <w:tcW w:w="709"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14</w:t>
            </w:r>
          </w:p>
        </w:tc>
        <w:tc>
          <w:tcPr>
            <w:tcW w:w="1560"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2017YB122</w:t>
            </w:r>
          </w:p>
        </w:tc>
        <w:tc>
          <w:tcPr>
            <w:tcW w:w="3119" w:type="dxa"/>
            <w:vAlign w:val="center"/>
          </w:tcPr>
          <w:p w:rsidR="002E3BAD" w:rsidRDefault="00DB6E7C" w:rsidP="008352BC">
            <w:pPr>
              <w:spacing w:line="300" w:lineRule="auto"/>
              <w:jc w:val="center"/>
              <w:rPr>
                <w:rFonts w:asciiTheme="minorEastAsia" w:hAnsiTheme="minorEastAsia"/>
                <w:szCs w:val="21"/>
              </w:rPr>
            </w:pPr>
            <w:r>
              <w:rPr>
                <w:rFonts w:asciiTheme="minorEastAsia" w:hAnsiTheme="minorEastAsia" w:hint="eastAsia"/>
                <w:szCs w:val="21"/>
              </w:rPr>
              <w:t>幸福之城目标下珠海慢行</w:t>
            </w:r>
          </w:p>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交通系统研究</w:t>
            </w:r>
          </w:p>
        </w:tc>
        <w:tc>
          <w:tcPr>
            <w:tcW w:w="992"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罗凌妍</w:t>
            </w:r>
          </w:p>
        </w:tc>
        <w:tc>
          <w:tcPr>
            <w:tcW w:w="1984"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珠海市社科项目</w:t>
            </w:r>
          </w:p>
        </w:tc>
        <w:tc>
          <w:tcPr>
            <w:tcW w:w="1843" w:type="dxa"/>
            <w:vAlign w:val="center"/>
          </w:tcPr>
          <w:p w:rsidR="000551AB" w:rsidRDefault="00DB6E7C" w:rsidP="008352BC">
            <w:pPr>
              <w:spacing w:line="300" w:lineRule="auto"/>
              <w:jc w:val="center"/>
              <w:rPr>
                <w:rFonts w:asciiTheme="minorEastAsia" w:hAnsiTheme="minorEastAsia"/>
                <w:szCs w:val="21"/>
              </w:rPr>
            </w:pPr>
            <w:r>
              <w:rPr>
                <w:rFonts w:asciiTheme="minorEastAsia" w:hAnsiTheme="minorEastAsia" w:hint="eastAsia"/>
                <w:szCs w:val="21"/>
              </w:rPr>
              <w:t>2017.10-2018.10</w:t>
            </w:r>
          </w:p>
        </w:tc>
      </w:tr>
      <w:tr w:rsidR="000551AB" w:rsidTr="008352BC">
        <w:trPr>
          <w:trHeight w:val="480"/>
        </w:trPr>
        <w:tc>
          <w:tcPr>
            <w:tcW w:w="709"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15</w:t>
            </w:r>
          </w:p>
        </w:tc>
        <w:tc>
          <w:tcPr>
            <w:tcW w:w="1560" w:type="dxa"/>
            <w:vAlign w:val="center"/>
          </w:tcPr>
          <w:p w:rsidR="000551AB" w:rsidRDefault="000551AB" w:rsidP="008352BC">
            <w:pPr>
              <w:jc w:val="center"/>
              <w:rPr>
                <w:rFonts w:asciiTheme="minorEastAsia" w:hAnsiTheme="minorEastAsia"/>
                <w:szCs w:val="21"/>
              </w:rPr>
            </w:pPr>
          </w:p>
        </w:tc>
        <w:tc>
          <w:tcPr>
            <w:tcW w:w="3119"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物流管理与工程</w:t>
            </w:r>
          </w:p>
        </w:tc>
        <w:tc>
          <w:tcPr>
            <w:tcW w:w="992"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童年成</w:t>
            </w:r>
          </w:p>
        </w:tc>
        <w:tc>
          <w:tcPr>
            <w:tcW w:w="1984"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重点学科培育</w:t>
            </w:r>
          </w:p>
        </w:tc>
        <w:tc>
          <w:tcPr>
            <w:tcW w:w="1843" w:type="dxa"/>
            <w:vAlign w:val="center"/>
          </w:tcPr>
          <w:p w:rsidR="000551AB" w:rsidRDefault="00DB6E7C" w:rsidP="008352BC">
            <w:pPr>
              <w:jc w:val="center"/>
              <w:rPr>
                <w:rFonts w:asciiTheme="minorEastAsia" w:hAnsiTheme="minorEastAsia"/>
                <w:szCs w:val="21"/>
              </w:rPr>
            </w:pPr>
            <w:r>
              <w:rPr>
                <w:rFonts w:asciiTheme="minorEastAsia" w:hAnsiTheme="minorEastAsia" w:hint="eastAsia"/>
                <w:szCs w:val="21"/>
              </w:rPr>
              <w:t>2017.</w:t>
            </w:r>
            <w:r>
              <w:rPr>
                <w:rFonts w:asciiTheme="minorEastAsia" w:hAnsiTheme="minorEastAsia"/>
                <w:szCs w:val="21"/>
              </w:rPr>
              <w:t>9-2020.9</w:t>
            </w:r>
          </w:p>
        </w:tc>
      </w:tr>
    </w:tbl>
    <w:p w:rsidR="000551AB" w:rsidRDefault="00DB6E7C" w:rsidP="00594D62">
      <w:pPr>
        <w:spacing w:beforeLines="50" w:afterLines="50"/>
        <w:jc w:val="center"/>
        <w:rPr>
          <w:rFonts w:ascii="宋体" w:eastAsia="宋体" w:hAnsi="宋体"/>
          <w:b/>
          <w:szCs w:val="21"/>
        </w:rPr>
      </w:pPr>
      <w:r>
        <w:rPr>
          <w:rFonts w:ascii="宋体" w:eastAsia="宋体" w:hAnsi="宋体"/>
          <w:b/>
          <w:szCs w:val="21"/>
        </w:rPr>
        <w:t>表</w:t>
      </w:r>
      <w:r w:rsidR="00B136B8">
        <w:rPr>
          <w:rFonts w:ascii="宋体" w:eastAsia="宋体" w:hAnsi="宋体"/>
          <w:b/>
          <w:szCs w:val="21"/>
        </w:rPr>
        <w:t>10</w:t>
      </w:r>
      <w:r w:rsidR="00CD56FB">
        <w:rPr>
          <w:rFonts w:ascii="宋体" w:eastAsia="宋体" w:hAnsi="宋体" w:hint="eastAsia"/>
          <w:b/>
          <w:szCs w:val="21"/>
        </w:rPr>
        <w:t xml:space="preserve">  </w:t>
      </w:r>
      <w:r>
        <w:rPr>
          <w:rFonts w:ascii="宋体" w:eastAsia="宋体" w:hAnsi="宋体"/>
          <w:b/>
          <w:szCs w:val="21"/>
        </w:rPr>
        <w:t>2014-2017专业</w:t>
      </w:r>
      <w:r>
        <w:rPr>
          <w:rFonts w:ascii="宋体" w:eastAsia="宋体" w:hAnsi="宋体" w:hint="eastAsia"/>
          <w:b/>
          <w:szCs w:val="21"/>
        </w:rPr>
        <w:t>教师获得横</w:t>
      </w:r>
      <w:r>
        <w:rPr>
          <w:rFonts w:ascii="宋体" w:eastAsia="宋体" w:hAnsi="宋体"/>
          <w:b/>
          <w:szCs w:val="21"/>
        </w:rPr>
        <w:t>向课题统计表</w:t>
      </w:r>
    </w:p>
    <w:tbl>
      <w:tblPr>
        <w:tblStyle w:val="2"/>
        <w:tblW w:w="10349"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9"/>
        <w:gridCol w:w="1560"/>
        <w:gridCol w:w="2410"/>
        <w:gridCol w:w="992"/>
        <w:gridCol w:w="1985"/>
        <w:gridCol w:w="1559"/>
        <w:gridCol w:w="1134"/>
      </w:tblGrid>
      <w:tr w:rsidR="000551AB" w:rsidTr="003E15AC">
        <w:trPr>
          <w:trHeight w:val="529"/>
        </w:trPr>
        <w:tc>
          <w:tcPr>
            <w:tcW w:w="709" w:type="dxa"/>
          </w:tcPr>
          <w:p w:rsidR="000551AB" w:rsidRPr="007869C7" w:rsidRDefault="00DB6E7C" w:rsidP="00DB6E7C">
            <w:pPr>
              <w:widowControl/>
              <w:spacing w:line="360" w:lineRule="auto"/>
              <w:jc w:val="center"/>
              <w:rPr>
                <w:rFonts w:ascii="宋体" w:eastAsia="宋体" w:hAnsi="宋体"/>
                <w:b/>
                <w:color w:val="000000"/>
                <w:szCs w:val="21"/>
              </w:rPr>
            </w:pPr>
            <w:r w:rsidRPr="007869C7">
              <w:rPr>
                <w:rFonts w:ascii="宋体" w:eastAsia="宋体" w:hAnsi="宋体" w:hint="eastAsia"/>
                <w:b/>
                <w:color w:val="000000"/>
                <w:szCs w:val="21"/>
              </w:rPr>
              <w:t>序号</w:t>
            </w:r>
          </w:p>
        </w:tc>
        <w:tc>
          <w:tcPr>
            <w:tcW w:w="1560" w:type="dxa"/>
          </w:tcPr>
          <w:p w:rsidR="000551AB" w:rsidRPr="007869C7" w:rsidRDefault="00DB6E7C" w:rsidP="00DB6E7C">
            <w:pPr>
              <w:widowControl/>
              <w:spacing w:line="360" w:lineRule="auto"/>
              <w:jc w:val="center"/>
              <w:rPr>
                <w:rFonts w:ascii="宋体" w:eastAsia="宋体" w:hAnsi="宋体"/>
                <w:b/>
                <w:color w:val="000000"/>
                <w:szCs w:val="21"/>
              </w:rPr>
            </w:pPr>
            <w:r w:rsidRPr="007869C7">
              <w:rPr>
                <w:rFonts w:ascii="宋体" w:eastAsia="宋体" w:hAnsi="宋体" w:hint="eastAsia"/>
                <w:b/>
                <w:color w:val="000000"/>
                <w:szCs w:val="21"/>
              </w:rPr>
              <w:t>科研校内编号</w:t>
            </w:r>
          </w:p>
        </w:tc>
        <w:tc>
          <w:tcPr>
            <w:tcW w:w="2410" w:type="dxa"/>
          </w:tcPr>
          <w:p w:rsidR="000551AB" w:rsidRPr="007869C7" w:rsidRDefault="00DB6E7C" w:rsidP="00DB6E7C">
            <w:pPr>
              <w:widowControl/>
              <w:spacing w:line="360" w:lineRule="auto"/>
              <w:jc w:val="center"/>
              <w:rPr>
                <w:rFonts w:ascii="宋体" w:eastAsia="宋体" w:hAnsi="宋体"/>
                <w:b/>
                <w:color w:val="000000"/>
                <w:szCs w:val="21"/>
              </w:rPr>
            </w:pPr>
            <w:r w:rsidRPr="007869C7">
              <w:rPr>
                <w:rFonts w:ascii="宋体" w:eastAsia="宋体" w:hAnsi="宋体" w:hint="eastAsia"/>
                <w:b/>
                <w:color w:val="000000"/>
                <w:szCs w:val="21"/>
              </w:rPr>
              <w:t>项目名称</w:t>
            </w:r>
          </w:p>
        </w:tc>
        <w:tc>
          <w:tcPr>
            <w:tcW w:w="992" w:type="dxa"/>
          </w:tcPr>
          <w:p w:rsidR="000551AB" w:rsidRPr="007869C7" w:rsidRDefault="00DB6E7C" w:rsidP="00DB6E7C">
            <w:pPr>
              <w:widowControl/>
              <w:spacing w:line="360" w:lineRule="auto"/>
              <w:jc w:val="center"/>
              <w:rPr>
                <w:rFonts w:ascii="宋体" w:eastAsia="宋体" w:hAnsi="宋体"/>
                <w:b/>
                <w:color w:val="000000"/>
                <w:szCs w:val="21"/>
              </w:rPr>
            </w:pPr>
            <w:r w:rsidRPr="007869C7">
              <w:rPr>
                <w:rFonts w:ascii="宋体" w:eastAsia="宋体" w:hAnsi="宋体" w:hint="eastAsia"/>
                <w:b/>
                <w:color w:val="000000"/>
                <w:szCs w:val="21"/>
              </w:rPr>
              <w:t>主持人</w:t>
            </w:r>
          </w:p>
        </w:tc>
        <w:tc>
          <w:tcPr>
            <w:tcW w:w="1985" w:type="dxa"/>
          </w:tcPr>
          <w:p w:rsidR="000551AB" w:rsidRPr="007869C7" w:rsidRDefault="00DB6E7C" w:rsidP="00DB6E7C">
            <w:pPr>
              <w:widowControl/>
              <w:spacing w:line="360" w:lineRule="auto"/>
              <w:jc w:val="center"/>
              <w:rPr>
                <w:rFonts w:ascii="宋体" w:eastAsia="宋体" w:hAnsi="宋体"/>
                <w:b/>
                <w:color w:val="000000"/>
                <w:szCs w:val="21"/>
              </w:rPr>
            </w:pPr>
            <w:r w:rsidRPr="007869C7">
              <w:rPr>
                <w:rFonts w:ascii="宋体" w:eastAsia="宋体" w:hAnsi="宋体" w:hint="eastAsia"/>
                <w:b/>
                <w:color w:val="000000"/>
                <w:szCs w:val="21"/>
              </w:rPr>
              <w:t>项目来源</w:t>
            </w:r>
          </w:p>
        </w:tc>
        <w:tc>
          <w:tcPr>
            <w:tcW w:w="1559" w:type="dxa"/>
          </w:tcPr>
          <w:p w:rsidR="000551AB" w:rsidRPr="007869C7" w:rsidRDefault="00DB6E7C" w:rsidP="00DB6E7C">
            <w:pPr>
              <w:widowControl/>
              <w:spacing w:line="360" w:lineRule="auto"/>
              <w:jc w:val="center"/>
              <w:rPr>
                <w:rFonts w:ascii="宋体" w:eastAsia="宋体" w:hAnsi="宋体"/>
                <w:b/>
                <w:color w:val="000000"/>
                <w:szCs w:val="21"/>
              </w:rPr>
            </w:pPr>
            <w:r w:rsidRPr="007869C7">
              <w:rPr>
                <w:rFonts w:ascii="宋体" w:eastAsia="宋体" w:hAnsi="宋体" w:hint="eastAsia"/>
                <w:b/>
                <w:color w:val="000000"/>
                <w:szCs w:val="21"/>
              </w:rPr>
              <w:t>项目起至时间</w:t>
            </w:r>
          </w:p>
        </w:tc>
        <w:tc>
          <w:tcPr>
            <w:tcW w:w="1134" w:type="dxa"/>
          </w:tcPr>
          <w:p w:rsidR="000551AB" w:rsidRPr="007869C7" w:rsidRDefault="00DB6E7C" w:rsidP="00DB6E7C">
            <w:pPr>
              <w:widowControl/>
              <w:spacing w:line="360" w:lineRule="auto"/>
              <w:jc w:val="center"/>
              <w:rPr>
                <w:rFonts w:ascii="宋体" w:eastAsia="宋体" w:hAnsi="宋体"/>
                <w:b/>
                <w:color w:val="000000"/>
                <w:szCs w:val="21"/>
              </w:rPr>
            </w:pPr>
            <w:r w:rsidRPr="007869C7">
              <w:rPr>
                <w:rFonts w:ascii="宋体" w:eastAsia="宋体" w:hAnsi="宋体" w:hint="eastAsia"/>
                <w:b/>
                <w:color w:val="000000"/>
                <w:szCs w:val="21"/>
              </w:rPr>
              <w:t>项目经费</w:t>
            </w:r>
          </w:p>
        </w:tc>
      </w:tr>
      <w:tr w:rsidR="000551AB" w:rsidTr="00906E9F">
        <w:trPr>
          <w:trHeight w:val="480"/>
        </w:trPr>
        <w:tc>
          <w:tcPr>
            <w:tcW w:w="70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1</w:t>
            </w:r>
          </w:p>
        </w:tc>
        <w:tc>
          <w:tcPr>
            <w:tcW w:w="1560"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201420025</w:t>
            </w:r>
          </w:p>
        </w:tc>
        <w:tc>
          <w:tcPr>
            <w:tcW w:w="2410" w:type="dxa"/>
            <w:vAlign w:val="center"/>
          </w:tcPr>
          <w:p w:rsidR="007869C7" w:rsidRDefault="00DB6E7C" w:rsidP="00906E9F">
            <w:pPr>
              <w:widowControl/>
              <w:jc w:val="center"/>
              <w:rPr>
                <w:rFonts w:ascii="宋体" w:eastAsia="宋体" w:hAnsi="宋体"/>
                <w:color w:val="000000"/>
                <w:szCs w:val="21"/>
              </w:rPr>
            </w:pPr>
            <w:r>
              <w:rPr>
                <w:rFonts w:ascii="宋体" w:eastAsia="宋体" w:hAnsi="宋体" w:hint="eastAsia"/>
                <w:color w:val="000000"/>
                <w:szCs w:val="21"/>
              </w:rPr>
              <w:t>中山市中山港锚地</w:t>
            </w:r>
          </w:p>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规划编制</w:t>
            </w:r>
          </w:p>
        </w:tc>
        <w:tc>
          <w:tcPr>
            <w:tcW w:w="992" w:type="dxa"/>
            <w:vAlign w:val="center"/>
          </w:tcPr>
          <w:p w:rsidR="007869C7" w:rsidRDefault="007869C7" w:rsidP="00906E9F">
            <w:pPr>
              <w:widowControl/>
              <w:jc w:val="center"/>
              <w:rPr>
                <w:rFonts w:ascii="宋体" w:eastAsia="宋体" w:hAnsi="宋体"/>
                <w:color w:val="000000"/>
                <w:szCs w:val="21"/>
              </w:rPr>
            </w:pPr>
            <w:r>
              <w:rPr>
                <w:rFonts w:ascii="宋体" w:eastAsia="宋体" w:hAnsi="宋体" w:hint="eastAsia"/>
                <w:color w:val="000000"/>
                <w:szCs w:val="21"/>
              </w:rPr>
              <w:t>邓小瑜</w:t>
            </w:r>
          </w:p>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陈利民</w:t>
            </w:r>
          </w:p>
        </w:tc>
        <w:tc>
          <w:tcPr>
            <w:tcW w:w="1985"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中山蓝海企业管理咨询有限公司</w:t>
            </w:r>
          </w:p>
        </w:tc>
        <w:tc>
          <w:tcPr>
            <w:tcW w:w="155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14.5.22</w:t>
            </w:r>
          </w:p>
        </w:tc>
        <w:tc>
          <w:tcPr>
            <w:tcW w:w="1134"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10万</w:t>
            </w:r>
          </w:p>
        </w:tc>
      </w:tr>
      <w:tr w:rsidR="000551AB" w:rsidTr="00906E9F">
        <w:trPr>
          <w:trHeight w:val="480"/>
        </w:trPr>
        <w:tc>
          <w:tcPr>
            <w:tcW w:w="70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w:t>
            </w:r>
          </w:p>
        </w:tc>
        <w:tc>
          <w:tcPr>
            <w:tcW w:w="1560"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201420028</w:t>
            </w:r>
          </w:p>
        </w:tc>
        <w:tc>
          <w:tcPr>
            <w:tcW w:w="2410"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港口物流市场、政策及标准系列培训</w:t>
            </w:r>
          </w:p>
        </w:tc>
        <w:tc>
          <w:tcPr>
            <w:tcW w:w="992"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邓小瑜</w:t>
            </w:r>
          </w:p>
        </w:tc>
        <w:tc>
          <w:tcPr>
            <w:tcW w:w="1985"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珠海市港口管理局</w:t>
            </w:r>
          </w:p>
        </w:tc>
        <w:tc>
          <w:tcPr>
            <w:tcW w:w="155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14.6.13</w:t>
            </w:r>
          </w:p>
        </w:tc>
        <w:tc>
          <w:tcPr>
            <w:tcW w:w="1134"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25</w:t>
            </w:r>
            <w:r w:rsidR="00906E9F">
              <w:rPr>
                <w:rFonts w:ascii="宋体" w:eastAsia="宋体" w:hAnsi="宋体" w:hint="eastAsia"/>
                <w:color w:val="000000"/>
                <w:szCs w:val="21"/>
              </w:rPr>
              <w:t>万</w:t>
            </w:r>
          </w:p>
        </w:tc>
      </w:tr>
      <w:tr w:rsidR="000551AB" w:rsidTr="00906E9F">
        <w:trPr>
          <w:trHeight w:val="480"/>
        </w:trPr>
        <w:tc>
          <w:tcPr>
            <w:tcW w:w="70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lastRenderedPageBreak/>
              <w:t>3</w:t>
            </w:r>
          </w:p>
        </w:tc>
        <w:tc>
          <w:tcPr>
            <w:tcW w:w="1560"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201520013</w:t>
            </w:r>
          </w:p>
        </w:tc>
        <w:tc>
          <w:tcPr>
            <w:tcW w:w="2410"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陈利民Kalpa冷库制造企业竞争力分析与评价</w:t>
            </w:r>
          </w:p>
        </w:tc>
        <w:tc>
          <w:tcPr>
            <w:tcW w:w="992"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陈利民</w:t>
            </w:r>
          </w:p>
        </w:tc>
        <w:tc>
          <w:tcPr>
            <w:tcW w:w="1985"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深圳铭海库达制冷设备有限公司</w:t>
            </w:r>
          </w:p>
        </w:tc>
        <w:tc>
          <w:tcPr>
            <w:tcW w:w="155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2015.1.20</w:t>
            </w:r>
          </w:p>
        </w:tc>
        <w:tc>
          <w:tcPr>
            <w:tcW w:w="1134"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3万</w:t>
            </w:r>
          </w:p>
        </w:tc>
      </w:tr>
      <w:tr w:rsidR="000551AB" w:rsidTr="00906E9F">
        <w:trPr>
          <w:trHeight w:val="480"/>
        </w:trPr>
        <w:tc>
          <w:tcPr>
            <w:tcW w:w="70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4</w:t>
            </w:r>
          </w:p>
        </w:tc>
        <w:tc>
          <w:tcPr>
            <w:tcW w:w="1560"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201520020</w:t>
            </w:r>
          </w:p>
        </w:tc>
        <w:tc>
          <w:tcPr>
            <w:tcW w:w="2410" w:type="dxa"/>
            <w:vAlign w:val="center"/>
          </w:tcPr>
          <w:p w:rsidR="007869C7" w:rsidRDefault="00DB6E7C" w:rsidP="00906E9F">
            <w:pPr>
              <w:widowControl/>
              <w:jc w:val="center"/>
              <w:rPr>
                <w:rFonts w:ascii="宋体" w:eastAsia="宋体" w:hAnsi="宋体"/>
                <w:color w:val="000000"/>
                <w:szCs w:val="21"/>
              </w:rPr>
            </w:pPr>
            <w:r>
              <w:rPr>
                <w:rFonts w:ascii="宋体" w:eastAsia="宋体" w:hAnsi="宋体" w:hint="eastAsia"/>
                <w:color w:val="000000"/>
                <w:szCs w:val="21"/>
              </w:rPr>
              <w:t>传统行业的“云”</w:t>
            </w:r>
          </w:p>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运作模式研究</w:t>
            </w:r>
          </w:p>
        </w:tc>
        <w:tc>
          <w:tcPr>
            <w:tcW w:w="992"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朱</w:t>
            </w:r>
            <w:r w:rsidR="00906E9F">
              <w:rPr>
                <w:rFonts w:ascii="宋体" w:eastAsia="宋体" w:hAnsi="宋体" w:hint="eastAsia"/>
                <w:color w:val="000000"/>
                <w:szCs w:val="21"/>
              </w:rPr>
              <w:t xml:space="preserve">  </w:t>
            </w:r>
            <w:r>
              <w:rPr>
                <w:rFonts w:ascii="宋体" w:eastAsia="宋体" w:hAnsi="宋体" w:hint="eastAsia"/>
                <w:color w:val="000000"/>
                <w:szCs w:val="21"/>
              </w:rPr>
              <w:t>江</w:t>
            </w:r>
          </w:p>
        </w:tc>
        <w:tc>
          <w:tcPr>
            <w:tcW w:w="1985"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中国工业工程学会</w:t>
            </w:r>
          </w:p>
        </w:tc>
        <w:tc>
          <w:tcPr>
            <w:tcW w:w="155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2015.3.9</w:t>
            </w:r>
          </w:p>
        </w:tc>
        <w:tc>
          <w:tcPr>
            <w:tcW w:w="1134"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3万</w:t>
            </w:r>
          </w:p>
        </w:tc>
      </w:tr>
      <w:tr w:rsidR="000551AB" w:rsidTr="00906E9F">
        <w:trPr>
          <w:trHeight w:val="480"/>
        </w:trPr>
        <w:tc>
          <w:tcPr>
            <w:tcW w:w="70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5</w:t>
            </w:r>
          </w:p>
        </w:tc>
        <w:tc>
          <w:tcPr>
            <w:tcW w:w="1560"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201520050</w:t>
            </w:r>
          </w:p>
        </w:tc>
        <w:tc>
          <w:tcPr>
            <w:tcW w:w="2410" w:type="dxa"/>
            <w:vAlign w:val="center"/>
          </w:tcPr>
          <w:p w:rsidR="007869C7" w:rsidRDefault="00DB6E7C" w:rsidP="00906E9F">
            <w:pPr>
              <w:widowControl/>
              <w:jc w:val="center"/>
              <w:rPr>
                <w:rFonts w:ascii="宋体" w:eastAsia="宋体" w:hAnsi="宋体"/>
                <w:color w:val="000000"/>
                <w:szCs w:val="21"/>
              </w:rPr>
            </w:pPr>
            <w:r>
              <w:rPr>
                <w:rFonts w:ascii="宋体" w:eastAsia="宋体" w:hAnsi="宋体" w:hint="eastAsia"/>
                <w:color w:val="000000"/>
                <w:szCs w:val="21"/>
              </w:rPr>
              <w:t>中山市渡运交通</w:t>
            </w:r>
          </w:p>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建设研究</w:t>
            </w:r>
          </w:p>
        </w:tc>
        <w:tc>
          <w:tcPr>
            <w:tcW w:w="992"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燕</w:t>
            </w:r>
            <w:r w:rsidR="00906E9F">
              <w:rPr>
                <w:rFonts w:ascii="宋体" w:eastAsia="宋体" w:hAnsi="宋体" w:hint="eastAsia"/>
                <w:color w:val="000000"/>
                <w:szCs w:val="21"/>
              </w:rPr>
              <w:t xml:space="preserve">  </w:t>
            </w:r>
            <w:r>
              <w:rPr>
                <w:rFonts w:ascii="宋体" w:eastAsia="宋体" w:hAnsi="宋体" w:hint="eastAsia"/>
                <w:color w:val="000000"/>
                <w:szCs w:val="21"/>
              </w:rPr>
              <w:t>珍</w:t>
            </w:r>
          </w:p>
        </w:tc>
        <w:tc>
          <w:tcPr>
            <w:tcW w:w="1985"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广东省南方海洋经济研究院</w:t>
            </w:r>
          </w:p>
        </w:tc>
        <w:tc>
          <w:tcPr>
            <w:tcW w:w="155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2015.7-2016.6</w:t>
            </w:r>
          </w:p>
        </w:tc>
        <w:tc>
          <w:tcPr>
            <w:tcW w:w="1134"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10万</w:t>
            </w:r>
          </w:p>
        </w:tc>
      </w:tr>
      <w:tr w:rsidR="000551AB" w:rsidTr="00906E9F">
        <w:trPr>
          <w:trHeight w:val="480"/>
        </w:trPr>
        <w:tc>
          <w:tcPr>
            <w:tcW w:w="70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6</w:t>
            </w:r>
          </w:p>
        </w:tc>
        <w:tc>
          <w:tcPr>
            <w:tcW w:w="1560"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201520078</w:t>
            </w:r>
          </w:p>
        </w:tc>
        <w:tc>
          <w:tcPr>
            <w:tcW w:w="2410"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珠海港口发展“十三五”规划 2015.8-2015.12</w:t>
            </w:r>
          </w:p>
        </w:tc>
        <w:tc>
          <w:tcPr>
            <w:tcW w:w="992"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林兆花</w:t>
            </w:r>
          </w:p>
        </w:tc>
        <w:tc>
          <w:tcPr>
            <w:tcW w:w="1985"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珠海市港口管理局</w:t>
            </w:r>
          </w:p>
        </w:tc>
        <w:tc>
          <w:tcPr>
            <w:tcW w:w="155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2015.8-2015.12</w:t>
            </w:r>
          </w:p>
        </w:tc>
        <w:tc>
          <w:tcPr>
            <w:tcW w:w="1134"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30万</w:t>
            </w:r>
          </w:p>
        </w:tc>
      </w:tr>
      <w:tr w:rsidR="000551AB" w:rsidTr="00906E9F">
        <w:trPr>
          <w:trHeight w:val="480"/>
        </w:trPr>
        <w:tc>
          <w:tcPr>
            <w:tcW w:w="70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7</w:t>
            </w:r>
          </w:p>
        </w:tc>
        <w:tc>
          <w:tcPr>
            <w:tcW w:w="1560"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201620095</w:t>
            </w:r>
          </w:p>
        </w:tc>
        <w:tc>
          <w:tcPr>
            <w:tcW w:w="2410" w:type="dxa"/>
            <w:vAlign w:val="center"/>
          </w:tcPr>
          <w:p w:rsidR="007869C7" w:rsidRDefault="00DB6E7C" w:rsidP="00906E9F">
            <w:pPr>
              <w:widowControl/>
              <w:jc w:val="center"/>
              <w:rPr>
                <w:rFonts w:ascii="宋体" w:eastAsia="宋体" w:hAnsi="宋体"/>
                <w:color w:val="000000"/>
                <w:szCs w:val="21"/>
              </w:rPr>
            </w:pPr>
            <w:r>
              <w:rPr>
                <w:rFonts w:ascii="宋体" w:eastAsia="宋体" w:hAnsi="宋体" w:hint="eastAsia"/>
                <w:color w:val="000000"/>
                <w:szCs w:val="21"/>
              </w:rPr>
              <w:t>珠海港口深水岸线</w:t>
            </w:r>
          </w:p>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资源普查</w:t>
            </w:r>
          </w:p>
        </w:tc>
        <w:tc>
          <w:tcPr>
            <w:tcW w:w="992"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燕</w:t>
            </w:r>
            <w:r w:rsidR="00906E9F">
              <w:rPr>
                <w:rFonts w:ascii="宋体" w:eastAsia="宋体" w:hAnsi="宋体" w:hint="eastAsia"/>
                <w:color w:val="000000"/>
                <w:szCs w:val="21"/>
              </w:rPr>
              <w:t xml:space="preserve">  </w:t>
            </w:r>
            <w:r>
              <w:rPr>
                <w:rFonts w:ascii="宋体" w:eastAsia="宋体" w:hAnsi="宋体" w:hint="eastAsia"/>
                <w:color w:val="000000"/>
                <w:szCs w:val="21"/>
              </w:rPr>
              <w:t>珍</w:t>
            </w:r>
          </w:p>
        </w:tc>
        <w:tc>
          <w:tcPr>
            <w:tcW w:w="1985"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珠海市港口管理局</w:t>
            </w:r>
          </w:p>
        </w:tc>
        <w:tc>
          <w:tcPr>
            <w:tcW w:w="155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2016.9</w:t>
            </w:r>
          </w:p>
        </w:tc>
        <w:tc>
          <w:tcPr>
            <w:tcW w:w="1134"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17万</w:t>
            </w:r>
          </w:p>
        </w:tc>
      </w:tr>
      <w:tr w:rsidR="000551AB" w:rsidTr="00906E9F">
        <w:trPr>
          <w:trHeight w:val="480"/>
        </w:trPr>
        <w:tc>
          <w:tcPr>
            <w:tcW w:w="70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8</w:t>
            </w:r>
          </w:p>
        </w:tc>
        <w:tc>
          <w:tcPr>
            <w:tcW w:w="1560"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201620103</w:t>
            </w:r>
          </w:p>
        </w:tc>
        <w:tc>
          <w:tcPr>
            <w:tcW w:w="2410"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中山市城区慢行系统现状调研</w:t>
            </w:r>
          </w:p>
        </w:tc>
        <w:tc>
          <w:tcPr>
            <w:tcW w:w="992"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罗凌妍</w:t>
            </w:r>
          </w:p>
        </w:tc>
        <w:tc>
          <w:tcPr>
            <w:tcW w:w="1985"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中山市住房和城乡建设局</w:t>
            </w:r>
          </w:p>
        </w:tc>
        <w:tc>
          <w:tcPr>
            <w:tcW w:w="155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2016.12</w:t>
            </w:r>
          </w:p>
        </w:tc>
        <w:tc>
          <w:tcPr>
            <w:tcW w:w="1134"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15万</w:t>
            </w:r>
          </w:p>
        </w:tc>
      </w:tr>
      <w:tr w:rsidR="000551AB" w:rsidTr="00906E9F">
        <w:trPr>
          <w:trHeight w:val="480"/>
        </w:trPr>
        <w:tc>
          <w:tcPr>
            <w:tcW w:w="70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9</w:t>
            </w:r>
          </w:p>
        </w:tc>
        <w:tc>
          <w:tcPr>
            <w:tcW w:w="1560"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201720090</w:t>
            </w:r>
          </w:p>
        </w:tc>
        <w:tc>
          <w:tcPr>
            <w:tcW w:w="2410" w:type="dxa"/>
            <w:vAlign w:val="center"/>
          </w:tcPr>
          <w:p w:rsidR="007869C7" w:rsidRDefault="00DB6E7C" w:rsidP="00906E9F">
            <w:pPr>
              <w:widowControl/>
              <w:jc w:val="center"/>
              <w:rPr>
                <w:rFonts w:ascii="宋体" w:eastAsia="宋体" w:hAnsi="宋体"/>
                <w:color w:val="000000"/>
                <w:szCs w:val="21"/>
              </w:rPr>
            </w:pPr>
            <w:r>
              <w:rPr>
                <w:rFonts w:ascii="宋体" w:eastAsia="宋体" w:hAnsi="宋体" w:hint="eastAsia"/>
                <w:color w:val="000000"/>
                <w:szCs w:val="21"/>
              </w:rPr>
              <w:t>深化珠港澳物流合作</w:t>
            </w:r>
          </w:p>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专题调研</w:t>
            </w:r>
          </w:p>
        </w:tc>
        <w:tc>
          <w:tcPr>
            <w:tcW w:w="992"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童年成</w:t>
            </w:r>
          </w:p>
        </w:tc>
        <w:tc>
          <w:tcPr>
            <w:tcW w:w="1985"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政协珠海市委员会</w:t>
            </w:r>
          </w:p>
        </w:tc>
        <w:tc>
          <w:tcPr>
            <w:tcW w:w="155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2017.5</w:t>
            </w:r>
          </w:p>
        </w:tc>
        <w:tc>
          <w:tcPr>
            <w:tcW w:w="1134"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5万</w:t>
            </w:r>
          </w:p>
        </w:tc>
      </w:tr>
      <w:tr w:rsidR="000551AB" w:rsidTr="00906E9F">
        <w:trPr>
          <w:trHeight w:val="480"/>
        </w:trPr>
        <w:tc>
          <w:tcPr>
            <w:tcW w:w="70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10</w:t>
            </w:r>
          </w:p>
        </w:tc>
        <w:tc>
          <w:tcPr>
            <w:tcW w:w="1560"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201720049</w:t>
            </w:r>
          </w:p>
        </w:tc>
        <w:tc>
          <w:tcPr>
            <w:tcW w:w="2410"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宝华易通物流仓储项目可行性研究</w:t>
            </w:r>
          </w:p>
        </w:tc>
        <w:tc>
          <w:tcPr>
            <w:tcW w:w="992"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燕</w:t>
            </w:r>
            <w:r w:rsidR="00906E9F">
              <w:rPr>
                <w:rFonts w:ascii="宋体" w:eastAsia="宋体" w:hAnsi="宋体" w:hint="eastAsia"/>
                <w:color w:val="000000"/>
                <w:szCs w:val="21"/>
              </w:rPr>
              <w:t xml:space="preserve">  </w:t>
            </w:r>
            <w:r>
              <w:rPr>
                <w:rFonts w:ascii="宋体" w:eastAsia="宋体" w:hAnsi="宋体" w:hint="eastAsia"/>
                <w:color w:val="000000"/>
                <w:szCs w:val="21"/>
              </w:rPr>
              <w:t>珍</w:t>
            </w:r>
          </w:p>
        </w:tc>
        <w:tc>
          <w:tcPr>
            <w:tcW w:w="1985"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宝华易通物流有限公司</w:t>
            </w:r>
          </w:p>
        </w:tc>
        <w:tc>
          <w:tcPr>
            <w:tcW w:w="1559"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2017.6</w:t>
            </w:r>
          </w:p>
        </w:tc>
        <w:tc>
          <w:tcPr>
            <w:tcW w:w="1134" w:type="dxa"/>
            <w:vAlign w:val="center"/>
          </w:tcPr>
          <w:p w:rsidR="000551AB" w:rsidRDefault="00DB6E7C" w:rsidP="00906E9F">
            <w:pPr>
              <w:widowControl/>
              <w:jc w:val="center"/>
              <w:rPr>
                <w:rFonts w:ascii="宋体" w:eastAsia="宋体" w:hAnsi="宋体"/>
                <w:color w:val="000000"/>
                <w:szCs w:val="21"/>
              </w:rPr>
            </w:pPr>
            <w:r>
              <w:rPr>
                <w:rFonts w:ascii="宋体" w:eastAsia="宋体" w:hAnsi="宋体" w:hint="eastAsia"/>
                <w:color w:val="000000"/>
                <w:szCs w:val="21"/>
              </w:rPr>
              <w:t>13万</w:t>
            </w:r>
          </w:p>
        </w:tc>
      </w:tr>
    </w:tbl>
    <w:p w:rsidR="000551AB" w:rsidRDefault="00DB6E7C" w:rsidP="00594D62">
      <w:pPr>
        <w:spacing w:beforeLines="50" w:line="360" w:lineRule="auto"/>
        <w:ind w:firstLineChars="200" w:firstLine="482"/>
        <w:rPr>
          <w:rFonts w:ascii="宋体" w:eastAsia="宋体" w:hAnsi="宋体"/>
          <w:b/>
          <w:sz w:val="24"/>
          <w:szCs w:val="24"/>
        </w:rPr>
      </w:pPr>
      <w:r>
        <w:rPr>
          <w:rFonts w:ascii="宋体" w:eastAsia="宋体" w:hAnsi="宋体" w:hint="eastAsia"/>
          <w:b/>
          <w:sz w:val="24"/>
          <w:szCs w:val="24"/>
        </w:rPr>
        <w:t>（七）学生实践创新能力明显提升，培养质量得到较大提高</w:t>
      </w:r>
    </w:p>
    <w:p w:rsidR="007B3592" w:rsidRPr="007B3592" w:rsidRDefault="007B3592" w:rsidP="007B3592">
      <w:pPr>
        <w:spacing w:line="360" w:lineRule="auto"/>
        <w:ind w:firstLineChars="200" w:firstLine="480"/>
        <w:rPr>
          <w:rFonts w:ascii="宋体" w:eastAsia="宋体" w:hAnsi="宋体"/>
          <w:sz w:val="24"/>
          <w:szCs w:val="24"/>
        </w:rPr>
      </w:pPr>
      <w:r w:rsidRPr="007B3592">
        <w:rPr>
          <w:rFonts w:ascii="宋体" w:eastAsia="宋体" w:hAnsi="宋体" w:hint="eastAsia"/>
          <w:bCs/>
          <w:sz w:val="24"/>
          <w:szCs w:val="24"/>
        </w:rPr>
        <w:t xml:space="preserve">1.参加国际会议 </w:t>
      </w:r>
    </w:p>
    <w:p w:rsidR="007B3592" w:rsidRPr="007B3592" w:rsidRDefault="007B3592" w:rsidP="007B3592">
      <w:pPr>
        <w:spacing w:line="360" w:lineRule="auto"/>
        <w:ind w:firstLineChars="200" w:firstLine="480"/>
        <w:rPr>
          <w:rFonts w:ascii="宋体" w:eastAsia="宋体" w:hAnsi="宋体"/>
          <w:sz w:val="24"/>
          <w:szCs w:val="24"/>
        </w:rPr>
      </w:pPr>
      <w:r w:rsidRPr="007B3592">
        <w:rPr>
          <w:rFonts w:ascii="宋体" w:eastAsia="宋体" w:hAnsi="宋体" w:hint="eastAsia"/>
          <w:bCs/>
          <w:sz w:val="24"/>
          <w:szCs w:val="24"/>
        </w:rPr>
        <w:t xml:space="preserve">2012级学生要乐作为中国青年5名代表之一参加了2015年11月在菲律宾召开的APEC。 </w:t>
      </w:r>
    </w:p>
    <w:p w:rsidR="007B3592" w:rsidRDefault="007B3592" w:rsidP="007B3592">
      <w:pPr>
        <w:spacing w:line="360" w:lineRule="auto"/>
        <w:ind w:firstLineChars="200" w:firstLine="480"/>
        <w:rPr>
          <w:rFonts w:ascii="宋体" w:eastAsia="宋体" w:hAnsi="宋体"/>
          <w:bCs/>
          <w:sz w:val="24"/>
          <w:szCs w:val="24"/>
        </w:rPr>
      </w:pPr>
      <w:r w:rsidRPr="007B3592">
        <w:rPr>
          <w:rFonts w:ascii="宋体" w:eastAsia="宋体" w:hAnsi="宋体" w:hint="eastAsia"/>
          <w:bCs/>
          <w:sz w:val="24"/>
          <w:szCs w:val="24"/>
        </w:rPr>
        <w:t>2013级学生董宵飞和张高旸参加2017年在香港召开的第三届教育技术国际研讨会。</w:t>
      </w:r>
    </w:p>
    <w:p w:rsidR="007B3592" w:rsidRPr="007B3592" w:rsidRDefault="007B3592" w:rsidP="007B3592">
      <w:pPr>
        <w:spacing w:line="360" w:lineRule="auto"/>
        <w:ind w:firstLineChars="200" w:firstLine="480"/>
        <w:rPr>
          <w:rFonts w:ascii="宋体" w:eastAsia="宋体" w:hAnsi="宋体"/>
          <w:sz w:val="24"/>
          <w:szCs w:val="24"/>
        </w:rPr>
      </w:pPr>
      <w:r w:rsidRPr="007B3592">
        <w:rPr>
          <w:rFonts w:ascii="宋体" w:eastAsia="宋体" w:hAnsi="宋体" w:hint="eastAsia"/>
          <w:bCs/>
          <w:sz w:val="24"/>
          <w:szCs w:val="24"/>
        </w:rPr>
        <w:t xml:space="preserve">2.获得全国和广东省专业大赛奖项 </w:t>
      </w:r>
    </w:p>
    <w:p w:rsidR="003E15AC" w:rsidRDefault="00DB6E7C" w:rsidP="004B5C83">
      <w:pPr>
        <w:spacing w:line="360" w:lineRule="auto"/>
        <w:ind w:firstLineChars="200" w:firstLine="480"/>
        <w:rPr>
          <w:rFonts w:ascii="宋体" w:eastAsia="宋体" w:hAnsi="宋体"/>
          <w:sz w:val="24"/>
          <w:szCs w:val="24"/>
        </w:rPr>
      </w:pPr>
      <w:r>
        <w:rPr>
          <w:rFonts w:ascii="宋体" w:eastAsia="宋体" w:hAnsi="宋体" w:hint="eastAsia"/>
          <w:sz w:val="24"/>
          <w:szCs w:val="24"/>
        </w:rPr>
        <w:t>通过各层次的实践教学训练和创新设计的强化训练，学生的专业技能和创新能力得到了极大的提高，形成学生重视实践、积极参与实践的良性环境</w:t>
      </w:r>
      <w:r>
        <w:rPr>
          <w:rFonts w:ascii="宋体" w:eastAsia="宋体" w:hAnsi="宋体"/>
          <w:sz w:val="24"/>
          <w:szCs w:val="24"/>
        </w:rPr>
        <w:t>。此外，由于注重培养学生动手能力及综合分析解决问题的能力，大大激发了学生学习兴趣，在教学时间内外吸纳了一批学生参与大学生创新活动。</w:t>
      </w:r>
      <w:r>
        <w:rPr>
          <w:rFonts w:ascii="宋体" w:eastAsia="宋体" w:hAnsi="宋体" w:hint="eastAsia"/>
          <w:sz w:val="24"/>
          <w:szCs w:val="24"/>
        </w:rPr>
        <w:t>2014-2017</w:t>
      </w:r>
      <w:r>
        <w:rPr>
          <w:rFonts w:ascii="宋体" w:eastAsia="宋体" w:hAnsi="宋体"/>
          <w:sz w:val="24"/>
          <w:szCs w:val="24"/>
        </w:rPr>
        <w:t>年本项目教师带领学生</w:t>
      </w:r>
      <w:r>
        <w:rPr>
          <w:rFonts w:ascii="宋体" w:eastAsia="宋体" w:hAnsi="宋体" w:hint="eastAsia"/>
          <w:sz w:val="24"/>
          <w:szCs w:val="24"/>
        </w:rPr>
        <w:t>参加全国及广东省各类专业比赛</w:t>
      </w:r>
      <w:r>
        <w:rPr>
          <w:rFonts w:ascii="宋体" w:eastAsia="宋体" w:hAnsi="宋体"/>
          <w:sz w:val="24"/>
          <w:szCs w:val="24"/>
        </w:rPr>
        <w:t>，</w:t>
      </w:r>
      <w:r>
        <w:rPr>
          <w:rFonts w:ascii="宋体" w:eastAsia="宋体" w:hAnsi="宋体" w:hint="eastAsia"/>
          <w:sz w:val="24"/>
          <w:szCs w:val="24"/>
        </w:rPr>
        <w:t>获得各级各类奖项9项</w:t>
      </w:r>
      <w:r w:rsidR="007B3592">
        <w:rPr>
          <w:rFonts w:ascii="宋体" w:eastAsia="宋体" w:hAnsi="宋体" w:hint="eastAsia"/>
          <w:sz w:val="24"/>
          <w:szCs w:val="24"/>
        </w:rPr>
        <w:t>，</w:t>
      </w:r>
      <w:r>
        <w:rPr>
          <w:rFonts w:ascii="宋体" w:eastAsia="宋体" w:hAnsi="宋体" w:hint="eastAsia"/>
          <w:sz w:val="24"/>
          <w:szCs w:val="24"/>
        </w:rPr>
        <w:t>表</w:t>
      </w:r>
      <w:r w:rsidR="00CD56FB">
        <w:rPr>
          <w:rFonts w:ascii="宋体" w:eastAsia="宋体" w:hAnsi="宋体" w:hint="eastAsia"/>
          <w:sz w:val="24"/>
          <w:szCs w:val="24"/>
        </w:rPr>
        <w:t>11</w:t>
      </w:r>
      <w:r w:rsidR="003E15AC">
        <w:rPr>
          <w:rFonts w:ascii="宋体" w:eastAsia="宋体" w:hAnsi="宋体" w:hint="eastAsia"/>
          <w:sz w:val="24"/>
          <w:szCs w:val="24"/>
        </w:rPr>
        <w:t>是部分奖项统计表。</w:t>
      </w:r>
    </w:p>
    <w:p w:rsidR="004B5C83" w:rsidRPr="003E15AC" w:rsidRDefault="004B5C83" w:rsidP="004B5C83">
      <w:pPr>
        <w:spacing w:line="360" w:lineRule="auto"/>
        <w:ind w:firstLineChars="200" w:firstLine="480"/>
        <w:rPr>
          <w:rFonts w:ascii="宋体" w:eastAsia="宋体" w:hAnsi="宋体"/>
          <w:sz w:val="24"/>
          <w:szCs w:val="24"/>
        </w:rPr>
      </w:pPr>
      <w:r w:rsidRPr="003E15AC">
        <w:rPr>
          <w:rFonts w:ascii="宋体" w:eastAsia="宋体" w:hAnsi="宋体" w:hint="eastAsia"/>
          <w:bCs/>
          <w:sz w:val="24"/>
          <w:szCs w:val="24"/>
        </w:rPr>
        <w:t>3.发表学术论文</w:t>
      </w:r>
    </w:p>
    <w:p w:rsidR="004B5C83" w:rsidRDefault="004B5C83" w:rsidP="004B5C83">
      <w:pPr>
        <w:spacing w:line="360" w:lineRule="auto"/>
        <w:ind w:firstLineChars="200" w:firstLine="480"/>
        <w:rPr>
          <w:rFonts w:ascii="宋体" w:eastAsia="宋体" w:hAnsi="宋体"/>
          <w:sz w:val="24"/>
          <w:szCs w:val="24"/>
        </w:rPr>
      </w:pPr>
      <w:r>
        <w:rPr>
          <w:rFonts w:ascii="宋体" w:eastAsia="宋体" w:hAnsi="宋体" w:hint="eastAsia"/>
          <w:sz w:val="24"/>
          <w:szCs w:val="24"/>
        </w:rPr>
        <w:t>学生在教师指导下发表学术论文3篇，其中以第一作者发表</w:t>
      </w:r>
      <w:r>
        <w:rPr>
          <w:rFonts w:ascii="宋体" w:eastAsia="宋体" w:hAnsi="宋体"/>
          <w:sz w:val="24"/>
          <w:szCs w:val="24"/>
        </w:rPr>
        <w:t>EI检索</w:t>
      </w:r>
      <w:r>
        <w:rPr>
          <w:rFonts w:ascii="宋体" w:eastAsia="宋体" w:hAnsi="宋体" w:hint="eastAsia"/>
          <w:sz w:val="24"/>
          <w:szCs w:val="24"/>
        </w:rPr>
        <w:t>会议</w:t>
      </w:r>
      <w:r>
        <w:rPr>
          <w:rFonts w:ascii="宋体" w:eastAsia="宋体" w:hAnsi="宋体"/>
          <w:sz w:val="24"/>
          <w:szCs w:val="24"/>
        </w:rPr>
        <w:t>论文</w:t>
      </w:r>
      <w:r>
        <w:rPr>
          <w:rFonts w:ascii="宋体" w:eastAsia="宋体" w:hAnsi="宋体" w:hint="eastAsia"/>
          <w:sz w:val="24"/>
          <w:szCs w:val="24"/>
        </w:rPr>
        <w:t>1</w:t>
      </w:r>
      <w:r>
        <w:rPr>
          <w:rFonts w:ascii="宋体" w:eastAsia="宋体" w:hAnsi="宋体"/>
          <w:sz w:val="24"/>
          <w:szCs w:val="24"/>
        </w:rPr>
        <w:t>篇</w:t>
      </w:r>
      <w:r>
        <w:rPr>
          <w:rFonts w:ascii="宋体" w:eastAsia="宋体" w:hAnsi="宋体" w:hint="eastAsia"/>
          <w:sz w:val="24"/>
          <w:szCs w:val="24"/>
        </w:rPr>
        <w:t>，</w:t>
      </w:r>
      <w:r>
        <w:rPr>
          <w:rFonts w:ascii="宋体" w:eastAsia="宋体" w:hAnsi="宋体"/>
          <w:sz w:val="24"/>
          <w:szCs w:val="24"/>
        </w:rPr>
        <w:t>见表</w:t>
      </w:r>
      <w:r>
        <w:rPr>
          <w:rFonts w:ascii="宋体" w:eastAsia="宋体" w:hAnsi="宋体" w:hint="eastAsia"/>
          <w:sz w:val="24"/>
          <w:szCs w:val="24"/>
        </w:rPr>
        <w:t>12。</w:t>
      </w:r>
    </w:p>
    <w:p w:rsidR="004B5C83" w:rsidRDefault="004B5C83" w:rsidP="004B5C83">
      <w:pPr>
        <w:spacing w:line="360" w:lineRule="auto"/>
        <w:ind w:firstLineChars="200" w:firstLine="480"/>
        <w:rPr>
          <w:rFonts w:ascii="宋体" w:eastAsia="宋体" w:hAnsi="宋体"/>
          <w:sz w:val="24"/>
          <w:szCs w:val="24"/>
        </w:rPr>
      </w:pPr>
      <w:r>
        <w:rPr>
          <w:rFonts w:ascii="宋体" w:eastAsia="宋体" w:hAnsi="宋体" w:hint="eastAsia"/>
          <w:sz w:val="24"/>
          <w:szCs w:val="24"/>
        </w:rPr>
        <w:t>4.科研立项</w:t>
      </w:r>
    </w:p>
    <w:p w:rsidR="004B5C83" w:rsidRDefault="004B5C83" w:rsidP="004B5C83">
      <w:pPr>
        <w:spacing w:line="360" w:lineRule="auto"/>
        <w:ind w:firstLineChars="200" w:firstLine="480"/>
        <w:rPr>
          <w:rFonts w:ascii="宋体" w:eastAsia="宋体" w:hAnsi="宋体"/>
          <w:sz w:val="24"/>
          <w:szCs w:val="24"/>
        </w:rPr>
      </w:pPr>
      <w:r>
        <w:rPr>
          <w:rFonts w:ascii="宋体" w:eastAsia="宋体" w:hAnsi="宋体" w:hint="eastAsia"/>
          <w:sz w:val="24"/>
          <w:szCs w:val="24"/>
        </w:rPr>
        <w:t>物流学院2017年度大学生科研立项</w:t>
      </w:r>
      <w:r>
        <w:rPr>
          <w:rFonts w:ascii="宋体" w:eastAsia="宋体" w:hAnsi="宋体"/>
          <w:sz w:val="24"/>
          <w:szCs w:val="24"/>
        </w:rPr>
        <w:t>8</w:t>
      </w:r>
      <w:r>
        <w:rPr>
          <w:rFonts w:ascii="宋体" w:eastAsia="宋体" w:hAnsi="宋体" w:hint="eastAsia"/>
          <w:sz w:val="24"/>
          <w:szCs w:val="24"/>
        </w:rPr>
        <w:t>项，其中</w:t>
      </w:r>
      <w:r>
        <w:rPr>
          <w:rFonts w:ascii="宋体" w:eastAsia="宋体" w:hAnsi="宋体"/>
          <w:sz w:val="24"/>
          <w:szCs w:val="24"/>
        </w:rPr>
        <w:t>重点项目3</w:t>
      </w:r>
      <w:r>
        <w:rPr>
          <w:rFonts w:ascii="宋体" w:eastAsia="宋体" w:hAnsi="宋体" w:hint="eastAsia"/>
          <w:sz w:val="24"/>
          <w:szCs w:val="24"/>
        </w:rPr>
        <w:t>项、</w:t>
      </w:r>
      <w:r>
        <w:rPr>
          <w:rFonts w:ascii="宋体" w:eastAsia="宋体" w:hAnsi="宋体"/>
          <w:sz w:val="24"/>
          <w:szCs w:val="24"/>
        </w:rPr>
        <w:t>一般项目5</w:t>
      </w:r>
      <w:r>
        <w:rPr>
          <w:rFonts w:ascii="宋体" w:eastAsia="宋体" w:hAnsi="宋体" w:hint="eastAsia"/>
          <w:sz w:val="24"/>
          <w:szCs w:val="24"/>
        </w:rPr>
        <w:lastRenderedPageBreak/>
        <w:t>项，见表13</w:t>
      </w:r>
      <w:r>
        <w:rPr>
          <w:rFonts w:ascii="宋体" w:eastAsia="宋体" w:hAnsi="宋体"/>
          <w:sz w:val="24"/>
          <w:szCs w:val="24"/>
        </w:rPr>
        <w:t>。</w:t>
      </w:r>
      <w:r>
        <w:rPr>
          <w:rFonts w:ascii="宋体" w:eastAsia="宋体" w:hAnsi="宋体" w:hint="eastAsia"/>
          <w:sz w:val="24"/>
          <w:szCs w:val="24"/>
        </w:rPr>
        <w:t>此外，</w:t>
      </w:r>
      <w:r>
        <w:rPr>
          <w:rFonts w:ascii="宋体" w:eastAsia="宋体" w:hAnsi="宋体"/>
          <w:sz w:val="24"/>
          <w:szCs w:val="24"/>
        </w:rPr>
        <w:t>有11个团队积极申报学校的“匠心项目”</w:t>
      </w:r>
      <w:r>
        <w:rPr>
          <w:rFonts w:ascii="宋体" w:eastAsia="宋体" w:hAnsi="宋体" w:hint="eastAsia"/>
          <w:sz w:val="24"/>
          <w:szCs w:val="24"/>
        </w:rPr>
        <w:t>。</w:t>
      </w:r>
    </w:p>
    <w:p w:rsidR="000551AB" w:rsidRDefault="00DB6E7C" w:rsidP="00594D62">
      <w:pPr>
        <w:spacing w:beforeLines="50" w:afterLines="50" w:line="360" w:lineRule="auto"/>
        <w:jc w:val="center"/>
        <w:rPr>
          <w:rFonts w:ascii="宋体" w:eastAsia="宋体" w:hAnsi="宋体"/>
          <w:b/>
          <w:szCs w:val="21"/>
        </w:rPr>
      </w:pPr>
      <w:r>
        <w:rPr>
          <w:rFonts w:ascii="宋体" w:eastAsia="宋体" w:hAnsi="宋体" w:hint="eastAsia"/>
          <w:b/>
          <w:szCs w:val="21"/>
        </w:rPr>
        <w:t>表</w:t>
      </w:r>
      <w:r>
        <w:rPr>
          <w:rFonts w:ascii="宋体" w:eastAsia="宋体" w:hAnsi="宋体"/>
          <w:b/>
          <w:szCs w:val="21"/>
        </w:rPr>
        <w:t>1</w:t>
      </w:r>
      <w:r w:rsidR="00B136B8">
        <w:rPr>
          <w:rFonts w:ascii="宋体" w:eastAsia="宋体" w:hAnsi="宋体" w:hint="eastAsia"/>
          <w:b/>
          <w:szCs w:val="21"/>
        </w:rPr>
        <w:t>1</w:t>
      </w:r>
      <w:r w:rsidR="00CD56FB">
        <w:rPr>
          <w:rFonts w:ascii="宋体" w:eastAsia="宋体" w:hAnsi="宋体" w:hint="eastAsia"/>
          <w:b/>
          <w:szCs w:val="21"/>
        </w:rPr>
        <w:t xml:space="preserve">  </w:t>
      </w:r>
      <w:r>
        <w:rPr>
          <w:rFonts w:ascii="宋体" w:eastAsia="宋体" w:hAnsi="宋体"/>
          <w:b/>
          <w:szCs w:val="21"/>
        </w:rPr>
        <w:t>2014-2017</w:t>
      </w:r>
      <w:r w:rsidR="003E15AC">
        <w:rPr>
          <w:rFonts w:ascii="宋体" w:eastAsia="宋体" w:hAnsi="宋体" w:hint="eastAsia"/>
          <w:b/>
          <w:szCs w:val="21"/>
        </w:rPr>
        <w:t>年</w:t>
      </w:r>
      <w:r>
        <w:rPr>
          <w:rFonts w:ascii="宋体" w:eastAsia="宋体" w:hAnsi="宋体"/>
          <w:b/>
          <w:szCs w:val="21"/>
        </w:rPr>
        <w:t>物流学院学生</w:t>
      </w:r>
      <w:r w:rsidR="003E15AC">
        <w:rPr>
          <w:rFonts w:ascii="宋体" w:eastAsia="宋体" w:hAnsi="宋体" w:hint="eastAsia"/>
          <w:b/>
          <w:szCs w:val="21"/>
        </w:rPr>
        <w:t>部分大赛</w:t>
      </w:r>
      <w:r>
        <w:rPr>
          <w:rFonts w:ascii="宋体" w:eastAsia="宋体" w:hAnsi="宋体"/>
          <w:b/>
          <w:szCs w:val="21"/>
        </w:rPr>
        <w:t>获奖统计</w:t>
      </w:r>
      <w:r w:rsidR="003E15AC">
        <w:rPr>
          <w:rFonts w:ascii="宋体" w:eastAsia="宋体" w:hAnsi="宋体" w:hint="eastAsia"/>
          <w:b/>
          <w:szCs w:val="21"/>
        </w:rPr>
        <w:t>表</w:t>
      </w:r>
    </w:p>
    <w:tbl>
      <w:tblPr>
        <w:tblStyle w:val="aa"/>
        <w:tblW w:w="9781" w:type="dxa"/>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9"/>
        <w:gridCol w:w="1985"/>
        <w:gridCol w:w="1417"/>
        <w:gridCol w:w="1134"/>
        <w:gridCol w:w="4536"/>
      </w:tblGrid>
      <w:tr w:rsidR="003E15AC" w:rsidTr="003E15AC">
        <w:tc>
          <w:tcPr>
            <w:tcW w:w="709" w:type="dxa"/>
            <w:shd w:val="clear" w:color="auto" w:fill="auto"/>
            <w:vAlign w:val="center"/>
          </w:tcPr>
          <w:p w:rsidR="003E15AC" w:rsidRPr="003E15AC" w:rsidRDefault="003E15AC" w:rsidP="00DB6E7C">
            <w:pPr>
              <w:widowControl/>
              <w:spacing w:line="360" w:lineRule="auto"/>
              <w:jc w:val="center"/>
              <w:rPr>
                <w:rFonts w:ascii="宋体" w:eastAsia="宋体" w:hAnsi="宋体"/>
                <w:b/>
                <w:szCs w:val="21"/>
              </w:rPr>
            </w:pPr>
            <w:r w:rsidRPr="003E15AC">
              <w:rPr>
                <w:rFonts w:ascii="宋体" w:eastAsia="宋体" w:hAnsi="宋体" w:hint="eastAsia"/>
                <w:b/>
                <w:szCs w:val="21"/>
              </w:rPr>
              <w:t>序号</w:t>
            </w:r>
          </w:p>
        </w:tc>
        <w:tc>
          <w:tcPr>
            <w:tcW w:w="1985" w:type="dxa"/>
            <w:shd w:val="clear" w:color="auto" w:fill="auto"/>
            <w:vAlign w:val="center"/>
          </w:tcPr>
          <w:p w:rsidR="003E15AC" w:rsidRPr="003E15AC" w:rsidRDefault="003E15AC" w:rsidP="00DB6E7C">
            <w:pPr>
              <w:spacing w:line="360" w:lineRule="auto"/>
              <w:jc w:val="center"/>
              <w:rPr>
                <w:rFonts w:ascii="宋体" w:eastAsia="宋体" w:hAnsi="宋体"/>
                <w:b/>
                <w:bCs/>
                <w:color w:val="000000"/>
                <w:szCs w:val="21"/>
              </w:rPr>
            </w:pPr>
            <w:r w:rsidRPr="003E15AC">
              <w:rPr>
                <w:rFonts w:ascii="宋体" w:eastAsia="宋体" w:hAnsi="宋体" w:hint="eastAsia"/>
                <w:b/>
                <w:bCs/>
                <w:color w:val="000000"/>
                <w:szCs w:val="21"/>
              </w:rPr>
              <w:t>比赛名称</w:t>
            </w:r>
          </w:p>
        </w:tc>
        <w:tc>
          <w:tcPr>
            <w:tcW w:w="1417" w:type="dxa"/>
            <w:shd w:val="clear" w:color="auto" w:fill="auto"/>
            <w:vAlign w:val="center"/>
          </w:tcPr>
          <w:p w:rsidR="003E15AC" w:rsidRPr="003E15AC" w:rsidRDefault="003E15AC" w:rsidP="00DB6E7C">
            <w:pPr>
              <w:widowControl/>
              <w:spacing w:line="360" w:lineRule="auto"/>
              <w:jc w:val="center"/>
              <w:rPr>
                <w:rFonts w:ascii="宋体" w:eastAsia="宋体" w:hAnsi="宋体"/>
                <w:b/>
                <w:bCs/>
                <w:color w:val="000000"/>
                <w:szCs w:val="21"/>
              </w:rPr>
            </w:pPr>
            <w:r w:rsidRPr="003E15AC">
              <w:rPr>
                <w:rFonts w:ascii="宋体" w:eastAsia="宋体" w:hAnsi="宋体" w:hint="eastAsia"/>
                <w:b/>
                <w:bCs/>
                <w:color w:val="000000"/>
                <w:szCs w:val="21"/>
              </w:rPr>
              <w:t>参赛时间</w:t>
            </w:r>
          </w:p>
        </w:tc>
        <w:tc>
          <w:tcPr>
            <w:tcW w:w="1134" w:type="dxa"/>
            <w:shd w:val="clear" w:color="auto" w:fill="auto"/>
            <w:vAlign w:val="center"/>
          </w:tcPr>
          <w:p w:rsidR="003E15AC" w:rsidRPr="003E15AC" w:rsidRDefault="003E15AC" w:rsidP="00DB6E7C">
            <w:pPr>
              <w:spacing w:line="360" w:lineRule="auto"/>
              <w:jc w:val="center"/>
              <w:rPr>
                <w:rFonts w:ascii="宋体" w:eastAsia="宋体" w:hAnsi="宋体"/>
                <w:b/>
                <w:bCs/>
                <w:color w:val="000000"/>
                <w:szCs w:val="21"/>
              </w:rPr>
            </w:pPr>
            <w:r w:rsidRPr="003E15AC">
              <w:rPr>
                <w:rFonts w:ascii="宋体" w:eastAsia="宋体" w:hAnsi="宋体" w:hint="eastAsia"/>
                <w:b/>
                <w:bCs/>
                <w:color w:val="000000"/>
                <w:szCs w:val="21"/>
              </w:rPr>
              <w:t>获奖名次</w:t>
            </w:r>
          </w:p>
        </w:tc>
        <w:tc>
          <w:tcPr>
            <w:tcW w:w="4536" w:type="dxa"/>
            <w:shd w:val="clear" w:color="auto" w:fill="auto"/>
            <w:vAlign w:val="center"/>
          </w:tcPr>
          <w:p w:rsidR="003E15AC" w:rsidRPr="003E15AC" w:rsidRDefault="003E15AC" w:rsidP="00DB6E7C">
            <w:pPr>
              <w:widowControl/>
              <w:spacing w:line="360" w:lineRule="auto"/>
              <w:jc w:val="center"/>
              <w:rPr>
                <w:rFonts w:ascii="宋体" w:eastAsia="宋体" w:hAnsi="宋体"/>
                <w:b/>
                <w:bCs/>
                <w:color w:val="000000"/>
                <w:szCs w:val="21"/>
              </w:rPr>
            </w:pPr>
            <w:r w:rsidRPr="003E15AC">
              <w:rPr>
                <w:rFonts w:ascii="宋体" w:eastAsia="宋体" w:hAnsi="宋体" w:hint="eastAsia"/>
                <w:b/>
                <w:bCs/>
                <w:color w:val="000000"/>
                <w:szCs w:val="21"/>
              </w:rPr>
              <w:t>主办单位</w:t>
            </w:r>
          </w:p>
        </w:tc>
      </w:tr>
      <w:tr w:rsidR="003E15AC" w:rsidTr="003E15AC">
        <w:tc>
          <w:tcPr>
            <w:tcW w:w="709" w:type="dxa"/>
            <w:shd w:val="clear" w:color="auto" w:fill="auto"/>
            <w:vAlign w:val="center"/>
          </w:tcPr>
          <w:p w:rsidR="003E15AC" w:rsidRDefault="003E15AC" w:rsidP="003E15AC">
            <w:pPr>
              <w:jc w:val="center"/>
              <w:rPr>
                <w:rFonts w:ascii="宋体" w:eastAsia="宋体" w:hAnsi="宋体"/>
                <w:szCs w:val="21"/>
              </w:rPr>
            </w:pPr>
            <w:r>
              <w:rPr>
                <w:rFonts w:ascii="宋体" w:eastAsia="宋体" w:hAnsi="宋体" w:hint="eastAsia"/>
                <w:szCs w:val="21"/>
              </w:rPr>
              <w:t>1</w:t>
            </w:r>
          </w:p>
        </w:tc>
        <w:tc>
          <w:tcPr>
            <w:tcW w:w="1985" w:type="dxa"/>
            <w:shd w:val="clear" w:color="auto" w:fill="auto"/>
            <w:vAlign w:val="center"/>
          </w:tcPr>
          <w:p w:rsidR="003E15AC" w:rsidRDefault="003E15AC" w:rsidP="00AF6A2C">
            <w:pPr>
              <w:jc w:val="center"/>
              <w:rPr>
                <w:rFonts w:ascii="宋体" w:eastAsia="宋体" w:hAnsi="宋体"/>
                <w:color w:val="000000"/>
                <w:szCs w:val="21"/>
              </w:rPr>
            </w:pPr>
            <w:r>
              <w:rPr>
                <w:rFonts w:ascii="宋体" w:eastAsia="宋体" w:hAnsi="宋体" w:hint="eastAsia"/>
                <w:color w:val="000000"/>
                <w:szCs w:val="21"/>
              </w:rPr>
              <w:t>第五届“郑明杯”全国大学生</w:t>
            </w:r>
          </w:p>
          <w:p w:rsidR="003E15AC" w:rsidRDefault="003E15AC" w:rsidP="00AF6A2C">
            <w:pPr>
              <w:jc w:val="center"/>
              <w:rPr>
                <w:rFonts w:ascii="宋体" w:eastAsia="宋体" w:hAnsi="宋体"/>
                <w:color w:val="000000"/>
                <w:szCs w:val="21"/>
              </w:rPr>
            </w:pPr>
            <w:r>
              <w:rPr>
                <w:rFonts w:ascii="宋体" w:eastAsia="宋体" w:hAnsi="宋体" w:hint="eastAsia"/>
                <w:color w:val="000000"/>
                <w:szCs w:val="21"/>
              </w:rPr>
              <w:t>物流设计大赛</w:t>
            </w:r>
          </w:p>
        </w:tc>
        <w:tc>
          <w:tcPr>
            <w:tcW w:w="1417" w:type="dxa"/>
            <w:shd w:val="clear" w:color="auto" w:fill="auto"/>
            <w:vAlign w:val="center"/>
          </w:tcPr>
          <w:p w:rsidR="003E15AC" w:rsidRDefault="003E15AC" w:rsidP="00AF6A2C">
            <w:pPr>
              <w:jc w:val="center"/>
              <w:rPr>
                <w:rFonts w:ascii="宋体" w:eastAsia="宋体" w:hAnsi="宋体"/>
                <w:color w:val="000000"/>
                <w:szCs w:val="21"/>
              </w:rPr>
            </w:pPr>
            <w:r>
              <w:rPr>
                <w:rFonts w:ascii="宋体" w:eastAsia="宋体" w:hAnsi="宋体" w:hint="eastAsia"/>
                <w:color w:val="000000"/>
                <w:szCs w:val="21"/>
              </w:rPr>
              <w:t>2016年4月</w:t>
            </w:r>
          </w:p>
        </w:tc>
        <w:tc>
          <w:tcPr>
            <w:tcW w:w="1134" w:type="dxa"/>
            <w:shd w:val="clear" w:color="auto" w:fill="auto"/>
            <w:vAlign w:val="center"/>
          </w:tcPr>
          <w:p w:rsidR="003E15AC" w:rsidRDefault="003E15AC" w:rsidP="00AF6A2C">
            <w:pPr>
              <w:jc w:val="center"/>
              <w:rPr>
                <w:rFonts w:ascii="宋体" w:eastAsia="宋体" w:hAnsi="宋体"/>
                <w:color w:val="000000"/>
                <w:szCs w:val="21"/>
              </w:rPr>
            </w:pPr>
            <w:r>
              <w:rPr>
                <w:rFonts w:ascii="宋体" w:eastAsia="宋体" w:hAnsi="宋体" w:hint="eastAsia"/>
                <w:color w:val="000000"/>
                <w:szCs w:val="21"/>
              </w:rPr>
              <w:t>二等奖</w:t>
            </w:r>
          </w:p>
        </w:tc>
        <w:tc>
          <w:tcPr>
            <w:tcW w:w="4536" w:type="dxa"/>
            <w:shd w:val="clear" w:color="auto" w:fill="auto"/>
            <w:vAlign w:val="center"/>
          </w:tcPr>
          <w:p w:rsidR="003E15AC" w:rsidRDefault="003E15AC" w:rsidP="00AF6A2C">
            <w:pPr>
              <w:jc w:val="center"/>
              <w:rPr>
                <w:rFonts w:ascii="宋体" w:eastAsia="宋体" w:hAnsi="宋体"/>
                <w:color w:val="333333"/>
                <w:szCs w:val="21"/>
              </w:rPr>
            </w:pPr>
            <w:r>
              <w:rPr>
                <w:rFonts w:ascii="宋体" w:eastAsia="宋体" w:hAnsi="宋体" w:hint="eastAsia"/>
                <w:color w:val="333333"/>
                <w:szCs w:val="21"/>
              </w:rPr>
              <w:t>教育部高等学校物流类专业教学指导委员会、</w:t>
            </w:r>
          </w:p>
          <w:p w:rsidR="003E15AC" w:rsidRDefault="003E15AC" w:rsidP="00AF6A2C">
            <w:pPr>
              <w:jc w:val="center"/>
              <w:rPr>
                <w:rFonts w:ascii="宋体" w:eastAsia="宋体" w:hAnsi="宋体"/>
                <w:color w:val="333333"/>
                <w:szCs w:val="21"/>
              </w:rPr>
            </w:pPr>
            <w:r>
              <w:rPr>
                <w:rFonts w:ascii="宋体" w:eastAsia="宋体" w:hAnsi="宋体" w:hint="eastAsia"/>
                <w:color w:val="333333"/>
                <w:szCs w:val="21"/>
              </w:rPr>
              <w:t>中国物流学会</w:t>
            </w:r>
          </w:p>
        </w:tc>
      </w:tr>
      <w:tr w:rsidR="003E15AC" w:rsidTr="003E15AC">
        <w:tc>
          <w:tcPr>
            <w:tcW w:w="709" w:type="dxa"/>
            <w:shd w:val="clear" w:color="auto" w:fill="auto"/>
            <w:vAlign w:val="center"/>
          </w:tcPr>
          <w:p w:rsidR="003E15AC" w:rsidRDefault="003E15AC" w:rsidP="003E15AC">
            <w:pPr>
              <w:jc w:val="center"/>
              <w:rPr>
                <w:rFonts w:ascii="宋体" w:eastAsia="宋体" w:hAnsi="宋体"/>
                <w:szCs w:val="21"/>
              </w:rPr>
            </w:pPr>
            <w:r>
              <w:rPr>
                <w:rFonts w:ascii="宋体" w:eastAsia="宋体" w:hAnsi="宋体" w:hint="eastAsia"/>
                <w:szCs w:val="21"/>
              </w:rPr>
              <w:t>2</w:t>
            </w:r>
          </w:p>
        </w:tc>
        <w:tc>
          <w:tcPr>
            <w:tcW w:w="1985" w:type="dxa"/>
            <w:shd w:val="clear" w:color="auto" w:fill="auto"/>
            <w:vAlign w:val="center"/>
          </w:tcPr>
          <w:p w:rsidR="003E15AC" w:rsidRDefault="003E15AC" w:rsidP="00AF6A2C">
            <w:pPr>
              <w:jc w:val="center"/>
              <w:rPr>
                <w:rFonts w:ascii="宋体" w:eastAsia="宋体" w:hAnsi="宋体"/>
                <w:color w:val="000000"/>
                <w:szCs w:val="21"/>
              </w:rPr>
            </w:pPr>
            <w:r>
              <w:rPr>
                <w:rFonts w:ascii="宋体" w:eastAsia="宋体" w:hAnsi="宋体" w:hint="eastAsia"/>
                <w:color w:val="000000"/>
                <w:szCs w:val="21"/>
              </w:rPr>
              <w:t>第一届“长风网杯”广东省大学生</w:t>
            </w:r>
          </w:p>
          <w:p w:rsidR="003E15AC" w:rsidRDefault="003E15AC" w:rsidP="00AF6A2C">
            <w:pPr>
              <w:jc w:val="center"/>
              <w:rPr>
                <w:rFonts w:ascii="宋体" w:eastAsia="宋体" w:hAnsi="宋体"/>
                <w:color w:val="000000"/>
                <w:szCs w:val="21"/>
              </w:rPr>
            </w:pPr>
            <w:r>
              <w:rPr>
                <w:rFonts w:ascii="宋体" w:eastAsia="宋体" w:hAnsi="宋体" w:hint="eastAsia"/>
                <w:color w:val="000000"/>
                <w:szCs w:val="21"/>
              </w:rPr>
              <w:t>物流设计大赛</w:t>
            </w:r>
          </w:p>
        </w:tc>
        <w:tc>
          <w:tcPr>
            <w:tcW w:w="1417" w:type="dxa"/>
            <w:shd w:val="clear" w:color="auto" w:fill="auto"/>
            <w:vAlign w:val="center"/>
          </w:tcPr>
          <w:p w:rsidR="003E15AC" w:rsidRDefault="003E15AC" w:rsidP="00AF6A2C">
            <w:pPr>
              <w:jc w:val="center"/>
              <w:rPr>
                <w:rFonts w:ascii="宋体" w:eastAsia="宋体" w:hAnsi="宋体"/>
                <w:color w:val="000000"/>
                <w:szCs w:val="21"/>
              </w:rPr>
            </w:pPr>
            <w:r>
              <w:rPr>
                <w:rFonts w:ascii="宋体" w:eastAsia="宋体" w:hAnsi="宋体" w:hint="eastAsia"/>
                <w:color w:val="000000"/>
                <w:szCs w:val="21"/>
              </w:rPr>
              <w:t>2015年5月</w:t>
            </w:r>
          </w:p>
        </w:tc>
        <w:tc>
          <w:tcPr>
            <w:tcW w:w="1134" w:type="dxa"/>
            <w:shd w:val="clear" w:color="auto" w:fill="auto"/>
            <w:vAlign w:val="center"/>
          </w:tcPr>
          <w:p w:rsidR="003E15AC" w:rsidRDefault="003E15AC" w:rsidP="00AF6A2C">
            <w:pPr>
              <w:jc w:val="center"/>
              <w:rPr>
                <w:rFonts w:ascii="宋体" w:eastAsia="宋体" w:hAnsi="宋体"/>
                <w:color w:val="000000"/>
                <w:szCs w:val="21"/>
              </w:rPr>
            </w:pPr>
            <w:r>
              <w:rPr>
                <w:rFonts w:ascii="宋体" w:eastAsia="宋体" w:hAnsi="宋体" w:hint="eastAsia"/>
                <w:color w:val="000000"/>
                <w:szCs w:val="21"/>
              </w:rPr>
              <w:t>一等奖</w:t>
            </w:r>
          </w:p>
        </w:tc>
        <w:tc>
          <w:tcPr>
            <w:tcW w:w="4536" w:type="dxa"/>
            <w:shd w:val="clear" w:color="auto" w:fill="auto"/>
            <w:vAlign w:val="center"/>
          </w:tcPr>
          <w:p w:rsidR="003E15AC" w:rsidRDefault="003E15AC" w:rsidP="003E15AC">
            <w:pPr>
              <w:jc w:val="center"/>
              <w:rPr>
                <w:rFonts w:ascii="宋体" w:eastAsia="宋体" w:hAnsi="宋体"/>
                <w:color w:val="000000"/>
                <w:szCs w:val="21"/>
              </w:rPr>
            </w:pPr>
            <w:r>
              <w:rPr>
                <w:rFonts w:ascii="宋体" w:eastAsia="宋体" w:hAnsi="宋体" w:hint="eastAsia"/>
                <w:color w:val="000000"/>
                <w:szCs w:val="21"/>
              </w:rPr>
              <w:t>广东省高校本科物流管理与工程类专业教学指导委员会、广东省物流与供应链学会、广东省电子商务协会、广州物流与供应链协会</w:t>
            </w:r>
          </w:p>
        </w:tc>
      </w:tr>
      <w:tr w:rsidR="003E15AC" w:rsidTr="003E15AC">
        <w:tc>
          <w:tcPr>
            <w:tcW w:w="709" w:type="dxa"/>
            <w:shd w:val="clear" w:color="auto" w:fill="auto"/>
            <w:vAlign w:val="center"/>
          </w:tcPr>
          <w:p w:rsidR="003E15AC" w:rsidRDefault="003E15AC" w:rsidP="003E15AC">
            <w:pPr>
              <w:jc w:val="center"/>
              <w:rPr>
                <w:rFonts w:ascii="宋体" w:eastAsia="宋体" w:hAnsi="宋体"/>
                <w:szCs w:val="21"/>
              </w:rPr>
            </w:pPr>
            <w:r>
              <w:rPr>
                <w:rFonts w:ascii="宋体" w:eastAsia="宋体" w:hAnsi="宋体" w:hint="eastAsia"/>
                <w:szCs w:val="21"/>
              </w:rPr>
              <w:t>3</w:t>
            </w:r>
          </w:p>
        </w:tc>
        <w:tc>
          <w:tcPr>
            <w:tcW w:w="1985" w:type="dxa"/>
            <w:shd w:val="clear" w:color="auto" w:fill="auto"/>
            <w:vAlign w:val="center"/>
          </w:tcPr>
          <w:p w:rsidR="003E15AC" w:rsidRDefault="003E15AC" w:rsidP="00AF6A2C">
            <w:pPr>
              <w:jc w:val="center"/>
              <w:rPr>
                <w:rFonts w:ascii="宋体" w:eastAsia="宋体" w:hAnsi="宋体"/>
                <w:color w:val="000000"/>
                <w:szCs w:val="21"/>
              </w:rPr>
            </w:pPr>
            <w:r>
              <w:rPr>
                <w:rFonts w:ascii="宋体" w:eastAsia="宋体" w:hAnsi="宋体" w:hint="eastAsia"/>
                <w:color w:val="000000"/>
                <w:szCs w:val="21"/>
              </w:rPr>
              <w:t>全国大学生</w:t>
            </w:r>
          </w:p>
          <w:p w:rsidR="003E15AC" w:rsidRDefault="003E15AC" w:rsidP="00AF6A2C">
            <w:pPr>
              <w:jc w:val="center"/>
              <w:rPr>
                <w:rFonts w:ascii="宋体" w:eastAsia="宋体" w:hAnsi="宋体"/>
                <w:color w:val="000000"/>
                <w:szCs w:val="21"/>
              </w:rPr>
            </w:pPr>
            <w:r>
              <w:rPr>
                <w:rFonts w:ascii="宋体" w:eastAsia="宋体" w:hAnsi="宋体" w:hint="eastAsia"/>
                <w:color w:val="000000"/>
                <w:szCs w:val="21"/>
              </w:rPr>
              <w:t>数学建模大赛</w:t>
            </w:r>
          </w:p>
        </w:tc>
        <w:tc>
          <w:tcPr>
            <w:tcW w:w="1417" w:type="dxa"/>
            <w:shd w:val="clear" w:color="auto" w:fill="auto"/>
            <w:vAlign w:val="center"/>
          </w:tcPr>
          <w:p w:rsidR="003E15AC" w:rsidRDefault="003E15AC" w:rsidP="00AF6A2C">
            <w:pPr>
              <w:jc w:val="center"/>
              <w:rPr>
                <w:rFonts w:ascii="宋体" w:eastAsia="宋体" w:hAnsi="宋体"/>
                <w:color w:val="000000"/>
                <w:szCs w:val="21"/>
              </w:rPr>
            </w:pPr>
            <w:r>
              <w:rPr>
                <w:rFonts w:ascii="宋体" w:eastAsia="宋体" w:hAnsi="宋体" w:hint="eastAsia"/>
                <w:color w:val="000000"/>
                <w:szCs w:val="21"/>
              </w:rPr>
              <w:t>2015年9月</w:t>
            </w:r>
          </w:p>
        </w:tc>
        <w:tc>
          <w:tcPr>
            <w:tcW w:w="1134" w:type="dxa"/>
            <w:shd w:val="clear" w:color="auto" w:fill="auto"/>
            <w:vAlign w:val="center"/>
          </w:tcPr>
          <w:p w:rsidR="003E15AC" w:rsidRDefault="003E15AC" w:rsidP="00AF6A2C">
            <w:pPr>
              <w:jc w:val="center"/>
              <w:rPr>
                <w:rFonts w:ascii="宋体" w:eastAsia="宋体" w:hAnsi="宋体"/>
                <w:color w:val="000000"/>
                <w:szCs w:val="21"/>
              </w:rPr>
            </w:pPr>
            <w:r>
              <w:rPr>
                <w:rFonts w:ascii="宋体" w:eastAsia="宋体" w:hAnsi="宋体" w:hint="eastAsia"/>
                <w:color w:val="000000"/>
                <w:szCs w:val="21"/>
              </w:rPr>
              <w:t>三等奖</w:t>
            </w:r>
          </w:p>
        </w:tc>
        <w:tc>
          <w:tcPr>
            <w:tcW w:w="4536" w:type="dxa"/>
            <w:shd w:val="clear" w:color="auto" w:fill="auto"/>
            <w:vAlign w:val="center"/>
          </w:tcPr>
          <w:p w:rsidR="003E15AC" w:rsidRDefault="003E15AC" w:rsidP="00AF6A2C">
            <w:pPr>
              <w:jc w:val="center"/>
              <w:rPr>
                <w:rFonts w:ascii="宋体" w:eastAsia="宋体" w:hAnsi="宋体"/>
                <w:color w:val="000000"/>
                <w:szCs w:val="21"/>
              </w:rPr>
            </w:pPr>
            <w:r>
              <w:rPr>
                <w:rFonts w:ascii="宋体" w:eastAsia="宋体" w:hAnsi="宋体" w:hint="eastAsia"/>
                <w:color w:val="000000"/>
                <w:szCs w:val="21"/>
              </w:rPr>
              <w:t>广东省教育厅</w:t>
            </w:r>
          </w:p>
        </w:tc>
      </w:tr>
      <w:tr w:rsidR="003E15AC" w:rsidTr="003E15AC">
        <w:tc>
          <w:tcPr>
            <w:tcW w:w="709" w:type="dxa"/>
            <w:shd w:val="clear" w:color="auto" w:fill="auto"/>
            <w:vAlign w:val="center"/>
          </w:tcPr>
          <w:p w:rsidR="003E15AC" w:rsidRDefault="003E15AC" w:rsidP="003E15AC">
            <w:pPr>
              <w:jc w:val="center"/>
              <w:rPr>
                <w:rFonts w:ascii="宋体" w:eastAsia="宋体" w:hAnsi="宋体"/>
                <w:color w:val="FF0000"/>
                <w:szCs w:val="21"/>
              </w:rPr>
            </w:pPr>
            <w:r>
              <w:rPr>
                <w:rFonts w:ascii="宋体" w:eastAsia="宋体" w:hAnsi="宋体" w:hint="eastAsia"/>
                <w:szCs w:val="21"/>
              </w:rPr>
              <w:t>4</w:t>
            </w:r>
          </w:p>
        </w:tc>
        <w:tc>
          <w:tcPr>
            <w:tcW w:w="1985" w:type="dxa"/>
            <w:shd w:val="clear" w:color="auto" w:fill="auto"/>
            <w:vAlign w:val="center"/>
          </w:tcPr>
          <w:p w:rsidR="003E15AC" w:rsidRDefault="003E15AC" w:rsidP="00AF6A2C">
            <w:pPr>
              <w:jc w:val="center"/>
              <w:rPr>
                <w:rFonts w:ascii="宋体" w:eastAsia="宋体" w:hAnsi="宋体"/>
                <w:color w:val="000000"/>
                <w:szCs w:val="21"/>
              </w:rPr>
            </w:pPr>
            <w:r>
              <w:rPr>
                <w:rFonts w:ascii="宋体" w:eastAsia="宋体" w:hAnsi="宋体" w:hint="eastAsia"/>
                <w:color w:val="000000"/>
                <w:szCs w:val="21"/>
              </w:rPr>
              <w:t>第十三届“挑战杯”广东大学生课外</w:t>
            </w:r>
          </w:p>
          <w:p w:rsidR="003E15AC" w:rsidRDefault="003E15AC" w:rsidP="00AF6A2C">
            <w:pPr>
              <w:jc w:val="center"/>
              <w:rPr>
                <w:rFonts w:ascii="宋体" w:eastAsia="宋体" w:hAnsi="宋体"/>
                <w:color w:val="000000"/>
                <w:szCs w:val="21"/>
              </w:rPr>
            </w:pPr>
            <w:r>
              <w:rPr>
                <w:rFonts w:ascii="宋体" w:eastAsia="宋体" w:hAnsi="宋体" w:hint="eastAsia"/>
                <w:color w:val="000000"/>
                <w:szCs w:val="21"/>
              </w:rPr>
              <w:t>学术科技作品竞赛</w:t>
            </w:r>
          </w:p>
        </w:tc>
        <w:tc>
          <w:tcPr>
            <w:tcW w:w="1417" w:type="dxa"/>
            <w:shd w:val="clear" w:color="auto" w:fill="auto"/>
            <w:vAlign w:val="center"/>
          </w:tcPr>
          <w:p w:rsidR="003E15AC" w:rsidRDefault="003E15AC" w:rsidP="00AF6A2C">
            <w:pPr>
              <w:jc w:val="center"/>
              <w:rPr>
                <w:rFonts w:ascii="宋体" w:eastAsia="宋体" w:hAnsi="宋体"/>
                <w:color w:val="000000"/>
                <w:szCs w:val="21"/>
              </w:rPr>
            </w:pPr>
            <w:r>
              <w:rPr>
                <w:rFonts w:ascii="宋体" w:eastAsia="宋体" w:hAnsi="宋体" w:hint="eastAsia"/>
                <w:color w:val="000000"/>
                <w:szCs w:val="21"/>
              </w:rPr>
              <w:t>2015年5月</w:t>
            </w:r>
          </w:p>
        </w:tc>
        <w:tc>
          <w:tcPr>
            <w:tcW w:w="1134" w:type="dxa"/>
            <w:shd w:val="clear" w:color="auto" w:fill="auto"/>
            <w:vAlign w:val="center"/>
          </w:tcPr>
          <w:p w:rsidR="003E15AC" w:rsidRDefault="003E15AC" w:rsidP="00AF6A2C">
            <w:pPr>
              <w:jc w:val="center"/>
              <w:rPr>
                <w:rFonts w:ascii="宋体" w:eastAsia="宋体" w:hAnsi="宋体"/>
                <w:color w:val="000000"/>
                <w:szCs w:val="21"/>
              </w:rPr>
            </w:pPr>
            <w:r>
              <w:rPr>
                <w:rFonts w:ascii="宋体" w:eastAsia="宋体" w:hAnsi="宋体" w:hint="eastAsia"/>
                <w:color w:val="000000"/>
                <w:szCs w:val="21"/>
              </w:rPr>
              <w:t>三等奖</w:t>
            </w:r>
          </w:p>
        </w:tc>
        <w:tc>
          <w:tcPr>
            <w:tcW w:w="4536" w:type="dxa"/>
            <w:shd w:val="clear" w:color="auto" w:fill="auto"/>
            <w:vAlign w:val="center"/>
          </w:tcPr>
          <w:p w:rsidR="003E15AC" w:rsidRDefault="003E15AC" w:rsidP="00AF6A2C">
            <w:pPr>
              <w:jc w:val="center"/>
              <w:rPr>
                <w:rFonts w:ascii="宋体" w:eastAsia="宋体" w:hAnsi="宋体"/>
                <w:color w:val="000000"/>
                <w:szCs w:val="21"/>
              </w:rPr>
            </w:pPr>
            <w:r>
              <w:rPr>
                <w:rFonts w:ascii="宋体" w:eastAsia="宋体" w:hAnsi="宋体" w:hint="eastAsia"/>
                <w:color w:val="000000"/>
                <w:szCs w:val="21"/>
              </w:rPr>
              <w:t>团中央、教育部等部委及广东省政府</w:t>
            </w:r>
          </w:p>
        </w:tc>
      </w:tr>
    </w:tbl>
    <w:p w:rsidR="000551AB" w:rsidRDefault="00DB6E7C" w:rsidP="00594D62">
      <w:pPr>
        <w:pStyle w:val="1"/>
        <w:spacing w:beforeLines="50" w:afterLines="50" w:line="360" w:lineRule="auto"/>
        <w:ind w:firstLine="422"/>
        <w:jc w:val="center"/>
        <w:rPr>
          <w:rFonts w:ascii="宋体" w:eastAsia="宋体" w:hAnsi="宋体"/>
          <w:b/>
          <w:szCs w:val="21"/>
        </w:rPr>
      </w:pPr>
      <w:r>
        <w:rPr>
          <w:rFonts w:ascii="宋体" w:eastAsia="宋体" w:hAnsi="宋体" w:hint="eastAsia"/>
          <w:b/>
          <w:szCs w:val="21"/>
        </w:rPr>
        <w:t>表</w:t>
      </w:r>
      <w:r w:rsidR="003E15AC">
        <w:rPr>
          <w:rFonts w:ascii="宋体" w:eastAsia="宋体" w:hAnsi="宋体"/>
          <w:b/>
          <w:szCs w:val="21"/>
        </w:rPr>
        <w:t>1</w:t>
      </w:r>
      <w:r w:rsidR="00B136B8">
        <w:rPr>
          <w:rFonts w:ascii="宋体" w:eastAsia="宋体" w:hAnsi="宋体"/>
          <w:b/>
          <w:szCs w:val="21"/>
        </w:rPr>
        <w:t>2</w:t>
      </w:r>
      <w:r w:rsidR="004B5C83">
        <w:rPr>
          <w:rFonts w:ascii="宋体" w:eastAsia="宋体" w:hAnsi="宋体" w:hint="eastAsia"/>
          <w:b/>
          <w:szCs w:val="21"/>
        </w:rPr>
        <w:t xml:space="preserve">  </w:t>
      </w:r>
      <w:r>
        <w:rPr>
          <w:rFonts w:ascii="宋体" w:eastAsia="宋体" w:hAnsi="宋体"/>
          <w:b/>
          <w:szCs w:val="21"/>
        </w:rPr>
        <w:t>2014-2017</w:t>
      </w:r>
      <w:r>
        <w:rPr>
          <w:rFonts w:ascii="宋体" w:eastAsia="宋体" w:hAnsi="宋体" w:hint="eastAsia"/>
          <w:b/>
          <w:szCs w:val="21"/>
        </w:rPr>
        <w:t>物流学院</w:t>
      </w:r>
      <w:r>
        <w:rPr>
          <w:rFonts w:ascii="宋体" w:eastAsia="宋体" w:hAnsi="宋体"/>
          <w:b/>
          <w:szCs w:val="21"/>
        </w:rPr>
        <w:t>学生</w:t>
      </w:r>
      <w:r>
        <w:rPr>
          <w:rFonts w:ascii="宋体" w:eastAsia="宋体" w:hAnsi="宋体" w:hint="eastAsia"/>
          <w:b/>
          <w:szCs w:val="21"/>
        </w:rPr>
        <w:t>发表论文</w:t>
      </w:r>
      <w:r>
        <w:rPr>
          <w:rFonts w:ascii="宋体" w:eastAsia="宋体" w:hAnsi="宋体"/>
          <w:b/>
          <w:szCs w:val="21"/>
        </w:rPr>
        <w:t>统计表</w:t>
      </w:r>
    </w:p>
    <w:tbl>
      <w:tblPr>
        <w:tblStyle w:val="aa"/>
        <w:tblW w:w="921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2"/>
        <w:gridCol w:w="3260"/>
        <w:gridCol w:w="992"/>
        <w:gridCol w:w="1134"/>
        <w:gridCol w:w="1843"/>
        <w:gridCol w:w="1134"/>
      </w:tblGrid>
      <w:tr w:rsidR="003E15AC" w:rsidTr="00B25B79">
        <w:tc>
          <w:tcPr>
            <w:tcW w:w="852" w:type="dxa"/>
          </w:tcPr>
          <w:p w:rsidR="003E15AC" w:rsidRPr="00B25B79" w:rsidRDefault="003E15AC" w:rsidP="00DB6E7C">
            <w:pPr>
              <w:spacing w:line="360" w:lineRule="auto"/>
              <w:jc w:val="center"/>
              <w:rPr>
                <w:rFonts w:ascii="宋体" w:eastAsia="宋体" w:hAnsi="宋体"/>
                <w:b/>
                <w:szCs w:val="21"/>
              </w:rPr>
            </w:pPr>
            <w:r w:rsidRPr="00B25B79">
              <w:rPr>
                <w:rFonts w:ascii="宋体" w:eastAsia="宋体" w:hAnsi="宋体" w:hint="eastAsia"/>
                <w:b/>
                <w:szCs w:val="21"/>
              </w:rPr>
              <w:t>序号</w:t>
            </w:r>
          </w:p>
        </w:tc>
        <w:tc>
          <w:tcPr>
            <w:tcW w:w="3260" w:type="dxa"/>
          </w:tcPr>
          <w:p w:rsidR="003E15AC" w:rsidRPr="00B25B79" w:rsidRDefault="003E15AC" w:rsidP="00DB6E7C">
            <w:pPr>
              <w:spacing w:line="360" w:lineRule="auto"/>
              <w:jc w:val="center"/>
              <w:rPr>
                <w:rFonts w:ascii="宋体" w:eastAsia="宋体" w:hAnsi="宋体"/>
                <w:b/>
                <w:szCs w:val="21"/>
              </w:rPr>
            </w:pPr>
            <w:r w:rsidRPr="00B25B79">
              <w:rPr>
                <w:rFonts w:ascii="宋体" w:eastAsia="宋体" w:hAnsi="宋体" w:hint="eastAsia"/>
                <w:b/>
                <w:szCs w:val="21"/>
              </w:rPr>
              <w:t>论文</w:t>
            </w:r>
            <w:r w:rsidRPr="00B25B79">
              <w:rPr>
                <w:rFonts w:ascii="宋体" w:eastAsia="宋体" w:hAnsi="宋体"/>
                <w:b/>
                <w:szCs w:val="21"/>
              </w:rPr>
              <w:t>名称</w:t>
            </w:r>
          </w:p>
        </w:tc>
        <w:tc>
          <w:tcPr>
            <w:tcW w:w="992" w:type="dxa"/>
          </w:tcPr>
          <w:p w:rsidR="003E15AC" w:rsidRPr="00B25B79" w:rsidRDefault="003E15AC" w:rsidP="00DB6E7C">
            <w:pPr>
              <w:spacing w:line="360" w:lineRule="auto"/>
              <w:jc w:val="center"/>
              <w:rPr>
                <w:rFonts w:ascii="宋体" w:eastAsia="宋体" w:hAnsi="宋体"/>
                <w:b/>
                <w:szCs w:val="21"/>
              </w:rPr>
            </w:pPr>
            <w:r w:rsidRPr="00B25B79">
              <w:rPr>
                <w:rFonts w:ascii="宋体" w:eastAsia="宋体" w:hAnsi="宋体"/>
                <w:b/>
                <w:szCs w:val="21"/>
              </w:rPr>
              <w:t>作者</w:t>
            </w:r>
          </w:p>
        </w:tc>
        <w:tc>
          <w:tcPr>
            <w:tcW w:w="1134" w:type="dxa"/>
          </w:tcPr>
          <w:p w:rsidR="003E15AC" w:rsidRPr="00B25B79" w:rsidRDefault="003E15AC" w:rsidP="00DB6E7C">
            <w:pPr>
              <w:spacing w:line="360" w:lineRule="auto"/>
              <w:jc w:val="center"/>
              <w:rPr>
                <w:rFonts w:ascii="宋体" w:eastAsia="宋体" w:hAnsi="宋体"/>
                <w:b/>
                <w:szCs w:val="21"/>
              </w:rPr>
            </w:pPr>
            <w:r w:rsidRPr="00B25B79">
              <w:rPr>
                <w:rFonts w:ascii="宋体" w:eastAsia="宋体" w:hAnsi="宋体"/>
                <w:b/>
                <w:szCs w:val="21"/>
              </w:rPr>
              <w:t>年级</w:t>
            </w:r>
          </w:p>
        </w:tc>
        <w:tc>
          <w:tcPr>
            <w:tcW w:w="1843" w:type="dxa"/>
          </w:tcPr>
          <w:p w:rsidR="003E15AC" w:rsidRPr="00B25B79" w:rsidRDefault="003E15AC" w:rsidP="00DB6E7C">
            <w:pPr>
              <w:spacing w:line="360" w:lineRule="auto"/>
              <w:jc w:val="center"/>
              <w:rPr>
                <w:rFonts w:ascii="宋体" w:eastAsia="宋体" w:hAnsi="宋体"/>
                <w:b/>
                <w:szCs w:val="21"/>
              </w:rPr>
            </w:pPr>
            <w:r w:rsidRPr="00B25B79">
              <w:rPr>
                <w:rFonts w:ascii="宋体" w:eastAsia="宋体" w:hAnsi="宋体" w:hint="eastAsia"/>
                <w:b/>
                <w:szCs w:val="21"/>
              </w:rPr>
              <w:t>杂志名称</w:t>
            </w:r>
          </w:p>
        </w:tc>
        <w:tc>
          <w:tcPr>
            <w:tcW w:w="1134" w:type="dxa"/>
          </w:tcPr>
          <w:p w:rsidR="003E15AC" w:rsidRPr="00B25B79" w:rsidRDefault="003E15AC" w:rsidP="00DB6E7C">
            <w:pPr>
              <w:spacing w:line="360" w:lineRule="auto"/>
              <w:jc w:val="center"/>
              <w:rPr>
                <w:rFonts w:ascii="宋体" w:eastAsia="宋体" w:hAnsi="宋体"/>
                <w:b/>
                <w:szCs w:val="21"/>
              </w:rPr>
            </w:pPr>
            <w:r w:rsidRPr="00B25B79">
              <w:rPr>
                <w:rFonts w:ascii="宋体" w:eastAsia="宋体" w:hAnsi="宋体"/>
                <w:b/>
                <w:szCs w:val="21"/>
              </w:rPr>
              <w:t>发表日期</w:t>
            </w:r>
          </w:p>
        </w:tc>
      </w:tr>
      <w:tr w:rsidR="00B25B79" w:rsidTr="00B25B79">
        <w:tc>
          <w:tcPr>
            <w:tcW w:w="852" w:type="dxa"/>
          </w:tcPr>
          <w:p w:rsidR="00B25B79" w:rsidRDefault="00B25B79" w:rsidP="00B25B79">
            <w:pPr>
              <w:jc w:val="center"/>
              <w:rPr>
                <w:rFonts w:ascii="宋体" w:eastAsia="宋体" w:hAnsi="宋体"/>
                <w:szCs w:val="21"/>
              </w:rPr>
            </w:pPr>
            <w:r>
              <w:rPr>
                <w:rFonts w:ascii="宋体" w:eastAsia="宋体" w:hAnsi="宋体"/>
                <w:szCs w:val="21"/>
              </w:rPr>
              <w:t>1</w:t>
            </w:r>
          </w:p>
        </w:tc>
        <w:tc>
          <w:tcPr>
            <w:tcW w:w="3260" w:type="dxa"/>
          </w:tcPr>
          <w:p w:rsidR="00B25B79" w:rsidRDefault="00B25B79" w:rsidP="00B25B79">
            <w:pPr>
              <w:jc w:val="center"/>
              <w:rPr>
                <w:rFonts w:ascii="宋体" w:eastAsia="宋体" w:hAnsi="宋体"/>
                <w:szCs w:val="21"/>
              </w:rPr>
            </w:pPr>
            <w:r>
              <w:rPr>
                <w:rFonts w:ascii="宋体" w:eastAsia="宋体" w:hAnsi="宋体" w:hint="eastAsia"/>
                <w:szCs w:val="21"/>
              </w:rPr>
              <w:t>关于马赛港口与珠海港口发展</w:t>
            </w:r>
          </w:p>
          <w:p w:rsidR="00B25B79" w:rsidRDefault="00B25B79" w:rsidP="00B25B79">
            <w:pPr>
              <w:jc w:val="center"/>
              <w:rPr>
                <w:rFonts w:ascii="宋体" w:eastAsia="宋体" w:hAnsi="宋体"/>
                <w:szCs w:val="21"/>
              </w:rPr>
            </w:pPr>
            <w:r>
              <w:rPr>
                <w:rFonts w:ascii="宋体" w:eastAsia="宋体" w:hAnsi="宋体" w:hint="eastAsia"/>
                <w:szCs w:val="21"/>
              </w:rPr>
              <w:t>模式的比较及启示</w:t>
            </w:r>
          </w:p>
        </w:tc>
        <w:tc>
          <w:tcPr>
            <w:tcW w:w="992" w:type="dxa"/>
            <w:vAlign w:val="center"/>
          </w:tcPr>
          <w:p w:rsidR="00B25B79" w:rsidRDefault="00B25B79" w:rsidP="00B25B79">
            <w:pPr>
              <w:jc w:val="center"/>
              <w:rPr>
                <w:rFonts w:ascii="宋体" w:eastAsia="宋体" w:hAnsi="宋体"/>
                <w:szCs w:val="21"/>
              </w:rPr>
            </w:pPr>
            <w:r>
              <w:rPr>
                <w:rFonts w:ascii="宋体" w:eastAsia="宋体" w:hAnsi="宋体" w:hint="eastAsia"/>
                <w:szCs w:val="21"/>
              </w:rPr>
              <w:t>王之琪</w:t>
            </w:r>
          </w:p>
        </w:tc>
        <w:tc>
          <w:tcPr>
            <w:tcW w:w="1134" w:type="dxa"/>
            <w:vAlign w:val="center"/>
          </w:tcPr>
          <w:p w:rsidR="00B25B79" w:rsidRDefault="00B25B79" w:rsidP="00B25B79">
            <w:pPr>
              <w:jc w:val="center"/>
              <w:rPr>
                <w:rFonts w:ascii="宋体" w:eastAsia="宋体" w:hAnsi="宋体"/>
                <w:szCs w:val="21"/>
              </w:rPr>
            </w:pPr>
            <w:r>
              <w:rPr>
                <w:rFonts w:ascii="宋体" w:eastAsia="宋体" w:hAnsi="宋体" w:hint="eastAsia"/>
                <w:szCs w:val="21"/>
              </w:rPr>
              <w:t>2013级</w:t>
            </w:r>
          </w:p>
        </w:tc>
        <w:tc>
          <w:tcPr>
            <w:tcW w:w="1843" w:type="dxa"/>
            <w:vAlign w:val="center"/>
          </w:tcPr>
          <w:p w:rsidR="00B25B79" w:rsidRDefault="00B25B79" w:rsidP="00B25B79">
            <w:pPr>
              <w:jc w:val="center"/>
              <w:rPr>
                <w:rFonts w:ascii="宋体" w:eastAsia="宋体" w:hAnsi="宋体"/>
                <w:szCs w:val="21"/>
              </w:rPr>
            </w:pPr>
            <w:r>
              <w:rPr>
                <w:rFonts w:ascii="宋体" w:eastAsia="宋体" w:hAnsi="宋体" w:hint="eastAsia"/>
                <w:szCs w:val="21"/>
              </w:rPr>
              <w:t>中国市场</w:t>
            </w:r>
          </w:p>
        </w:tc>
        <w:tc>
          <w:tcPr>
            <w:tcW w:w="1134" w:type="dxa"/>
            <w:vAlign w:val="center"/>
          </w:tcPr>
          <w:p w:rsidR="00B25B79" w:rsidRDefault="00B25B79" w:rsidP="00B25B79">
            <w:pPr>
              <w:jc w:val="center"/>
              <w:rPr>
                <w:rFonts w:ascii="宋体" w:eastAsia="宋体" w:hAnsi="宋体"/>
                <w:szCs w:val="21"/>
              </w:rPr>
            </w:pPr>
            <w:r>
              <w:rPr>
                <w:rFonts w:ascii="宋体" w:eastAsia="宋体" w:hAnsi="宋体" w:hint="eastAsia"/>
                <w:szCs w:val="21"/>
              </w:rPr>
              <w:t>2016.8</w:t>
            </w:r>
          </w:p>
        </w:tc>
      </w:tr>
      <w:tr w:rsidR="00B25B79" w:rsidTr="00B25B79">
        <w:trPr>
          <w:trHeight w:val="511"/>
        </w:trPr>
        <w:tc>
          <w:tcPr>
            <w:tcW w:w="852" w:type="dxa"/>
          </w:tcPr>
          <w:p w:rsidR="00B25B79" w:rsidRDefault="00B25B79" w:rsidP="00B25B79">
            <w:pPr>
              <w:jc w:val="center"/>
              <w:rPr>
                <w:rFonts w:ascii="宋体" w:eastAsia="宋体" w:hAnsi="宋体"/>
                <w:szCs w:val="21"/>
              </w:rPr>
            </w:pPr>
            <w:r>
              <w:rPr>
                <w:rFonts w:ascii="宋体" w:eastAsia="宋体" w:hAnsi="宋体"/>
                <w:szCs w:val="21"/>
              </w:rPr>
              <w:t>2</w:t>
            </w:r>
          </w:p>
        </w:tc>
        <w:tc>
          <w:tcPr>
            <w:tcW w:w="3260" w:type="dxa"/>
            <w:vAlign w:val="center"/>
          </w:tcPr>
          <w:p w:rsidR="00B25B79" w:rsidRDefault="00B25B79" w:rsidP="00B25B79">
            <w:pPr>
              <w:jc w:val="center"/>
              <w:rPr>
                <w:rFonts w:ascii="宋体" w:eastAsia="宋体" w:hAnsi="宋体"/>
                <w:szCs w:val="21"/>
              </w:rPr>
            </w:pPr>
            <w:r>
              <w:rPr>
                <w:rFonts w:ascii="宋体" w:eastAsia="宋体" w:hAnsi="宋体" w:hint="eastAsia"/>
                <w:szCs w:val="21"/>
              </w:rPr>
              <w:t>河南省农产品物流发展分析</w:t>
            </w:r>
          </w:p>
        </w:tc>
        <w:tc>
          <w:tcPr>
            <w:tcW w:w="992" w:type="dxa"/>
            <w:vAlign w:val="center"/>
          </w:tcPr>
          <w:p w:rsidR="00B25B79" w:rsidRDefault="00B25B79" w:rsidP="00B25B79">
            <w:pPr>
              <w:jc w:val="center"/>
              <w:rPr>
                <w:rFonts w:ascii="宋体" w:eastAsia="宋体" w:hAnsi="宋体"/>
                <w:szCs w:val="21"/>
              </w:rPr>
            </w:pPr>
            <w:r>
              <w:rPr>
                <w:rFonts w:ascii="宋体" w:eastAsia="宋体" w:hAnsi="宋体" w:hint="eastAsia"/>
                <w:szCs w:val="21"/>
              </w:rPr>
              <w:t>徐  迅</w:t>
            </w:r>
          </w:p>
        </w:tc>
        <w:tc>
          <w:tcPr>
            <w:tcW w:w="1134" w:type="dxa"/>
            <w:vAlign w:val="center"/>
          </w:tcPr>
          <w:p w:rsidR="00B25B79" w:rsidRDefault="00B25B79" w:rsidP="00B25B79">
            <w:pPr>
              <w:jc w:val="center"/>
              <w:rPr>
                <w:rFonts w:ascii="宋体" w:eastAsia="宋体" w:hAnsi="宋体"/>
                <w:szCs w:val="21"/>
              </w:rPr>
            </w:pPr>
            <w:r>
              <w:rPr>
                <w:rFonts w:ascii="宋体" w:eastAsia="宋体" w:hAnsi="宋体" w:hint="eastAsia"/>
                <w:szCs w:val="21"/>
              </w:rPr>
              <w:t>2015级</w:t>
            </w:r>
          </w:p>
        </w:tc>
        <w:tc>
          <w:tcPr>
            <w:tcW w:w="1843" w:type="dxa"/>
            <w:vAlign w:val="center"/>
          </w:tcPr>
          <w:p w:rsidR="00B25B79" w:rsidRDefault="00B25B79" w:rsidP="00B25B79">
            <w:pPr>
              <w:jc w:val="center"/>
              <w:rPr>
                <w:rFonts w:ascii="宋体" w:eastAsia="宋体" w:hAnsi="宋体"/>
                <w:szCs w:val="21"/>
              </w:rPr>
            </w:pPr>
            <w:r>
              <w:rPr>
                <w:rFonts w:ascii="宋体" w:eastAsia="宋体" w:hAnsi="宋体" w:hint="eastAsia"/>
                <w:szCs w:val="21"/>
              </w:rPr>
              <w:t>河南农业</w:t>
            </w:r>
          </w:p>
        </w:tc>
        <w:tc>
          <w:tcPr>
            <w:tcW w:w="1134" w:type="dxa"/>
            <w:vAlign w:val="center"/>
          </w:tcPr>
          <w:p w:rsidR="00B25B79" w:rsidRDefault="00B25B79" w:rsidP="00B25B79">
            <w:pPr>
              <w:jc w:val="center"/>
              <w:rPr>
                <w:rFonts w:ascii="宋体" w:eastAsia="宋体" w:hAnsi="宋体"/>
                <w:szCs w:val="21"/>
              </w:rPr>
            </w:pPr>
            <w:r>
              <w:rPr>
                <w:rFonts w:ascii="宋体" w:eastAsia="宋体" w:hAnsi="宋体" w:hint="eastAsia"/>
                <w:szCs w:val="21"/>
              </w:rPr>
              <w:t>2017.1</w:t>
            </w:r>
          </w:p>
        </w:tc>
      </w:tr>
      <w:tr w:rsidR="00B25B79" w:rsidTr="00B25B79">
        <w:tc>
          <w:tcPr>
            <w:tcW w:w="852" w:type="dxa"/>
          </w:tcPr>
          <w:p w:rsidR="00B25B79" w:rsidRDefault="00B25B79" w:rsidP="00B25B79">
            <w:pPr>
              <w:jc w:val="center"/>
              <w:rPr>
                <w:rFonts w:ascii="宋体" w:eastAsia="宋体" w:hAnsi="宋体"/>
                <w:szCs w:val="21"/>
              </w:rPr>
            </w:pPr>
            <w:r>
              <w:rPr>
                <w:rFonts w:ascii="宋体" w:eastAsia="宋体" w:hAnsi="宋体" w:hint="eastAsia"/>
                <w:szCs w:val="21"/>
              </w:rPr>
              <w:t>3</w:t>
            </w:r>
          </w:p>
        </w:tc>
        <w:tc>
          <w:tcPr>
            <w:tcW w:w="3260" w:type="dxa"/>
            <w:shd w:val="clear" w:color="auto" w:fill="auto"/>
            <w:vAlign w:val="center"/>
          </w:tcPr>
          <w:p w:rsidR="00B25B79" w:rsidRDefault="00B25B79" w:rsidP="00B25B79">
            <w:pPr>
              <w:jc w:val="center"/>
              <w:rPr>
                <w:rFonts w:ascii="宋体" w:eastAsia="宋体" w:hAnsi="宋体"/>
                <w:szCs w:val="21"/>
              </w:rPr>
            </w:pPr>
            <w:r>
              <w:rPr>
                <w:rFonts w:ascii="宋体" w:eastAsia="宋体" w:hAnsi="宋体" w:hint="eastAsia"/>
                <w:szCs w:val="21"/>
              </w:rPr>
              <w:t>Student Acceptance of Business Process-Experience-based Sand Tables</w:t>
            </w:r>
          </w:p>
        </w:tc>
        <w:tc>
          <w:tcPr>
            <w:tcW w:w="992" w:type="dxa"/>
            <w:shd w:val="clear" w:color="auto" w:fill="auto"/>
            <w:vAlign w:val="center"/>
          </w:tcPr>
          <w:p w:rsidR="00B25B79" w:rsidRDefault="00B25B79" w:rsidP="00B25B79">
            <w:pPr>
              <w:jc w:val="center"/>
              <w:rPr>
                <w:rFonts w:ascii="宋体" w:eastAsia="宋体" w:hAnsi="宋体"/>
                <w:szCs w:val="21"/>
              </w:rPr>
            </w:pPr>
            <w:r>
              <w:rPr>
                <w:rFonts w:ascii="宋体" w:eastAsia="宋体" w:hAnsi="宋体" w:hint="eastAsia"/>
                <w:szCs w:val="21"/>
              </w:rPr>
              <w:t>董宵飞张高旸</w:t>
            </w:r>
          </w:p>
        </w:tc>
        <w:tc>
          <w:tcPr>
            <w:tcW w:w="1134" w:type="dxa"/>
            <w:shd w:val="clear" w:color="auto" w:fill="auto"/>
            <w:vAlign w:val="center"/>
          </w:tcPr>
          <w:p w:rsidR="00B25B79" w:rsidRDefault="00B25B79" w:rsidP="00B25B79">
            <w:pPr>
              <w:jc w:val="center"/>
              <w:rPr>
                <w:rFonts w:ascii="宋体" w:eastAsia="宋体" w:hAnsi="宋体"/>
                <w:szCs w:val="21"/>
              </w:rPr>
            </w:pPr>
            <w:r>
              <w:rPr>
                <w:rFonts w:ascii="宋体" w:eastAsia="宋体" w:hAnsi="宋体" w:hint="eastAsia"/>
                <w:szCs w:val="21"/>
              </w:rPr>
              <w:t>2013级</w:t>
            </w:r>
          </w:p>
        </w:tc>
        <w:tc>
          <w:tcPr>
            <w:tcW w:w="1843" w:type="dxa"/>
            <w:shd w:val="clear" w:color="auto" w:fill="auto"/>
            <w:vAlign w:val="center"/>
          </w:tcPr>
          <w:p w:rsidR="00B25B79" w:rsidRDefault="00B25B79" w:rsidP="00B25B79">
            <w:pPr>
              <w:jc w:val="center"/>
              <w:rPr>
                <w:rFonts w:ascii="宋体" w:eastAsia="宋体" w:hAnsi="宋体"/>
                <w:szCs w:val="21"/>
              </w:rPr>
            </w:pPr>
            <w:r>
              <w:rPr>
                <w:rFonts w:ascii="宋体" w:eastAsia="宋体" w:hAnsi="宋体" w:hint="eastAsia"/>
                <w:szCs w:val="21"/>
              </w:rPr>
              <w:t>International Symposium on Educational Technology</w:t>
            </w:r>
          </w:p>
        </w:tc>
        <w:tc>
          <w:tcPr>
            <w:tcW w:w="1134" w:type="dxa"/>
            <w:shd w:val="clear" w:color="auto" w:fill="auto"/>
            <w:vAlign w:val="center"/>
          </w:tcPr>
          <w:p w:rsidR="00B25B79" w:rsidRDefault="00B25B79" w:rsidP="00B25B79">
            <w:pPr>
              <w:jc w:val="center"/>
              <w:rPr>
                <w:rFonts w:ascii="宋体" w:eastAsia="宋体" w:hAnsi="宋体"/>
                <w:szCs w:val="21"/>
              </w:rPr>
            </w:pPr>
            <w:r>
              <w:rPr>
                <w:rFonts w:ascii="宋体" w:eastAsia="宋体" w:hAnsi="宋体" w:hint="eastAsia"/>
                <w:szCs w:val="21"/>
              </w:rPr>
              <w:t>2017.8</w:t>
            </w:r>
          </w:p>
        </w:tc>
      </w:tr>
    </w:tbl>
    <w:p w:rsidR="000551AB" w:rsidRDefault="00DB6E7C" w:rsidP="00594D62">
      <w:pPr>
        <w:spacing w:beforeLines="50" w:afterLines="50" w:line="360" w:lineRule="auto"/>
        <w:jc w:val="center"/>
        <w:rPr>
          <w:rFonts w:ascii="宋体" w:eastAsia="宋体" w:hAnsi="宋体"/>
          <w:b/>
          <w:szCs w:val="21"/>
        </w:rPr>
      </w:pPr>
      <w:r>
        <w:rPr>
          <w:rFonts w:ascii="宋体" w:eastAsia="宋体" w:hAnsi="宋体" w:hint="eastAsia"/>
          <w:b/>
          <w:szCs w:val="21"/>
        </w:rPr>
        <w:t>表1</w:t>
      </w:r>
      <w:r w:rsidR="00B136B8">
        <w:rPr>
          <w:rFonts w:ascii="宋体" w:eastAsia="宋体" w:hAnsi="宋体"/>
          <w:b/>
          <w:szCs w:val="21"/>
        </w:rPr>
        <w:t>3</w:t>
      </w:r>
      <w:bookmarkStart w:id="2" w:name="_GoBack"/>
      <w:bookmarkEnd w:id="2"/>
      <w:r w:rsidR="004B5C83">
        <w:rPr>
          <w:rFonts w:ascii="宋体" w:eastAsia="宋体" w:hAnsi="宋体" w:hint="eastAsia"/>
          <w:b/>
          <w:szCs w:val="21"/>
        </w:rPr>
        <w:t xml:space="preserve">  </w:t>
      </w:r>
      <w:r>
        <w:rPr>
          <w:rFonts w:ascii="宋体" w:eastAsia="宋体" w:hAnsi="宋体" w:hint="eastAsia"/>
          <w:b/>
          <w:szCs w:val="21"/>
        </w:rPr>
        <w:t>2017年物流学院大学生科研项目立项统计</w:t>
      </w:r>
      <w:r>
        <w:rPr>
          <w:rFonts w:ascii="宋体" w:eastAsia="宋体" w:hAnsi="宋体"/>
          <w:b/>
          <w:szCs w:val="21"/>
        </w:rPr>
        <w:t>表</w:t>
      </w:r>
    </w:p>
    <w:tbl>
      <w:tblPr>
        <w:tblStyle w:val="10"/>
        <w:tblW w:w="9923" w:type="dxa"/>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9"/>
        <w:gridCol w:w="2835"/>
        <w:gridCol w:w="1134"/>
        <w:gridCol w:w="880"/>
        <w:gridCol w:w="1247"/>
        <w:gridCol w:w="1559"/>
        <w:gridCol w:w="1559"/>
      </w:tblGrid>
      <w:tr w:rsidR="000551AB" w:rsidTr="005F3FB6">
        <w:trPr>
          <w:trHeight w:val="610"/>
        </w:trPr>
        <w:tc>
          <w:tcPr>
            <w:tcW w:w="709" w:type="dxa"/>
            <w:vAlign w:val="center"/>
          </w:tcPr>
          <w:p w:rsidR="000551AB" w:rsidRDefault="00DB6E7C" w:rsidP="00DB6E7C">
            <w:pPr>
              <w:spacing w:line="360" w:lineRule="auto"/>
              <w:jc w:val="center"/>
              <w:rPr>
                <w:rFonts w:ascii="宋体" w:eastAsia="宋体" w:hAnsi="宋体"/>
                <w:b/>
                <w:szCs w:val="21"/>
              </w:rPr>
            </w:pPr>
            <w:r>
              <w:rPr>
                <w:rFonts w:ascii="宋体" w:eastAsia="宋体" w:hAnsi="宋体" w:hint="eastAsia"/>
                <w:b/>
                <w:szCs w:val="21"/>
              </w:rPr>
              <w:t>序号</w:t>
            </w:r>
          </w:p>
        </w:tc>
        <w:tc>
          <w:tcPr>
            <w:tcW w:w="2835" w:type="dxa"/>
            <w:vAlign w:val="center"/>
          </w:tcPr>
          <w:p w:rsidR="000551AB" w:rsidRDefault="00DB6E7C" w:rsidP="00DB6E7C">
            <w:pPr>
              <w:spacing w:line="360" w:lineRule="auto"/>
              <w:jc w:val="center"/>
              <w:rPr>
                <w:rFonts w:ascii="宋体" w:eastAsia="宋体" w:hAnsi="宋体"/>
                <w:b/>
                <w:szCs w:val="21"/>
              </w:rPr>
            </w:pPr>
            <w:r>
              <w:rPr>
                <w:rFonts w:ascii="宋体" w:eastAsia="宋体" w:hAnsi="宋体" w:hint="eastAsia"/>
                <w:b/>
                <w:szCs w:val="21"/>
              </w:rPr>
              <w:t>课题</w:t>
            </w:r>
            <w:r>
              <w:rPr>
                <w:rFonts w:ascii="宋体" w:eastAsia="宋体" w:hAnsi="宋体"/>
                <w:b/>
                <w:szCs w:val="21"/>
              </w:rPr>
              <w:t>名称</w:t>
            </w:r>
          </w:p>
        </w:tc>
        <w:tc>
          <w:tcPr>
            <w:tcW w:w="1134" w:type="dxa"/>
            <w:vAlign w:val="center"/>
          </w:tcPr>
          <w:p w:rsidR="000551AB" w:rsidRDefault="00DB6E7C" w:rsidP="00DB6E7C">
            <w:pPr>
              <w:spacing w:line="360" w:lineRule="auto"/>
              <w:jc w:val="center"/>
              <w:rPr>
                <w:rFonts w:ascii="宋体" w:eastAsia="宋体" w:hAnsi="宋体"/>
                <w:b/>
                <w:szCs w:val="21"/>
              </w:rPr>
            </w:pPr>
            <w:r>
              <w:rPr>
                <w:rFonts w:ascii="宋体" w:eastAsia="宋体" w:hAnsi="宋体" w:hint="eastAsia"/>
                <w:b/>
                <w:szCs w:val="21"/>
              </w:rPr>
              <w:t>研究</w:t>
            </w:r>
            <w:r>
              <w:rPr>
                <w:rFonts w:ascii="宋体" w:eastAsia="宋体" w:hAnsi="宋体"/>
                <w:b/>
                <w:szCs w:val="21"/>
              </w:rPr>
              <w:t>类型</w:t>
            </w:r>
          </w:p>
        </w:tc>
        <w:tc>
          <w:tcPr>
            <w:tcW w:w="880" w:type="dxa"/>
            <w:vAlign w:val="center"/>
          </w:tcPr>
          <w:p w:rsidR="000551AB" w:rsidRDefault="00DB6E7C" w:rsidP="00DB6E7C">
            <w:pPr>
              <w:spacing w:line="360" w:lineRule="auto"/>
              <w:jc w:val="center"/>
              <w:rPr>
                <w:rFonts w:ascii="宋体" w:eastAsia="宋体" w:hAnsi="宋体"/>
                <w:b/>
                <w:szCs w:val="21"/>
              </w:rPr>
            </w:pPr>
            <w:r>
              <w:rPr>
                <w:rFonts w:ascii="宋体" w:eastAsia="宋体" w:hAnsi="宋体"/>
                <w:b/>
                <w:szCs w:val="21"/>
              </w:rPr>
              <w:t>负责人</w:t>
            </w:r>
          </w:p>
        </w:tc>
        <w:tc>
          <w:tcPr>
            <w:tcW w:w="1247" w:type="dxa"/>
            <w:vAlign w:val="center"/>
          </w:tcPr>
          <w:p w:rsidR="000551AB" w:rsidRDefault="00DB6E7C" w:rsidP="00DB6E7C">
            <w:pPr>
              <w:spacing w:line="360" w:lineRule="auto"/>
              <w:jc w:val="center"/>
              <w:rPr>
                <w:rFonts w:ascii="宋体" w:eastAsia="宋体" w:hAnsi="宋体"/>
                <w:b/>
                <w:szCs w:val="21"/>
              </w:rPr>
            </w:pPr>
            <w:r>
              <w:rPr>
                <w:rFonts w:ascii="宋体" w:eastAsia="宋体" w:hAnsi="宋体" w:hint="eastAsia"/>
                <w:b/>
                <w:szCs w:val="21"/>
              </w:rPr>
              <w:t>项目类型</w:t>
            </w:r>
          </w:p>
        </w:tc>
        <w:tc>
          <w:tcPr>
            <w:tcW w:w="1559" w:type="dxa"/>
            <w:vAlign w:val="center"/>
          </w:tcPr>
          <w:p w:rsidR="000551AB" w:rsidRDefault="00DB6E7C" w:rsidP="00DB6E7C">
            <w:pPr>
              <w:spacing w:line="360" w:lineRule="auto"/>
              <w:jc w:val="center"/>
              <w:rPr>
                <w:rFonts w:ascii="宋体" w:eastAsia="宋体" w:hAnsi="宋体"/>
                <w:b/>
                <w:szCs w:val="21"/>
              </w:rPr>
            </w:pPr>
            <w:r>
              <w:rPr>
                <w:rFonts w:ascii="宋体" w:eastAsia="宋体" w:hAnsi="宋体" w:hint="eastAsia"/>
                <w:b/>
                <w:szCs w:val="21"/>
              </w:rPr>
              <w:t>学院项目编号</w:t>
            </w:r>
          </w:p>
        </w:tc>
        <w:tc>
          <w:tcPr>
            <w:tcW w:w="1559" w:type="dxa"/>
            <w:vAlign w:val="center"/>
          </w:tcPr>
          <w:p w:rsidR="000551AB" w:rsidRDefault="00DB6E7C" w:rsidP="00DB6E7C">
            <w:pPr>
              <w:spacing w:line="360" w:lineRule="auto"/>
              <w:jc w:val="center"/>
              <w:rPr>
                <w:rFonts w:ascii="宋体" w:eastAsia="宋体" w:hAnsi="宋体"/>
                <w:b/>
                <w:szCs w:val="21"/>
              </w:rPr>
            </w:pPr>
            <w:r>
              <w:rPr>
                <w:rFonts w:ascii="宋体" w:eastAsia="宋体" w:hAnsi="宋体" w:hint="eastAsia"/>
                <w:b/>
                <w:szCs w:val="21"/>
              </w:rPr>
              <w:t>学校项目</w:t>
            </w:r>
            <w:r>
              <w:rPr>
                <w:rFonts w:ascii="宋体" w:eastAsia="宋体" w:hAnsi="宋体"/>
                <w:b/>
                <w:szCs w:val="21"/>
              </w:rPr>
              <w:t>编号</w:t>
            </w:r>
          </w:p>
        </w:tc>
      </w:tr>
      <w:tr w:rsidR="000551AB" w:rsidTr="005F3FB6">
        <w:tc>
          <w:tcPr>
            <w:tcW w:w="709" w:type="dxa"/>
            <w:vAlign w:val="center"/>
          </w:tcPr>
          <w:p w:rsidR="000551AB" w:rsidRDefault="00DB6E7C" w:rsidP="00B25B79">
            <w:pPr>
              <w:widowControl/>
              <w:jc w:val="center"/>
              <w:rPr>
                <w:rFonts w:ascii="宋体" w:eastAsia="宋体" w:hAnsi="宋体"/>
                <w:color w:val="000000"/>
                <w:szCs w:val="21"/>
              </w:rPr>
            </w:pPr>
            <w:r>
              <w:rPr>
                <w:rFonts w:ascii="宋体" w:eastAsia="宋体" w:hAnsi="宋体" w:hint="eastAsia"/>
                <w:color w:val="000000"/>
                <w:szCs w:val="21"/>
              </w:rPr>
              <w:t>1</w:t>
            </w:r>
          </w:p>
        </w:tc>
        <w:tc>
          <w:tcPr>
            <w:tcW w:w="2835" w:type="dxa"/>
            <w:vAlign w:val="center"/>
          </w:tcPr>
          <w:p w:rsidR="005F3FB6" w:rsidRDefault="00DB6E7C" w:rsidP="00B25B79">
            <w:pPr>
              <w:widowControl/>
              <w:jc w:val="center"/>
              <w:rPr>
                <w:rFonts w:ascii="宋体" w:eastAsia="宋体" w:hAnsi="宋体"/>
                <w:color w:val="000000"/>
                <w:szCs w:val="21"/>
              </w:rPr>
            </w:pPr>
            <w:r>
              <w:rPr>
                <w:rFonts w:ascii="宋体" w:eastAsia="宋体" w:hAnsi="宋体" w:hint="eastAsia"/>
                <w:color w:val="000000"/>
                <w:szCs w:val="21"/>
              </w:rPr>
              <w:t>流程体验式物流教学模式</w:t>
            </w:r>
          </w:p>
          <w:p w:rsidR="000551AB" w:rsidRDefault="00DB6E7C" w:rsidP="00B25B79">
            <w:pPr>
              <w:widowControl/>
              <w:jc w:val="center"/>
              <w:rPr>
                <w:rFonts w:ascii="宋体" w:eastAsia="宋体" w:hAnsi="宋体"/>
                <w:color w:val="000000"/>
                <w:szCs w:val="21"/>
              </w:rPr>
            </w:pPr>
            <w:r>
              <w:rPr>
                <w:rFonts w:ascii="宋体" w:eastAsia="宋体" w:hAnsi="宋体" w:hint="eastAsia"/>
                <w:color w:val="000000"/>
                <w:szCs w:val="21"/>
              </w:rPr>
              <w:t>接受度探究</w:t>
            </w:r>
          </w:p>
        </w:tc>
        <w:tc>
          <w:tcPr>
            <w:tcW w:w="1134" w:type="dxa"/>
            <w:vAlign w:val="center"/>
          </w:tcPr>
          <w:p w:rsidR="000551AB" w:rsidRDefault="00DB6E7C" w:rsidP="00B25B79">
            <w:pPr>
              <w:widowControl/>
              <w:jc w:val="center"/>
              <w:rPr>
                <w:rFonts w:ascii="宋体" w:eastAsia="宋体" w:hAnsi="宋体"/>
                <w:color w:val="000000"/>
                <w:szCs w:val="21"/>
              </w:rPr>
            </w:pPr>
            <w:r>
              <w:rPr>
                <w:rFonts w:ascii="宋体" w:eastAsia="宋体" w:hAnsi="宋体" w:hint="eastAsia"/>
                <w:color w:val="000000"/>
                <w:szCs w:val="21"/>
              </w:rPr>
              <w:t>学术、专业研究类</w:t>
            </w:r>
          </w:p>
        </w:tc>
        <w:tc>
          <w:tcPr>
            <w:tcW w:w="880" w:type="dxa"/>
            <w:vAlign w:val="center"/>
          </w:tcPr>
          <w:p w:rsidR="000551AB" w:rsidRDefault="00DB6E7C" w:rsidP="00B25B79">
            <w:pPr>
              <w:widowControl/>
              <w:jc w:val="center"/>
              <w:rPr>
                <w:rFonts w:ascii="宋体" w:eastAsia="宋体" w:hAnsi="宋体"/>
                <w:color w:val="000000"/>
                <w:szCs w:val="21"/>
              </w:rPr>
            </w:pPr>
            <w:r>
              <w:rPr>
                <w:rFonts w:ascii="宋体" w:eastAsia="宋体" w:hAnsi="宋体" w:hint="eastAsia"/>
                <w:color w:val="000000"/>
                <w:szCs w:val="21"/>
              </w:rPr>
              <w:t>董宵</w:t>
            </w:r>
            <w:r>
              <w:rPr>
                <w:rFonts w:ascii="宋体" w:eastAsia="宋体" w:hAnsi="宋体"/>
                <w:color w:val="000000"/>
                <w:szCs w:val="21"/>
              </w:rPr>
              <w:t>飞</w:t>
            </w:r>
          </w:p>
        </w:tc>
        <w:tc>
          <w:tcPr>
            <w:tcW w:w="1247" w:type="dxa"/>
            <w:vAlign w:val="center"/>
          </w:tcPr>
          <w:p w:rsidR="000551AB" w:rsidRDefault="00DB6E7C" w:rsidP="00B25B79">
            <w:pPr>
              <w:widowControl/>
              <w:jc w:val="center"/>
              <w:rPr>
                <w:rFonts w:ascii="宋体" w:eastAsia="宋体" w:hAnsi="宋体"/>
                <w:color w:val="000000"/>
                <w:szCs w:val="21"/>
              </w:rPr>
            </w:pPr>
            <w:r>
              <w:rPr>
                <w:rFonts w:ascii="宋体" w:eastAsia="宋体" w:hAnsi="宋体" w:hint="eastAsia"/>
                <w:color w:val="000000"/>
                <w:szCs w:val="21"/>
              </w:rPr>
              <w:t>重点项目</w:t>
            </w:r>
          </w:p>
        </w:tc>
        <w:tc>
          <w:tcPr>
            <w:tcW w:w="1559" w:type="dxa"/>
            <w:vAlign w:val="center"/>
          </w:tcPr>
          <w:p w:rsidR="000551AB" w:rsidRDefault="00DB6E7C" w:rsidP="00B25B79">
            <w:pPr>
              <w:widowControl/>
              <w:jc w:val="center"/>
              <w:rPr>
                <w:rFonts w:ascii="宋体" w:eastAsia="宋体" w:hAnsi="宋体"/>
                <w:color w:val="000000"/>
                <w:szCs w:val="21"/>
              </w:rPr>
            </w:pPr>
            <w:r>
              <w:rPr>
                <w:rFonts w:ascii="宋体" w:eastAsia="宋体" w:hAnsi="宋体"/>
                <w:color w:val="000000"/>
                <w:szCs w:val="21"/>
              </w:rPr>
              <w:t>2017SK01</w:t>
            </w:r>
          </w:p>
        </w:tc>
        <w:tc>
          <w:tcPr>
            <w:tcW w:w="1559" w:type="dxa"/>
            <w:vAlign w:val="center"/>
          </w:tcPr>
          <w:p w:rsidR="000551AB" w:rsidRDefault="00DB6E7C" w:rsidP="00B25B79">
            <w:pPr>
              <w:widowControl/>
              <w:jc w:val="center"/>
              <w:rPr>
                <w:rFonts w:ascii="宋体" w:eastAsia="宋体" w:hAnsi="宋体"/>
                <w:color w:val="000000"/>
                <w:szCs w:val="21"/>
              </w:rPr>
            </w:pPr>
            <w:r>
              <w:rPr>
                <w:rFonts w:ascii="宋体" w:eastAsia="宋体" w:hAnsi="宋体"/>
                <w:color w:val="000000"/>
                <w:szCs w:val="21"/>
              </w:rPr>
              <w:t>201754002</w:t>
            </w:r>
          </w:p>
        </w:tc>
      </w:tr>
      <w:tr w:rsidR="000551AB" w:rsidTr="005F3FB6">
        <w:tc>
          <w:tcPr>
            <w:tcW w:w="709" w:type="dxa"/>
            <w:vAlign w:val="center"/>
          </w:tcPr>
          <w:p w:rsidR="000551AB" w:rsidRDefault="00DB6E7C" w:rsidP="00B25B79">
            <w:pPr>
              <w:widowControl/>
              <w:jc w:val="center"/>
              <w:rPr>
                <w:rFonts w:ascii="宋体" w:eastAsia="宋体" w:hAnsi="宋体"/>
                <w:color w:val="000000"/>
                <w:szCs w:val="21"/>
              </w:rPr>
            </w:pPr>
            <w:r>
              <w:rPr>
                <w:rFonts w:ascii="宋体" w:eastAsia="宋体" w:hAnsi="宋体" w:hint="eastAsia"/>
                <w:color w:val="000000"/>
                <w:szCs w:val="21"/>
              </w:rPr>
              <w:t>2</w:t>
            </w:r>
          </w:p>
        </w:tc>
        <w:tc>
          <w:tcPr>
            <w:tcW w:w="2835" w:type="dxa"/>
            <w:vAlign w:val="center"/>
          </w:tcPr>
          <w:p w:rsidR="005F3FB6" w:rsidRDefault="00DB6E7C" w:rsidP="00B25B79">
            <w:pPr>
              <w:widowControl/>
              <w:jc w:val="center"/>
              <w:rPr>
                <w:rFonts w:ascii="宋体" w:eastAsia="宋体" w:hAnsi="宋体"/>
                <w:color w:val="000000"/>
                <w:szCs w:val="21"/>
              </w:rPr>
            </w:pPr>
            <w:r>
              <w:rPr>
                <w:rFonts w:ascii="宋体" w:eastAsia="宋体" w:hAnsi="宋体" w:hint="eastAsia"/>
                <w:color w:val="000000"/>
                <w:szCs w:val="21"/>
              </w:rPr>
              <w:t>港口物流与城市经济的</w:t>
            </w:r>
          </w:p>
          <w:p w:rsidR="000551AB" w:rsidRDefault="00DB6E7C" w:rsidP="00B25B79">
            <w:pPr>
              <w:widowControl/>
              <w:jc w:val="center"/>
              <w:rPr>
                <w:rFonts w:ascii="宋体" w:eastAsia="宋体" w:hAnsi="宋体"/>
                <w:color w:val="000000"/>
                <w:szCs w:val="21"/>
              </w:rPr>
            </w:pPr>
            <w:r>
              <w:rPr>
                <w:rFonts w:ascii="宋体" w:eastAsia="宋体" w:hAnsi="宋体" w:hint="eastAsia"/>
                <w:color w:val="000000"/>
                <w:szCs w:val="21"/>
              </w:rPr>
              <w:t>互动发展研究</w:t>
            </w:r>
          </w:p>
        </w:tc>
        <w:tc>
          <w:tcPr>
            <w:tcW w:w="1134" w:type="dxa"/>
            <w:vAlign w:val="center"/>
          </w:tcPr>
          <w:p w:rsidR="000551AB" w:rsidRDefault="00DB6E7C" w:rsidP="00B25B79">
            <w:pPr>
              <w:widowControl/>
              <w:jc w:val="center"/>
              <w:rPr>
                <w:rFonts w:ascii="宋体" w:eastAsia="宋体" w:hAnsi="宋体"/>
                <w:color w:val="000000"/>
                <w:szCs w:val="21"/>
              </w:rPr>
            </w:pPr>
            <w:r>
              <w:rPr>
                <w:rFonts w:ascii="宋体" w:eastAsia="宋体" w:hAnsi="宋体" w:hint="eastAsia"/>
                <w:color w:val="000000"/>
                <w:szCs w:val="21"/>
              </w:rPr>
              <w:t>学术、专业研究类</w:t>
            </w:r>
          </w:p>
        </w:tc>
        <w:tc>
          <w:tcPr>
            <w:tcW w:w="880" w:type="dxa"/>
            <w:vAlign w:val="center"/>
          </w:tcPr>
          <w:p w:rsidR="000551AB" w:rsidRDefault="00DB6E7C" w:rsidP="00B25B79">
            <w:pPr>
              <w:widowControl/>
              <w:jc w:val="center"/>
              <w:rPr>
                <w:rFonts w:ascii="宋体" w:eastAsia="宋体" w:hAnsi="宋体"/>
                <w:color w:val="000000"/>
                <w:szCs w:val="21"/>
              </w:rPr>
            </w:pPr>
            <w:r>
              <w:rPr>
                <w:rFonts w:ascii="宋体" w:eastAsia="宋体" w:hAnsi="宋体" w:hint="eastAsia"/>
                <w:color w:val="000000"/>
                <w:szCs w:val="21"/>
              </w:rPr>
              <w:t>潘子嫣</w:t>
            </w:r>
          </w:p>
        </w:tc>
        <w:tc>
          <w:tcPr>
            <w:tcW w:w="1247" w:type="dxa"/>
            <w:vAlign w:val="center"/>
          </w:tcPr>
          <w:p w:rsidR="000551AB" w:rsidRDefault="00DB6E7C" w:rsidP="00B25B79">
            <w:pPr>
              <w:jc w:val="center"/>
            </w:pPr>
            <w:r>
              <w:rPr>
                <w:rFonts w:ascii="宋体" w:eastAsia="宋体" w:hAnsi="宋体" w:hint="eastAsia"/>
                <w:color w:val="000000"/>
                <w:szCs w:val="21"/>
              </w:rPr>
              <w:t>重点项目</w:t>
            </w:r>
          </w:p>
        </w:tc>
        <w:tc>
          <w:tcPr>
            <w:tcW w:w="1559" w:type="dxa"/>
            <w:vAlign w:val="center"/>
          </w:tcPr>
          <w:p w:rsidR="000551AB" w:rsidRDefault="00DB6E7C" w:rsidP="00B25B79">
            <w:pPr>
              <w:widowControl/>
              <w:jc w:val="center"/>
              <w:rPr>
                <w:rFonts w:ascii="宋体" w:eastAsia="宋体" w:hAnsi="宋体"/>
                <w:color w:val="000000"/>
                <w:szCs w:val="21"/>
              </w:rPr>
            </w:pPr>
            <w:r>
              <w:rPr>
                <w:rFonts w:ascii="宋体" w:eastAsia="宋体" w:hAnsi="宋体"/>
                <w:color w:val="000000"/>
                <w:szCs w:val="21"/>
              </w:rPr>
              <w:t>2017SK02</w:t>
            </w:r>
          </w:p>
        </w:tc>
        <w:tc>
          <w:tcPr>
            <w:tcW w:w="1559" w:type="dxa"/>
            <w:vAlign w:val="center"/>
          </w:tcPr>
          <w:p w:rsidR="000551AB" w:rsidRDefault="00DB6E7C" w:rsidP="00B25B79">
            <w:pPr>
              <w:jc w:val="center"/>
              <w:rPr>
                <w:rFonts w:ascii="宋体" w:eastAsia="宋体" w:hAnsi="宋体"/>
                <w:color w:val="000000"/>
                <w:szCs w:val="21"/>
              </w:rPr>
            </w:pPr>
            <w:r>
              <w:rPr>
                <w:rFonts w:ascii="宋体" w:eastAsia="宋体" w:hAnsi="宋体"/>
                <w:color w:val="000000"/>
                <w:szCs w:val="21"/>
              </w:rPr>
              <w:t>201754003</w:t>
            </w:r>
          </w:p>
        </w:tc>
      </w:tr>
      <w:tr w:rsidR="000551AB" w:rsidTr="005F3FB6">
        <w:tc>
          <w:tcPr>
            <w:tcW w:w="709" w:type="dxa"/>
            <w:vAlign w:val="center"/>
          </w:tcPr>
          <w:p w:rsidR="000551AB" w:rsidRDefault="00DB6E7C" w:rsidP="00B25B79">
            <w:pPr>
              <w:widowControl/>
              <w:jc w:val="center"/>
              <w:rPr>
                <w:rFonts w:ascii="宋体" w:eastAsia="宋体" w:hAnsi="宋体"/>
                <w:color w:val="000000"/>
                <w:szCs w:val="21"/>
              </w:rPr>
            </w:pPr>
            <w:r>
              <w:rPr>
                <w:rFonts w:ascii="宋体" w:eastAsia="宋体" w:hAnsi="宋体" w:hint="eastAsia"/>
                <w:color w:val="000000"/>
                <w:szCs w:val="21"/>
              </w:rPr>
              <w:t>3</w:t>
            </w:r>
          </w:p>
        </w:tc>
        <w:tc>
          <w:tcPr>
            <w:tcW w:w="2835" w:type="dxa"/>
            <w:vAlign w:val="center"/>
          </w:tcPr>
          <w:p w:rsidR="000551AB" w:rsidRDefault="00DB6E7C" w:rsidP="00B25B79">
            <w:pPr>
              <w:widowControl/>
              <w:jc w:val="center"/>
              <w:rPr>
                <w:rFonts w:ascii="宋体" w:eastAsia="宋体" w:hAnsi="宋体"/>
                <w:color w:val="000000"/>
                <w:szCs w:val="21"/>
              </w:rPr>
            </w:pPr>
            <w:r>
              <w:rPr>
                <w:rFonts w:ascii="宋体" w:eastAsia="宋体" w:hAnsi="宋体" w:hint="eastAsia"/>
                <w:color w:val="000000"/>
                <w:szCs w:val="21"/>
              </w:rPr>
              <w:t>冷链实训课程设计</w:t>
            </w:r>
          </w:p>
        </w:tc>
        <w:tc>
          <w:tcPr>
            <w:tcW w:w="1134" w:type="dxa"/>
            <w:vAlign w:val="center"/>
          </w:tcPr>
          <w:p w:rsidR="000551AB" w:rsidRDefault="00DB6E7C" w:rsidP="00B25B79">
            <w:pPr>
              <w:widowControl/>
              <w:jc w:val="center"/>
              <w:rPr>
                <w:rFonts w:ascii="宋体" w:eastAsia="宋体" w:hAnsi="宋体"/>
                <w:color w:val="000000"/>
                <w:szCs w:val="21"/>
              </w:rPr>
            </w:pPr>
            <w:r>
              <w:rPr>
                <w:rFonts w:ascii="宋体" w:eastAsia="宋体" w:hAnsi="宋体" w:hint="eastAsia"/>
                <w:color w:val="000000"/>
                <w:szCs w:val="21"/>
              </w:rPr>
              <w:t>学术、专业研究类</w:t>
            </w:r>
          </w:p>
        </w:tc>
        <w:tc>
          <w:tcPr>
            <w:tcW w:w="880" w:type="dxa"/>
            <w:vAlign w:val="center"/>
          </w:tcPr>
          <w:p w:rsidR="000551AB" w:rsidRDefault="00DB6E7C" w:rsidP="00B25B79">
            <w:pPr>
              <w:widowControl/>
              <w:jc w:val="center"/>
              <w:rPr>
                <w:rFonts w:ascii="宋体" w:eastAsia="宋体" w:hAnsi="宋体"/>
                <w:color w:val="000000"/>
                <w:szCs w:val="21"/>
              </w:rPr>
            </w:pPr>
            <w:r>
              <w:rPr>
                <w:rFonts w:ascii="宋体" w:eastAsia="宋体" w:hAnsi="宋体" w:hint="eastAsia"/>
                <w:color w:val="000000"/>
                <w:szCs w:val="21"/>
              </w:rPr>
              <w:t>卢超雄</w:t>
            </w:r>
          </w:p>
        </w:tc>
        <w:tc>
          <w:tcPr>
            <w:tcW w:w="1247" w:type="dxa"/>
            <w:vAlign w:val="center"/>
          </w:tcPr>
          <w:p w:rsidR="000551AB" w:rsidRDefault="00DB6E7C" w:rsidP="00B25B79">
            <w:pPr>
              <w:jc w:val="center"/>
            </w:pPr>
            <w:r>
              <w:rPr>
                <w:rFonts w:ascii="宋体" w:eastAsia="宋体" w:hAnsi="宋体" w:hint="eastAsia"/>
                <w:color w:val="000000"/>
                <w:szCs w:val="21"/>
              </w:rPr>
              <w:t>重点项目</w:t>
            </w:r>
          </w:p>
        </w:tc>
        <w:tc>
          <w:tcPr>
            <w:tcW w:w="1559" w:type="dxa"/>
            <w:vAlign w:val="center"/>
          </w:tcPr>
          <w:p w:rsidR="000551AB" w:rsidRDefault="00DB6E7C" w:rsidP="00B25B79">
            <w:pPr>
              <w:widowControl/>
              <w:jc w:val="center"/>
              <w:rPr>
                <w:rFonts w:ascii="宋体" w:eastAsia="宋体" w:hAnsi="宋体"/>
                <w:color w:val="000000"/>
                <w:szCs w:val="21"/>
              </w:rPr>
            </w:pPr>
            <w:r>
              <w:rPr>
                <w:rFonts w:ascii="宋体" w:eastAsia="宋体" w:hAnsi="宋体"/>
                <w:color w:val="000000"/>
                <w:szCs w:val="21"/>
              </w:rPr>
              <w:t>2017SK03</w:t>
            </w:r>
          </w:p>
        </w:tc>
        <w:tc>
          <w:tcPr>
            <w:tcW w:w="1559" w:type="dxa"/>
            <w:vAlign w:val="center"/>
          </w:tcPr>
          <w:p w:rsidR="000551AB" w:rsidRDefault="00DB6E7C" w:rsidP="00B25B79">
            <w:pPr>
              <w:jc w:val="center"/>
              <w:rPr>
                <w:rFonts w:ascii="宋体" w:eastAsia="宋体" w:hAnsi="宋体"/>
                <w:color w:val="000000"/>
                <w:szCs w:val="21"/>
              </w:rPr>
            </w:pPr>
            <w:r>
              <w:rPr>
                <w:rFonts w:ascii="宋体" w:eastAsia="宋体" w:hAnsi="宋体"/>
                <w:color w:val="000000"/>
                <w:szCs w:val="21"/>
              </w:rPr>
              <w:t>201754004</w:t>
            </w:r>
          </w:p>
        </w:tc>
      </w:tr>
      <w:tr w:rsidR="00B25B79" w:rsidTr="005F3FB6">
        <w:tc>
          <w:tcPr>
            <w:tcW w:w="709" w:type="dxa"/>
            <w:vAlign w:val="center"/>
          </w:tcPr>
          <w:p w:rsidR="00B25B79" w:rsidRDefault="00C95433" w:rsidP="00B25B79">
            <w:pPr>
              <w:widowControl/>
              <w:jc w:val="center"/>
              <w:rPr>
                <w:rFonts w:ascii="宋体" w:eastAsia="宋体" w:hAnsi="宋体"/>
                <w:color w:val="000000"/>
                <w:szCs w:val="21"/>
              </w:rPr>
            </w:pPr>
            <w:r>
              <w:rPr>
                <w:rFonts w:ascii="宋体" w:eastAsia="宋体" w:hAnsi="宋体"/>
                <w:color w:val="000000"/>
                <w:szCs w:val="21"/>
              </w:rPr>
              <w:t>4</w:t>
            </w:r>
          </w:p>
        </w:tc>
        <w:tc>
          <w:tcPr>
            <w:tcW w:w="2835" w:type="dxa"/>
            <w:vAlign w:val="center"/>
          </w:tcPr>
          <w:p w:rsidR="00B25B79" w:rsidRDefault="00B25B79" w:rsidP="00B25B79">
            <w:pPr>
              <w:widowControl/>
              <w:jc w:val="center"/>
              <w:rPr>
                <w:rFonts w:ascii="宋体" w:eastAsia="宋体" w:hAnsi="宋体"/>
                <w:color w:val="000000"/>
                <w:szCs w:val="21"/>
              </w:rPr>
            </w:pPr>
            <w:r>
              <w:rPr>
                <w:rFonts w:ascii="宋体" w:eastAsia="宋体" w:hAnsi="宋体" w:hint="eastAsia"/>
                <w:color w:val="000000"/>
                <w:szCs w:val="21"/>
              </w:rPr>
              <w:t>珠海市物流中心调查与分析</w:t>
            </w:r>
          </w:p>
        </w:tc>
        <w:tc>
          <w:tcPr>
            <w:tcW w:w="1134" w:type="dxa"/>
            <w:vAlign w:val="center"/>
          </w:tcPr>
          <w:p w:rsidR="00B25B79" w:rsidRDefault="00B25B79" w:rsidP="00B25B79">
            <w:pPr>
              <w:widowControl/>
              <w:jc w:val="center"/>
              <w:rPr>
                <w:rFonts w:ascii="宋体" w:eastAsia="宋体" w:hAnsi="宋体"/>
                <w:color w:val="000000"/>
                <w:szCs w:val="21"/>
              </w:rPr>
            </w:pPr>
            <w:r>
              <w:rPr>
                <w:rFonts w:ascii="宋体" w:eastAsia="宋体" w:hAnsi="宋体" w:hint="eastAsia"/>
                <w:color w:val="000000"/>
                <w:szCs w:val="21"/>
              </w:rPr>
              <w:t>调查、调研报告类</w:t>
            </w:r>
          </w:p>
        </w:tc>
        <w:tc>
          <w:tcPr>
            <w:tcW w:w="880" w:type="dxa"/>
            <w:vAlign w:val="center"/>
          </w:tcPr>
          <w:p w:rsidR="00B25B79" w:rsidRDefault="00B25B79" w:rsidP="00B25B79">
            <w:pPr>
              <w:widowControl/>
              <w:jc w:val="center"/>
              <w:rPr>
                <w:rFonts w:ascii="宋体" w:eastAsia="宋体" w:hAnsi="宋体"/>
                <w:color w:val="000000"/>
                <w:szCs w:val="21"/>
              </w:rPr>
            </w:pPr>
            <w:r>
              <w:rPr>
                <w:rFonts w:ascii="宋体" w:eastAsia="宋体" w:hAnsi="宋体" w:hint="eastAsia"/>
                <w:color w:val="000000"/>
                <w:szCs w:val="21"/>
              </w:rPr>
              <w:t>甘承敏</w:t>
            </w:r>
          </w:p>
        </w:tc>
        <w:tc>
          <w:tcPr>
            <w:tcW w:w="1247" w:type="dxa"/>
            <w:vAlign w:val="center"/>
          </w:tcPr>
          <w:p w:rsidR="00B25B79" w:rsidRDefault="00B25B79" w:rsidP="00B25B79">
            <w:pPr>
              <w:jc w:val="center"/>
            </w:pPr>
            <w:r>
              <w:rPr>
                <w:rFonts w:ascii="宋体" w:eastAsia="宋体" w:hAnsi="宋体" w:hint="eastAsia"/>
                <w:color w:val="000000"/>
                <w:szCs w:val="21"/>
              </w:rPr>
              <w:t>一般项目</w:t>
            </w:r>
          </w:p>
        </w:tc>
        <w:tc>
          <w:tcPr>
            <w:tcW w:w="1559" w:type="dxa"/>
            <w:vAlign w:val="center"/>
          </w:tcPr>
          <w:p w:rsidR="00B25B79" w:rsidRDefault="00B25B79" w:rsidP="00B25B79">
            <w:pPr>
              <w:widowControl/>
              <w:jc w:val="center"/>
              <w:rPr>
                <w:rFonts w:ascii="宋体" w:eastAsia="宋体" w:hAnsi="宋体"/>
                <w:color w:val="000000"/>
                <w:szCs w:val="21"/>
              </w:rPr>
            </w:pPr>
            <w:r>
              <w:rPr>
                <w:rFonts w:ascii="宋体" w:eastAsia="宋体" w:hAnsi="宋体"/>
                <w:color w:val="000000"/>
                <w:szCs w:val="21"/>
              </w:rPr>
              <w:t>2017SK06</w:t>
            </w:r>
          </w:p>
        </w:tc>
        <w:tc>
          <w:tcPr>
            <w:tcW w:w="1559" w:type="dxa"/>
            <w:vAlign w:val="center"/>
          </w:tcPr>
          <w:p w:rsidR="00B25B79" w:rsidRDefault="00B25B79" w:rsidP="00B25B79">
            <w:pPr>
              <w:jc w:val="center"/>
              <w:rPr>
                <w:rFonts w:ascii="宋体" w:eastAsia="宋体" w:hAnsi="宋体"/>
                <w:color w:val="000000"/>
                <w:szCs w:val="21"/>
              </w:rPr>
            </w:pPr>
            <w:r>
              <w:rPr>
                <w:rFonts w:ascii="宋体" w:eastAsia="宋体" w:hAnsi="宋体"/>
                <w:color w:val="000000"/>
                <w:szCs w:val="21"/>
              </w:rPr>
              <w:t>201754007</w:t>
            </w:r>
          </w:p>
        </w:tc>
      </w:tr>
      <w:tr w:rsidR="00B25B79" w:rsidTr="005F3FB6">
        <w:tc>
          <w:tcPr>
            <w:tcW w:w="709" w:type="dxa"/>
            <w:vAlign w:val="center"/>
          </w:tcPr>
          <w:p w:rsidR="00B25B79" w:rsidRDefault="00C95433" w:rsidP="00B25B79">
            <w:pPr>
              <w:widowControl/>
              <w:jc w:val="center"/>
              <w:rPr>
                <w:rFonts w:ascii="宋体" w:eastAsia="宋体" w:hAnsi="宋体"/>
                <w:color w:val="000000"/>
                <w:szCs w:val="21"/>
              </w:rPr>
            </w:pPr>
            <w:r>
              <w:rPr>
                <w:rFonts w:ascii="宋体" w:eastAsia="宋体" w:hAnsi="宋体"/>
                <w:color w:val="000000"/>
                <w:szCs w:val="21"/>
              </w:rPr>
              <w:t>5</w:t>
            </w:r>
          </w:p>
        </w:tc>
        <w:tc>
          <w:tcPr>
            <w:tcW w:w="2835" w:type="dxa"/>
            <w:vAlign w:val="center"/>
          </w:tcPr>
          <w:p w:rsidR="00B25B79" w:rsidRDefault="00B25B79" w:rsidP="00B25B79">
            <w:pPr>
              <w:widowControl/>
              <w:jc w:val="center"/>
              <w:rPr>
                <w:rFonts w:ascii="宋体" w:eastAsia="宋体" w:hAnsi="宋体"/>
                <w:color w:val="000000"/>
                <w:szCs w:val="21"/>
              </w:rPr>
            </w:pPr>
            <w:r>
              <w:rPr>
                <w:rFonts w:ascii="宋体" w:eastAsia="宋体" w:hAnsi="宋体" w:hint="eastAsia"/>
                <w:color w:val="000000"/>
                <w:szCs w:val="21"/>
              </w:rPr>
              <w:t>珠海市物流发展现状调查</w:t>
            </w:r>
          </w:p>
        </w:tc>
        <w:tc>
          <w:tcPr>
            <w:tcW w:w="1134" w:type="dxa"/>
            <w:vAlign w:val="center"/>
          </w:tcPr>
          <w:p w:rsidR="00B25B79" w:rsidRDefault="00B25B79" w:rsidP="00B25B79">
            <w:pPr>
              <w:widowControl/>
              <w:jc w:val="center"/>
              <w:rPr>
                <w:rFonts w:ascii="宋体" w:eastAsia="宋体" w:hAnsi="宋体"/>
                <w:color w:val="000000"/>
                <w:szCs w:val="21"/>
              </w:rPr>
            </w:pPr>
            <w:r>
              <w:rPr>
                <w:rFonts w:ascii="宋体" w:eastAsia="宋体" w:hAnsi="宋体" w:hint="eastAsia"/>
                <w:color w:val="000000"/>
                <w:szCs w:val="21"/>
              </w:rPr>
              <w:t>调查、调研报告类</w:t>
            </w:r>
          </w:p>
        </w:tc>
        <w:tc>
          <w:tcPr>
            <w:tcW w:w="880" w:type="dxa"/>
            <w:vAlign w:val="center"/>
          </w:tcPr>
          <w:p w:rsidR="00B25B79" w:rsidRDefault="00B25B79" w:rsidP="00B25B79">
            <w:pPr>
              <w:widowControl/>
              <w:jc w:val="center"/>
              <w:rPr>
                <w:rFonts w:ascii="宋体" w:eastAsia="宋体" w:hAnsi="宋体"/>
                <w:color w:val="000000"/>
                <w:szCs w:val="21"/>
              </w:rPr>
            </w:pPr>
            <w:r>
              <w:rPr>
                <w:rFonts w:ascii="宋体" w:eastAsia="宋体" w:hAnsi="宋体" w:hint="eastAsia"/>
                <w:color w:val="000000"/>
                <w:szCs w:val="21"/>
              </w:rPr>
              <w:t>郭靓宇</w:t>
            </w:r>
          </w:p>
        </w:tc>
        <w:tc>
          <w:tcPr>
            <w:tcW w:w="1247" w:type="dxa"/>
            <w:vAlign w:val="center"/>
          </w:tcPr>
          <w:p w:rsidR="00B25B79" w:rsidRDefault="00B25B79" w:rsidP="00B25B79">
            <w:pPr>
              <w:jc w:val="center"/>
            </w:pPr>
            <w:r>
              <w:rPr>
                <w:rFonts w:ascii="宋体" w:eastAsia="宋体" w:hAnsi="宋体" w:hint="eastAsia"/>
                <w:color w:val="000000"/>
                <w:szCs w:val="21"/>
              </w:rPr>
              <w:t>一般项目</w:t>
            </w:r>
          </w:p>
        </w:tc>
        <w:tc>
          <w:tcPr>
            <w:tcW w:w="1559" w:type="dxa"/>
            <w:vAlign w:val="center"/>
          </w:tcPr>
          <w:p w:rsidR="00B25B79" w:rsidRDefault="00B25B79" w:rsidP="00B25B79">
            <w:pPr>
              <w:widowControl/>
              <w:jc w:val="center"/>
              <w:rPr>
                <w:rFonts w:ascii="宋体" w:eastAsia="宋体" w:hAnsi="宋体"/>
                <w:color w:val="000000"/>
                <w:szCs w:val="21"/>
              </w:rPr>
            </w:pPr>
            <w:r>
              <w:rPr>
                <w:rFonts w:ascii="宋体" w:eastAsia="宋体" w:hAnsi="宋体"/>
                <w:color w:val="000000"/>
                <w:szCs w:val="21"/>
              </w:rPr>
              <w:t>2017SK07</w:t>
            </w:r>
          </w:p>
        </w:tc>
        <w:tc>
          <w:tcPr>
            <w:tcW w:w="1559" w:type="dxa"/>
            <w:vAlign w:val="center"/>
          </w:tcPr>
          <w:p w:rsidR="00B25B79" w:rsidRDefault="00B25B79" w:rsidP="00B25B79">
            <w:pPr>
              <w:jc w:val="center"/>
              <w:rPr>
                <w:rFonts w:ascii="宋体" w:eastAsia="宋体" w:hAnsi="宋体"/>
                <w:color w:val="000000"/>
                <w:szCs w:val="21"/>
              </w:rPr>
            </w:pPr>
            <w:r>
              <w:rPr>
                <w:rFonts w:ascii="宋体" w:eastAsia="宋体" w:hAnsi="宋体"/>
                <w:color w:val="000000"/>
                <w:szCs w:val="21"/>
              </w:rPr>
              <w:t>201754008</w:t>
            </w:r>
          </w:p>
        </w:tc>
      </w:tr>
      <w:tr w:rsidR="00B25B79" w:rsidTr="005F3FB6">
        <w:tc>
          <w:tcPr>
            <w:tcW w:w="709" w:type="dxa"/>
            <w:vAlign w:val="center"/>
          </w:tcPr>
          <w:p w:rsidR="00B25B79" w:rsidRDefault="00C95433" w:rsidP="00B25B79">
            <w:pPr>
              <w:widowControl/>
              <w:jc w:val="center"/>
              <w:rPr>
                <w:rFonts w:ascii="宋体" w:eastAsia="宋体" w:hAnsi="宋体"/>
                <w:color w:val="000000"/>
                <w:szCs w:val="21"/>
              </w:rPr>
            </w:pPr>
            <w:r>
              <w:rPr>
                <w:rFonts w:ascii="宋体" w:eastAsia="宋体" w:hAnsi="宋体"/>
                <w:color w:val="000000"/>
                <w:szCs w:val="21"/>
              </w:rPr>
              <w:lastRenderedPageBreak/>
              <w:t>6</w:t>
            </w:r>
          </w:p>
        </w:tc>
        <w:tc>
          <w:tcPr>
            <w:tcW w:w="2835" w:type="dxa"/>
            <w:vAlign w:val="center"/>
          </w:tcPr>
          <w:p w:rsidR="005F3FB6" w:rsidRDefault="00B25B79" w:rsidP="00B25B79">
            <w:pPr>
              <w:widowControl/>
              <w:jc w:val="center"/>
              <w:rPr>
                <w:rFonts w:ascii="宋体" w:eastAsia="宋体" w:hAnsi="宋体"/>
                <w:color w:val="000000"/>
                <w:szCs w:val="21"/>
              </w:rPr>
            </w:pPr>
            <w:r>
              <w:rPr>
                <w:rFonts w:ascii="宋体" w:eastAsia="宋体" w:hAnsi="宋体" w:hint="eastAsia"/>
                <w:color w:val="000000"/>
                <w:szCs w:val="21"/>
              </w:rPr>
              <w:t>物流</w:t>
            </w:r>
            <w:r>
              <w:rPr>
                <w:rFonts w:ascii="宋体" w:eastAsia="宋体" w:hAnsi="宋体"/>
                <w:color w:val="000000"/>
                <w:szCs w:val="21"/>
              </w:rPr>
              <w:t>专业本科生</w:t>
            </w:r>
          </w:p>
          <w:p w:rsidR="00B25B79" w:rsidRDefault="00B25B79" w:rsidP="00B25B79">
            <w:pPr>
              <w:widowControl/>
              <w:jc w:val="center"/>
              <w:rPr>
                <w:rFonts w:ascii="宋体" w:eastAsia="宋体" w:hAnsi="宋体"/>
                <w:color w:val="000000"/>
                <w:szCs w:val="21"/>
              </w:rPr>
            </w:pPr>
            <w:r>
              <w:rPr>
                <w:rFonts w:ascii="宋体" w:eastAsia="宋体" w:hAnsi="宋体"/>
                <w:color w:val="000000"/>
                <w:szCs w:val="21"/>
              </w:rPr>
              <w:t>专业认同度研究</w:t>
            </w:r>
          </w:p>
        </w:tc>
        <w:tc>
          <w:tcPr>
            <w:tcW w:w="1134" w:type="dxa"/>
            <w:vAlign w:val="center"/>
          </w:tcPr>
          <w:p w:rsidR="00B25B79" w:rsidRDefault="00B25B79" w:rsidP="00B25B79">
            <w:pPr>
              <w:widowControl/>
              <w:jc w:val="center"/>
              <w:rPr>
                <w:rFonts w:ascii="宋体" w:eastAsia="宋体" w:hAnsi="宋体"/>
                <w:color w:val="000000"/>
                <w:szCs w:val="21"/>
              </w:rPr>
            </w:pPr>
            <w:r>
              <w:rPr>
                <w:rFonts w:ascii="宋体" w:eastAsia="宋体" w:hAnsi="宋体" w:hint="eastAsia"/>
                <w:color w:val="000000"/>
                <w:szCs w:val="21"/>
              </w:rPr>
              <w:t>学术、专业研究类</w:t>
            </w:r>
          </w:p>
        </w:tc>
        <w:tc>
          <w:tcPr>
            <w:tcW w:w="880" w:type="dxa"/>
            <w:vAlign w:val="center"/>
          </w:tcPr>
          <w:p w:rsidR="00B25B79" w:rsidRDefault="00B25B79" w:rsidP="00B25B79">
            <w:pPr>
              <w:widowControl/>
              <w:jc w:val="center"/>
              <w:rPr>
                <w:rFonts w:ascii="宋体" w:eastAsia="宋体" w:hAnsi="宋体"/>
                <w:color w:val="000000"/>
                <w:szCs w:val="21"/>
              </w:rPr>
            </w:pPr>
            <w:r>
              <w:rPr>
                <w:rFonts w:ascii="宋体" w:eastAsia="宋体" w:hAnsi="宋体" w:hint="eastAsia"/>
                <w:color w:val="000000"/>
                <w:szCs w:val="21"/>
              </w:rPr>
              <w:t>何碧烽</w:t>
            </w:r>
          </w:p>
        </w:tc>
        <w:tc>
          <w:tcPr>
            <w:tcW w:w="1247" w:type="dxa"/>
            <w:vAlign w:val="center"/>
          </w:tcPr>
          <w:p w:rsidR="00B25B79" w:rsidRDefault="00B25B79" w:rsidP="00B25B79">
            <w:pPr>
              <w:jc w:val="center"/>
            </w:pPr>
            <w:r>
              <w:rPr>
                <w:rFonts w:ascii="宋体" w:eastAsia="宋体" w:hAnsi="宋体" w:hint="eastAsia"/>
                <w:color w:val="000000"/>
                <w:szCs w:val="21"/>
              </w:rPr>
              <w:t>一般项目</w:t>
            </w:r>
          </w:p>
        </w:tc>
        <w:tc>
          <w:tcPr>
            <w:tcW w:w="1559" w:type="dxa"/>
            <w:vAlign w:val="center"/>
          </w:tcPr>
          <w:p w:rsidR="00B25B79" w:rsidRDefault="00B25B79" w:rsidP="00B25B79">
            <w:pPr>
              <w:widowControl/>
              <w:jc w:val="center"/>
              <w:rPr>
                <w:rFonts w:ascii="宋体" w:eastAsia="宋体" w:hAnsi="宋体"/>
                <w:color w:val="000000"/>
                <w:szCs w:val="21"/>
              </w:rPr>
            </w:pPr>
            <w:r>
              <w:rPr>
                <w:rFonts w:ascii="宋体" w:eastAsia="宋体" w:hAnsi="宋体"/>
                <w:color w:val="000000"/>
                <w:szCs w:val="21"/>
              </w:rPr>
              <w:t>2017SK08</w:t>
            </w:r>
          </w:p>
        </w:tc>
        <w:tc>
          <w:tcPr>
            <w:tcW w:w="1559" w:type="dxa"/>
            <w:vAlign w:val="center"/>
          </w:tcPr>
          <w:p w:rsidR="00B25B79" w:rsidRDefault="00B25B79" w:rsidP="00B25B79">
            <w:pPr>
              <w:jc w:val="center"/>
              <w:rPr>
                <w:rFonts w:ascii="宋体" w:eastAsia="宋体" w:hAnsi="宋体"/>
                <w:color w:val="000000"/>
                <w:szCs w:val="21"/>
              </w:rPr>
            </w:pPr>
            <w:r>
              <w:rPr>
                <w:rFonts w:ascii="宋体" w:eastAsia="宋体" w:hAnsi="宋体"/>
                <w:color w:val="000000"/>
                <w:szCs w:val="21"/>
              </w:rPr>
              <w:t>201754009</w:t>
            </w:r>
          </w:p>
        </w:tc>
      </w:tr>
      <w:tr w:rsidR="00B25B79" w:rsidTr="005F3FB6">
        <w:tc>
          <w:tcPr>
            <w:tcW w:w="709" w:type="dxa"/>
            <w:vAlign w:val="center"/>
          </w:tcPr>
          <w:p w:rsidR="00B25B79" w:rsidRDefault="00C95433" w:rsidP="00B25B79">
            <w:pPr>
              <w:widowControl/>
              <w:jc w:val="center"/>
              <w:rPr>
                <w:rFonts w:ascii="宋体" w:eastAsia="宋体" w:hAnsi="宋体"/>
                <w:color w:val="000000"/>
                <w:szCs w:val="21"/>
              </w:rPr>
            </w:pPr>
            <w:r>
              <w:rPr>
                <w:rFonts w:ascii="宋体" w:eastAsia="宋体" w:hAnsi="宋体"/>
                <w:color w:val="000000"/>
                <w:szCs w:val="21"/>
              </w:rPr>
              <w:t>7</w:t>
            </w:r>
          </w:p>
        </w:tc>
        <w:tc>
          <w:tcPr>
            <w:tcW w:w="2835" w:type="dxa"/>
            <w:vAlign w:val="center"/>
          </w:tcPr>
          <w:p w:rsidR="005F3FB6" w:rsidRDefault="00B25B79" w:rsidP="00B25B79">
            <w:pPr>
              <w:widowControl/>
              <w:jc w:val="center"/>
              <w:rPr>
                <w:rFonts w:ascii="宋体" w:eastAsia="宋体" w:hAnsi="宋体"/>
                <w:color w:val="000000"/>
                <w:szCs w:val="21"/>
              </w:rPr>
            </w:pPr>
            <w:r>
              <w:rPr>
                <w:rFonts w:ascii="宋体" w:eastAsia="宋体" w:hAnsi="宋体" w:hint="eastAsia"/>
                <w:color w:val="000000"/>
                <w:szCs w:val="21"/>
              </w:rPr>
              <w:t>生态文明背景下物流行业</w:t>
            </w:r>
          </w:p>
          <w:p w:rsidR="00B25B79" w:rsidRDefault="00B25B79" w:rsidP="00B25B79">
            <w:pPr>
              <w:widowControl/>
              <w:jc w:val="center"/>
              <w:rPr>
                <w:rFonts w:ascii="宋体" w:eastAsia="宋体" w:hAnsi="宋体"/>
                <w:color w:val="000000"/>
                <w:szCs w:val="21"/>
              </w:rPr>
            </w:pPr>
            <w:r>
              <w:rPr>
                <w:rFonts w:ascii="宋体" w:eastAsia="宋体" w:hAnsi="宋体" w:hint="eastAsia"/>
                <w:color w:val="000000"/>
                <w:szCs w:val="21"/>
              </w:rPr>
              <w:t>低碳化现状调查研究</w:t>
            </w:r>
          </w:p>
        </w:tc>
        <w:tc>
          <w:tcPr>
            <w:tcW w:w="1134" w:type="dxa"/>
            <w:vAlign w:val="center"/>
          </w:tcPr>
          <w:p w:rsidR="00B25B79" w:rsidRDefault="00B25B79" w:rsidP="00B25B79">
            <w:pPr>
              <w:widowControl/>
              <w:jc w:val="center"/>
              <w:rPr>
                <w:rFonts w:ascii="宋体" w:eastAsia="宋体" w:hAnsi="宋体"/>
                <w:color w:val="000000"/>
                <w:szCs w:val="21"/>
              </w:rPr>
            </w:pPr>
            <w:r>
              <w:rPr>
                <w:rFonts w:ascii="宋体" w:eastAsia="宋体" w:hAnsi="宋体" w:hint="eastAsia"/>
                <w:color w:val="000000"/>
                <w:szCs w:val="21"/>
              </w:rPr>
              <w:t>调查、调研报告类</w:t>
            </w:r>
          </w:p>
        </w:tc>
        <w:tc>
          <w:tcPr>
            <w:tcW w:w="880" w:type="dxa"/>
            <w:vAlign w:val="center"/>
          </w:tcPr>
          <w:p w:rsidR="00B25B79" w:rsidRDefault="00B25B79" w:rsidP="00B25B79">
            <w:pPr>
              <w:widowControl/>
              <w:jc w:val="center"/>
              <w:rPr>
                <w:rFonts w:ascii="宋体" w:eastAsia="宋体" w:hAnsi="宋体"/>
                <w:color w:val="000000"/>
                <w:szCs w:val="21"/>
              </w:rPr>
            </w:pPr>
            <w:r>
              <w:rPr>
                <w:rFonts w:ascii="宋体" w:eastAsia="宋体" w:hAnsi="宋体" w:hint="eastAsia"/>
                <w:color w:val="000000"/>
                <w:szCs w:val="21"/>
              </w:rPr>
              <w:t>林</w:t>
            </w:r>
            <w:r>
              <w:rPr>
                <w:rFonts w:ascii="宋体" w:eastAsia="宋体" w:hAnsi="宋体"/>
                <w:color w:val="000000"/>
                <w:szCs w:val="21"/>
              </w:rPr>
              <w:t>舒</w:t>
            </w:r>
            <w:r>
              <w:rPr>
                <w:rFonts w:ascii="宋体" w:eastAsia="宋体" w:hAnsi="宋体" w:hint="eastAsia"/>
                <w:color w:val="000000"/>
                <w:szCs w:val="21"/>
              </w:rPr>
              <w:t>洁</w:t>
            </w:r>
          </w:p>
        </w:tc>
        <w:tc>
          <w:tcPr>
            <w:tcW w:w="1247" w:type="dxa"/>
            <w:vAlign w:val="center"/>
          </w:tcPr>
          <w:p w:rsidR="00B25B79" w:rsidRDefault="00B25B79" w:rsidP="00B25B79">
            <w:pPr>
              <w:jc w:val="center"/>
            </w:pPr>
            <w:r>
              <w:rPr>
                <w:rFonts w:ascii="宋体" w:eastAsia="宋体" w:hAnsi="宋体" w:hint="eastAsia"/>
                <w:color w:val="000000"/>
                <w:szCs w:val="21"/>
              </w:rPr>
              <w:t>一般项目</w:t>
            </w:r>
          </w:p>
        </w:tc>
        <w:tc>
          <w:tcPr>
            <w:tcW w:w="1559" w:type="dxa"/>
            <w:vAlign w:val="center"/>
          </w:tcPr>
          <w:p w:rsidR="00B25B79" w:rsidRDefault="00B25B79" w:rsidP="00B25B79">
            <w:pPr>
              <w:widowControl/>
              <w:jc w:val="center"/>
              <w:rPr>
                <w:rFonts w:ascii="宋体" w:eastAsia="宋体" w:hAnsi="宋体"/>
                <w:color w:val="000000"/>
                <w:szCs w:val="21"/>
              </w:rPr>
            </w:pPr>
            <w:r>
              <w:rPr>
                <w:rFonts w:ascii="宋体" w:eastAsia="宋体" w:hAnsi="宋体"/>
                <w:color w:val="000000"/>
                <w:szCs w:val="21"/>
              </w:rPr>
              <w:t>2017SK09</w:t>
            </w:r>
          </w:p>
        </w:tc>
        <w:tc>
          <w:tcPr>
            <w:tcW w:w="1559" w:type="dxa"/>
            <w:vAlign w:val="center"/>
          </w:tcPr>
          <w:p w:rsidR="00B25B79" w:rsidRDefault="00B25B79" w:rsidP="00B25B79">
            <w:pPr>
              <w:jc w:val="center"/>
              <w:rPr>
                <w:rFonts w:ascii="宋体" w:eastAsia="宋体" w:hAnsi="宋体"/>
                <w:color w:val="000000"/>
                <w:szCs w:val="21"/>
              </w:rPr>
            </w:pPr>
            <w:r>
              <w:rPr>
                <w:rFonts w:ascii="宋体" w:eastAsia="宋体" w:hAnsi="宋体"/>
                <w:color w:val="000000"/>
                <w:szCs w:val="21"/>
              </w:rPr>
              <w:t>201754010</w:t>
            </w:r>
          </w:p>
        </w:tc>
      </w:tr>
      <w:tr w:rsidR="00B25B79" w:rsidTr="005F3FB6">
        <w:tc>
          <w:tcPr>
            <w:tcW w:w="709" w:type="dxa"/>
            <w:vAlign w:val="center"/>
          </w:tcPr>
          <w:p w:rsidR="00B25B79" w:rsidRDefault="00C95433" w:rsidP="00B25B79">
            <w:pPr>
              <w:widowControl/>
              <w:jc w:val="center"/>
              <w:rPr>
                <w:rFonts w:ascii="宋体" w:eastAsia="宋体" w:hAnsi="宋体"/>
                <w:color w:val="000000"/>
                <w:szCs w:val="21"/>
              </w:rPr>
            </w:pPr>
            <w:r>
              <w:rPr>
                <w:rFonts w:ascii="宋体" w:eastAsia="宋体" w:hAnsi="宋体"/>
                <w:color w:val="000000"/>
                <w:szCs w:val="21"/>
              </w:rPr>
              <w:t>8</w:t>
            </w:r>
          </w:p>
        </w:tc>
        <w:tc>
          <w:tcPr>
            <w:tcW w:w="2835" w:type="dxa"/>
            <w:vAlign w:val="center"/>
          </w:tcPr>
          <w:p w:rsidR="00B25B79" w:rsidRDefault="00B25B79" w:rsidP="00B25B79">
            <w:pPr>
              <w:widowControl/>
              <w:jc w:val="center"/>
              <w:rPr>
                <w:rFonts w:ascii="宋体" w:eastAsia="宋体" w:hAnsi="宋体"/>
                <w:color w:val="000000"/>
                <w:szCs w:val="21"/>
              </w:rPr>
            </w:pPr>
            <w:r>
              <w:rPr>
                <w:rFonts w:ascii="宋体" w:eastAsia="宋体" w:hAnsi="宋体" w:hint="eastAsia"/>
                <w:color w:val="000000"/>
                <w:szCs w:val="21"/>
              </w:rPr>
              <w:t>冷链商品检验</w:t>
            </w:r>
          </w:p>
        </w:tc>
        <w:tc>
          <w:tcPr>
            <w:tcW w:w="1134" w:type="dxa"/>
            <w:vAlign w:val="center"/>
          </w:tcPr>
          <w:p w:rsidR="00B25B79" w:rsidRDefault="00B25B79" w:rsidP="00B25B79">
            <w:pPr>
              <w:widowControl/>
              <w:jc w:val="center"/>
              <w:rPr>
                <w:rFonts w:ascii="宋体" w:eastAsia="宋体" w:hAnsi="宋体"/>
                <w:color w:val="000000"/>
                <w:szCs w:val="21"/>
              </w:rPr>
            </w:pPr>
            <w:r>
              <w:rPr>
                <w:rFonts w:ascii="宋体" w:eastAsia="宋体" w:hAnsi="宋体" w:hint="eastAsia"/>
                <w:color w:val="000000"/>
                <w:szCs w:val="21"/>
              </w:rPr>
              <w:t>学术、专业研究类</w:t>
            </w:r>
          </w:p>
        </w:tc>
        <w:tc>
          <w:tcPr>
            <w:tcW w:w="880" w:type="dxa"/>
            <w:vAlign w:val="center"/>
          </w:tcPr>
          <w:p w:rsidR="00B25B79" w:rsidRDefault="00B25B79" w:rsidP="00B25B79">
            <w:pPr>
              <w:widowControl/>
              <w:jc w:val="center"/>
              <w:rPr>
                <w:rFonts w:ascii="宋体" w:eastAsia="宋体" w:hAnsi="宋体"/>
                <w:color w:val="000000"/>
                <w:szCs w:val="21"/>
              </w:rPr>
            </w:pPr>
            <w:r>
              <w:rPr>
                <w:rFonts w:ascii="宋体" w:eastAsia="宋体" w:hAnsi="宋体" w:hint="eastAsia"/>
                <w:color w:val="000000"/>
                <w:szCs w:val="21"/>
              </w:rPr>
              <w:t>黄浩萱</w:t>
            </w:r>
          </w:p>
        </w:tc>
        <w:tc>
          <w:tcPr>
            <w:tcW w:w="1247" w:type="dxa"/>
            <w:vAlign w:val="center"/>
          </w:tcPr>
          <w:p w:rsidR="00B25B79" w:rsidRDefault="00B25B79" w:rsidP="00B25B79">
            <w:pPr>
              <w:jc w:val="center"/>
            </w:pPr>
            <w:r>
              <w:rPr>
                <w:rFonts w:ascii="宋体" w:eastAsia="宋体" w:hAnsi="宋体" w:hint="eastAsia"/>
                <w:color w:val="000000"/>
                <w:szCs w:val="21"/>
              </w:rPr>
              <w:t>一般项目</w:t>
            </w:r>
          </w:p>
        </w:tc>
        <w:tc>
          <w:tcPr>
            <w:tcW w:w="1559" w:type="dxa"/>
            <w:vAlign w:val="center"/>
          </w:tcPr>
          <w:p w:rsidR="00B25B79" w:rsidRDefault="00B25B79" w:rsidP="00B25B79">
            <w:pPr>
              <w:widowControl/>
              <w:jc w:val="center"/>
              <w:rPr>
                <w:rFonts w:ascii="宋体" w:eastAsia="宋体" w:hAnsi="宋体"/>
                <w:color w:val="000000"/>
                <w:szCs w:val="21"/>
              </w:rPr>
            </w:pPr>
            <w:r>
              <w:rPr>
                <w:rFonts w:ascii="宋体" w:eastAsia="宋体" w:hAnsi="宋体"/>
                <w:color w:val="000000"/>
                <w:szCs w:val="21"/>
              </w:rPr>
              <w:t>2017SK11</w:t>
            </w:r>
          </w:p>
        </w:tc>
        <w:tc>
          <w:tcPr>
            <w:tcW w:w="1559" w:type="dxa"/>
            <w:vAlign w:val="center"/>
          </w:tcPr>
          <w:p w:rsidR="00B25B79" w:rsidRDefault="00B25B79" w:rsidP="00B25B79">
            <w:pPr>
              <w:jc w:val="center"/>
              <w:rPr>
                <w:rFonts w:ascii="宋体" w:eastAsia="宋体" w:hAnsi="宋体"/>
                <w:color w:val="000000"/>
                <w:szCs w:val="21"/>
              </w:rPr>
            </w:pPr>
            <w:r>
              <w:rPr>
                <w:rFonts w:ascii="宋体" w:eastAsia="宋体" w:hAnsi="宋体"/>
                <w:color w:val="000000"/>
                <w:szCs w:val="21"/>
              </w:rPr>
              <w:t>201754012</w:t>
            </w:r>
          </w:p>
        </w:tc>
      </w:tr>
    </w:tbl>
    <w:p w:rsidR="000551AB" w:rsidRDefault="00DD1F4C" w:rsidP="00594D62">
      <w:pPr>
        <w:spacing w:beforeLines="50" w:line="360" w:lineRule="auto"/>
        <w:rPr>
          <w:sz w:val="24"/>
          <w:szCs w:val="24"/>
        </w:rPr>
      </w:pPr>
      <w:r>
        <w:rPr>
          <w:rFonts w:ascii="宋体" w:eastAsia="宋体" w:hAnsi="宋体" w:hint="eastAsia"/>
          <w:sz w:val="24"/>
          <w:szCs w:val="24"/>
        </w:rPr>
        <w:t xml:space="preserve">    </w:t>
      </w:r>
      <w:r w:rsidR="00DB6E7C">
        <w:rPr>
          <w:rFonts w:ascii="宋体" w:eastAsia="宋体" w:hAnsi="宋体" w:hint="eastAsia"/>
          <w:sz w:val="24"/>
          <w:szCs w:val="24"/>
        </w:rPr>
        <w:t>目前，物流管理专业已毕业11届学生，共计3095人，其中2014-</w:t>
      </w:r>
      <w:r w:rsidR="00DB6E7C">
        <w:rPr>
          <w:rFonts w:ascii="宋体" w:eastAsia="宋体" w:hAnsi="宋体"/>
          <w:sz w:val="24"/>
          <w:szCs w:val="24"/>
        </w:rPr>
        <w:t>2017年毕业学生为</w:t>
      </w:r>
      <w:r w:rsidR="00DB6E7C">
        <w:rPr>
          <w:rFonts w:ascii="宋体" w:eastAsia="宋体" w:hAnsi="宋体" w:hint="eastAsia"/>
          <w:sz w:val="24"/>
          <w:szCs w:val="24"/>
        </w:rPr>
        <w:t>1303人，近年来平均就业率达到</w:t>
      </w:r>
      <w:r w:rsidR="00DB6E7C">
        <w:rPr>
          <w:rFonts w:ascii="宋体" w:eastAsia="宋体" w:hAnsi="宋体"/>
          <w:sz w:val="24"/>
          <w:szCs w:val="24"/>
        </w:rPr>
        <w:t>97%</w:t>
      </w:r>
      <w:r w:rsidR="00DB6E7C">
        <w:rPr>
          <w:rFonts w:ascii="宋体" w:eastAsia="宋体" w:hAnsi="宋体" w:hint="eastAsia"/>
          <w:sz w:val="24"/>
          <w:szCs w:val="24"/>
        </w:rPr>
        <w:t>，高于广东省平均水平。学生就业竞争力较强，不少学生在DHL、OCL、顺丰、中远集团、京东、阿里巴巴、中铁集团等大型企业就职，</w:t>
      </w:r>
      <w:r w:rsidR="00DB6E7C" w:rsidRPr="00C95433">
        <w:rPr>
          <w:rFonts w:ascii="宋体" w:eastAsia="宋体" w:hAnsi="宋体" w:hint="eastAsia"/>
          <w:sz w:val="24"/>
          <w:szCs w:val="24"/>
        </w:rPr>
        <w:t>部分学生进入南开大学、中山大学、北京交通大学、</w:t>
      </w:r>
      <w:r w:rsidR="00DB6E7C">
        <w:rPr>
          <w:rFonts w:ascii="宋体" w:eastAsia="宋体" w:hAnsi="宋体" w:hint="eastAsia"/>
          <w:sz w:val="24"/>
          <w:szCs w:val="24"/>
        </w:rPr>
        <w:t>宾夕法尼亚大学、帝国理工大学、新加坡国立大学等</w:t>
      </w:r>
      <w:r w:rsidR="00DB6E7C" w:rsidRPr="00C95433">
        <w:rPr>
          <w:rFonts w:ascii="宋体" w:eastAsia="宋体" w:hAnsi="宋体" w:hint="eastAsia"/>
          <w:sz w:val="24"/>
          <w:szCs w:val="24"/>
        </w:rPr>
        <w:t>国内外知名大学继续攻读硕士学位。</w:t>
      </w:r>
    </w:p>
    <w:p w:rsidR="00F815B9" w:rsidRPr="00F815B9" w:rsidRDefault="00DD1F4C" w:rsidP="00DD1F4C">
      <w:pPr>
        <w:spacing w:line="360" w:lineRule="auto"/>
        <w:rPr>
          <w:b/>
          <w:sz w:val="24"/>
          <w:szCs w:val="24"/>
        </w:rPr>
      </w:pPr>
      <w:r>
        <w:rPr>
          <w:rFonts w:hint="eastAsia"/>
          <w:b/>
          <w:sz w:val="24"/>
          <w:szCs w:val="24"/>
        </w:rPr>
        <w:t xml:space="preserve">    </w:t>
      </w:r>
      <w:r w:rsidR="00F815B9" w:rsidRPr="00F815B9">
        <w:rPr>
          <w:rFonts w:hint="eastAsia"/>
          <w:b/>
          <w:sz w:val="24"/>
          <w:szCs w:val="24"/>
        </w:rPr>
        <w:t>（八）</w:t>
      </w:r>
      <w:r w:rsidR="00F815B9">
        <w:rPr>
          <w:rFonts w:hint="eastAsia"/>
          <w:b/>
          <w:sz w:val="24"/>
          <w:szCs w:val="24"/>
        </w:rPr>
        <w:t>加强制度建设，抓好教学管理</w:t>
      </w:r>
    </w:p>
    <w:p w:rsidR="00F815B9" w:rsidRPr="00F815B9" w:rsidRDefault="00DD1F4C" w:rsidP="00DD1F4C">
      <w:pPr>
        <w:spacing w:line="360" w:lineRule="auto"/>
        <w:rPr>
          <w:rFonts w:asciiTheme="minorEastAsia" w:hAnsiTheme="minorEastAsia"/>
          <w:sz w:val="24"/>
          <w:szCs w:val="24"/>
        </w:rPr>
      </w:pPr>
      <w:r>
        <w:rPr>
          <w:rFonts w:hint="eastAsia"/>
          <w:sz w:val="24"/>
          <w:szCs w:val="24"/>
        </w:rPr>
        <w:t xml:space="preserve">    </w:t>
      </w:r>
      <w:r w:rsidR="00F815B9" w:rsidRPr="00F815B9">
        <w:rPr>
          <w:rFonts w:hint="eastAsia"/>
          <w:sz w:val="24"/>
          <w:szCs w:val="24"/>
        </w:rPr>
        <w:t>学院重视教学管理制度建设，三年来</w:t>
      </w:r>
      <w:r w:rsidR="00F815B9" w:rsidRPr="00F815B9">
        <w:rPr>
          <w:rFonts w:asciiTheme="minorEastAsia" w:hAnsiTheme="minorEastAsia" w:hint="eastAsia"/>
          <w:bCs/>
          <w:sz w:val="24"/>
          <w:szCs w:val="24"/>
        </w:rPr>
        <w:t>建立了以下制度：</w:t>
      </w:r>
    </w:p>
    <w:p w:rsidR="00F815B9" w:rsidRPr="00F815B9" w:rsidRDefault="00F815B9" w:rsidP="00DD1F4C">
      <w:pPr>
        <w:spacing w:line="360" w:lineRule="auto"/>
        <w:rPr>
          <w:rFonts w:asciiTheme="minorEastAsia" w:hAnsiTheme="minorEastAsia"/>
          <w:sz w:val="24"/>
          <w:szCs w:val="24"/>
        </w:rPr>
      </w:pPr>
      <w:r w:rsidRPr="00F815B9">
        <w:rPr>
          <w:rFonts w:asciiTheme="minorEastAsia" w:hAnsiTheme="minorEastAsia" w:hint="eastAsia"/>
          <w:bCs/>
          <w:sz w:val="24"/>
          <w:szCs w:val="24"/>
        </w:rPr>
        <w:t xml:space="preserve">    第一，2015年，学院建立了“研讨会会议制度”，每两年交错召开“教学工作研讨会”和“科研工作研讨会会”。 </w:t>
      </w:r>
    </w:p>
    <w:p w:rsidR="00F815B9" w:rsidRPr="00F815B9" w:rsidRDefault="00DD1F4C" w:rsidP="00DD1F4C">
      <w:pPr>
        <w:spacing w:line="360" w:lineRule="auto"/>
        <w:rPr>
          <w:rFonts w:asciiTheme="minorEastAsia" w:hAnsiTheme="minorEastAsia"/>
          <w:sz w:val="24"/>
          <w:szCs w:val="24"/>
        </w:rPr>
      </w:pPr>
      <w:r>
        <w:rPr>
          <w:rFonts w:asciiTheme="minorEastAsia" w:hAnsiTheme="minorEastAsia" w:hint="eastAsia"/>
          <w:bCs/>
          <w:sz w:val="24"/>
          <w:szCs w:val="24"/>
        </w:rPr>
        <w:t xml:space="preserve">    </w:t>
      </w:r>
      <w:r w:rsidR="00F815B9" w:rsidRPr="00F815B9">
        <w:rPr>
          <w:rFonts w:asciiTheme="minorEastAsia" w:hAnsiTheme="minorEastAsia" w:hint="eastAsia"/>
          <w:bCs/>
          <w:sz w:val="24"/>
          <w:szCs w:val="24"/>
        </w:rPr>
        <w:t xml:space="preserve">第二，采取“期中教学检查时间前移”的做法，加强教学过程的质量监控。  </w:t>
      </w:r>
    </w:p>
    <w:p w:rsidR="00F815B9" w:rsidRPr="00F815B9" w:rsidRDefault="00F815B9" w:rsidP="00DD1F4C">
      <w:pPr>
        <w:spacing w:line="360" w:lineRule="auto"/>
        <w:rPr>
          <w:rFonts w:asciiTheme="minorEastAsia" w:hAnsiTheme="minorEastAsia"/>
          <w:sz w:val="24"/>
          <w:szCs w:val="24"/>
        </w:rPr>
      </w:pPr>
      <w:r w:rsidRPr="00F815B9">
        <w:rPr>
          <w:rFonts w:asciiTheme="minorEastAsia" w:hAnsiTheme="minorEastAsia" w:hint="eastAsia"/>
          <w:bCs/>
          <w:sz w:val="24"/>
          <w:szCs w:val="24"/>
        </w:rPr>
        <w:t xml:space="preserve">    第三，建立“期末试卷互查”制度，严把阅卷关。 </w:t>
      </w:r>
    </w:p>
    <w:p w:rsidR="00F815B9" w:rsidRDefault="00F815B9" w:rsidP="00DD1F4C">
      <w:pPr>
        <w:spacing w:line="360" w:lineRule="auto"/>
        <w:rPr>
          <w:rFonts w:asciiTheme="minorEastAsia" w:hAnsiTheme="minorEastAsia"/>
          <w:bCs/>
          <w:sz w:val="24"/>
          <w:szCs w:val="24"/>
        </w:rPr>
      </w:pPr>
      <w:r w:rsidRPr="00F815B9">
        <w:rPr>
          <w:rFonts w:asciiTheme="minorEastAsia" w:hAnsiTheme="minorEastAsia" w:hint="eastAsia"/>
          <w:bCs/>
          <w:sz w:val="24"/>
          <w:szCs w:val="24"/>
        </w:rPr>
        <w:t xml:space="preserve">    第四，学院设立了“优秀教学奖”，并制定了《物流学院优秀教学奖评选办法》。 奖励在教学过程中教学效果突出的教师，为进一步提高教师的教学质量和水平，充分调动和发挥教师的积极性和创造性提供了制度保障。</w:t>
      </w:r>
    </w:p>
    <w:p w:rsidR="007568BC" w:rsidRDefault="007568BC" w:rsidP="00DD1F4C">
      <w:pPr>
        <w:spacing w:line="360" w:lineRule="auto"/>
        <w:rPr>
          <w:rFonts w:asciiTheme="minorEastAsia" w:hAnsiTheme="minorEastAsia"/>
          <w:bCs/>
          <w:sz w:val="24"/>
          <w:szCs w:val="24"/>
        </w:rPr>
      </w:pPr>
      <w:r>
        <w:rPr>
          <w:rFonts w:hint="eastAsia"/>
          <w:b/>
          <w:sz w:val="24"/>
          <w:szCs w:val="24"/>
        </w:rPr>
        <w:t xml:space="preserve">    </w:t>
      </w:r>
      <w:r>
        <w:rPr>
          <w:rFonts w:hint="eastAsia"/>
          <w:b/>
          <w:sz w:val="24"/>
          <w:szCs w:val="24"/>
        </w:rPr>
        <w:t>（九</w:t>
      </w:r>
      <w:r w:rsidRPr="00F815B9">
        <w:rPr>
          <w:rFonts w:hint="eastAsia"/>
          <w:b/>
          <w:sz w:val="24"/>
          <w:szCs w:val="24"/>
        </w:rPr>
        <w:t>）</w:t>
      </w:r>
      <w:r>
        <w:rPr>
          <w:rFonts w:hint="eastAsia"/>
          <w:b/>
          <w:sz w:val="24"/>
          <w:szCs w:val="24"/>
        </w:rPr>
        <w:t>初步建立了协同创新中心</w:t>
      </w:r>
    </w:p>
    <w:p w:rsidR="007568BC" w:rsidRDefault="007568BC" w:rsidP="00DD1F4C">
      <w:pPr>
        <w:spacing w:line="360" w:lineRule="auto"/>
        <w:rPr>
          <w:sz w:val="24"/>
          <w:szCs w:val="24"/>
        </w:rPr>
      </w:pPr>
      <w:r>
        <w:rPr>
          <w:rFonts w:asciiTheme="minorEastAsia" w:hAnsiTheme="minorEastAsia" w:hint="eastAsia"/>
          <w:bCs/>
          <w:sz w:val="24"/>
          <w:szCs w:val="24"/>
        </w:rPr>
        <w:t xml:space="preserve">    在项目建设的三年中，学院重视</w:t>
      </w:r>
      <w:r w:rsidRPr="007568BC">
        <w:rPr>
          <w:rFonts w:hint="eastAsia"/>
          <w:sz w:val="24"/>
          <w:szCs w:val="24"/>
        </w:rPr>
        <w:t>协同创新</w:t>
      </w:r>
      <w:r>
        <w:rPr>
          <w:rFonts w:hint="eastAsia"/>
          <w:sz w:val="24"/>
          <w:szCs w:val="24"/>
        </w:rPr>
        <w:t>的平台建设，在协同育人和协同创新两个方面发力，初步建立了协同创新育人中心。</w:t>
      </w:r>
    </w:p>
    <w:p w:rsidR="007568BC" w:rsidRPr="007568BC" w:rsidRDefault="007568BC" w:rsidP="00DD1F4C">
      <w:pPr>
        <w:spacing w:line="360" w:lineRule="auto"/>
        <w:rPr>
          <w:rFonts w:asciiTheme="minorEastAsia" w:hAnsiTheme="minorEastAsia"/>
          <w:bCs/>
          <w:sz w:val="24"/>
          <w:szCs w:val="24"/>
        </w:rPr>
      </w:pPr>
      <w:r>
        <w:rPr>
          <w:rFonts w:hint="eastAsia"/>
          <w:sz w:val="24"/>
          <w:szCs w:val="24"/>
        </w:rPr>
        <w:t xml:space="preserve">  </w:t>
      </w:r>
      <w:r w:rsidRPr="007568BC">
        <w:rPr>
          <w:rFonts w:asciiTheme="minorEastAsia" w:hAnsiTheme="minorEastAsia" w:hint="eastAsia"/>
          <w:sz w:val="24"/>
          <w:szCs w:val="24"/>
        </w:rPr>
        <w:t xml:space="preserve">  1.建立了校校合作、校企合作的协同育人</w:t>
      </w:r>
      <w:r>
        <w:rPr>
          <w:rFonts w:asciiTheme="minorEastAsia" w:hAnsiTheme="minorEastAsia" w:hint="eastAsia"/>
          <w:sz w:val="24"/>
          <w:szCs w:val="24"/>
        </w:rPr>
        <w:t>机制</w:t>
      </w:r>
    </w:p>
    <w:p w:rsidR="007568BC" w:rsidRDefault="007568BC" w:rsidP="00DD1F4C">
      <w:pPr>
        <w:spacing w:line="360" w:lineRule="auto"/>
        <w:rPr>
          <w:rFonts w:asciiTheme="minorEastAsia" w:hAnsiTheme="minorEastAsia"/>
          <w:sz w:val="24"/>
          <w:szCs w:val="24"/>
        </w:rPr>
      </w:pPr>
      <w:r>
        <w:rPr>
          <w:rFonts w:asciiTheme="minorEastAsia" w:hAnsiTheme="minorEastAsia" w:hint="eastAsia"/>
          <w:sz w:val="24"/>
          <w:szCs w:val="24"/>
        </w:rPr>
        <w:t xml:space="preserve">    与北京物资学院合作，提升“3+1”育人水平。2014-2017年间，已经有</w:t>
      </w:r>
      <w:r w:rsidR="001B7871">
        <w:rPr>
          <w:rFonts w:asciiTheme="minorEastAsia" w:hAnsiTheme="minorEastAsia" w:hint="eastAsia"/>
          <w:sz w:val="24"/>
          <w:szCs w:val="24"/>
        </w:rPr>
        <w:t>370名学生在北京物资学院完成三年级的学业。</w:t>
      </w:r>
    </w:p>
    <w:p w:rsidR="003166D9" w:rsidRDefault="003166D9" w:rsidP="00DD1F4C">
      <w:pPr>
        <w:spacing w:line="360" w:lineRule="auto"/>
        <w:rPr>
          <w:rFonts w:asciiTheme="minorEastAsia" w:hAnsiTheme="minorEastAsia"/>
          <w:sz w:val="24"/>
          <w:szCs w:val="24"/>
        </w:rPr>
      </w:pPr>
      <w:r>
        <w:rPr>
          <w:rFonts w:asciiTheme="minorEastAsia" w:hAnsiTheme="minorEastAsia" w:hint="eastAsia"/>
          <w:sz w:val="24"/>
          <w:szCs w:val="24"/>
        </w:rPr>
        <w:t xml:space="preserve">    与北理工珠海学院合作，每年暑期安排学生进行金工实习，三年共有400多名学生完成金工实习任务。</w:t>
      </w:r>
    </w:p>
    <w:p w:rsidR="003166D9" w:rsidRPr="003166D9" w:rsidRDefault="003166D9" w:rsidP="00DD1F4C">
      <w:pPr>
        <w:spacing w:line="360" w:lineRule="auto"/>
        <w:rPr>
          <w:rFonts w:asciiTheme="minorEastAsia" w:hAnsiTheme="minorEastAsia"/>
          <w:sz w:val="24"/>
          <w:szCs w:val="24"/>
        </w:rPr>
      </w:pPr>
      <w:r>
        <w:rPr>
          <w:rFonts w:asciiTheme="minorEastAsia" w:hAnsiTheme="minorEastAsia" w:hint="eastAsia"/>
          <w:sz w:val="24"/>
          <w:szCs w:val="24"/>
        </w:rPr>
        <w:t xml:space="preserve">    与德国、新加坡等高校合作，每年暑期安排学生进行为期三周的专业培训，三年共有160多名学生参加培训项目。</w:t>
      </w:r>
    </w:p>
    <w:p w:rsidR="001B7871" w:rsidRDefault="001B7871" w:rsidP="00DD1F4C">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w:t>
      </w:r>
      <w:r w:rsidR="003166D9">
        <w:rPr>
          <w:rFonts w:asciiTheme="minorEastAsia" w:hAnsiTheme="minorEastAsia" w:hint="eastAsia"/>
          <w:sz w:val="24"/>
          <w:szCs w:val="24"/>
        </w:rPr>
        <w:t xml:space="preserve"> 与企业合作，</w:t>
      </w:r>
      <w:r>
        <w:rPr>
          <w:rFonts w:asciiTheme="minorEastAsia" w:hAnsiTheme="minorEastAsia" w:hint="eastAsia"/>
          <w:sz w:val="24"/>
          <w:szCs w:val="24"/>
        </w:rPr>
        <w:t xml:space="preserve"> </w:t>
      </w:r>
      <w:r w:rsidR="003166D9">
        <w:rPr>
          <w:rFonts w:asciiTheme="minorEastAsia" w:hAnsiTheme="minorEastAsia" w:hint="eastAsia"/>
          <w:sz w:val="24"/>
          <w:szCs w:val="24"/>
        </w:rPr>
        <w:t>新增校外实习实践基地20个。这些实习实践基地承担了学生的实习、培训工作。三年中，共计安排学生实习、参观1000多人次。</w:t>
      </w:r>
    </w:p>
    <w:p w:rsidR="003E04D3" w:rsidRDefault="003E04D3" w:rsidP="00DD1F4C">
      <w:pPr>
        <w:spacing w:line="360" w:lineRule="auto"/>
        <w:rPr>
          <w:rFonts w:asciiTheme="minorEastAsia" w:hAnsiTheme="minorEastAsia"/>
          <w:sz w:val="24"/>
          <w:szCs w:val="24"/>
        </w:rPr>
      </w:pPr>
      <w:r>
        <w:rPr>
          <w:rFonts w:asciiTheme="minorEastAsia" w:hAnsiTheme="minorEastAsia" w:hint="eastAsia"/>
          <w:sz w:val="24"/>
          <w:szCs w:val="24"/>
        </w:rPr>
        <w:t xml:space="preserve">    2.建立了校政合作、校企合作的协同创新机制</w:t>
      </w:r>
    </w:p>
    <w:p w:rsidR="003166D9" w:rsidRPr="003166D9" w:rsidRDefault="003166D9" w:rsidP="00DD1F4C">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E54FB5">
        <w:rPr>
          <w:rFonts w:asciiTheme="minorEastAsia" w:hAnsiTheme="minorEastAsia" w:hint="eastAsia"/>
          <w:sz w:val="24"/>
          <w:szCs w:val="24"/>
        </w:rPr>
        <w:t>学院与珠海市政府、市政协以及政府职能部门建立了良好的合作关系，承担了政府部门和政协的调研项目和发展规划的制定，分别完成了珠海市港口发展“十二五规划”和“十三五”规划的制定任务，完成了珠海市政协</w:t>
      </w:r>
      <w:r w:rsidR="00E23988">
        <w:rPr>
          <w:rFonts w:asciiTheme="minorEastAsia" w:hAnsiTheme="minorEastAsia" w:hint="eastAsia"/>
          <w:sz w:val="24"/>
          <w:szCs w:val="24"/>
        </w:rPr>
        <w:t>的</w:t>
      </w:r>
      <w:r w:rsidR="004D10DB" w:rsidRPr="004D10DB">
        <w:rPr>
          <w:rFonts w:asciiTheme="minorEastAsia" w:hAnsiTheme="minorEastAsia" w:hint="eastAsia"/>
          <w:kern w:val="0"/>
          <w:sz w:val="24"/>
          <w:szCs w:val="24"/>
        </w:rPr>
        <w:t>《深化珠港澳物流合作专题调研</w:t>
      </w:r>
      <w:r w:rsidR="00E23988">
        <w:rPr>
          <w:rFonts w:asciiTheme="minorEastAsia" w:hAnsiTheme="minorEastAsia" w:hint="eastAsia"/>
          <w:kern w:val="0"/>
          <w:sz w:val="24"/>
          <w:szCs w:val="24"/>
        </w:rPr>
        <w:t>》，</w:t>
      </w:r>
      <w:r w:rsidR="00C015BF">
        <w:rPr>
          <w:rFonts w:asciiTheme="minorEastAsia" w:hAnsiTheme="minorEastAsia" w:hint="eastAsia"/>
          <w:sz w:val="24"/>
          <w:szCs w:val="24"/>
        </w:rPr>
        <w:t>完成了珠海市商务局《物流发展蓝皮书（2017）》的编撰工作。</w:t>
      </w:r>
    </w:p>
    <w:p w:rsidR="007568BC" w:rsidRPr="00F815B9" w:rsidRDefault="00C015BF" w:rsidP="00DD1F4C">
      <w:pPr>
        <w:spacing w:line="360" w:lineRule="auto"/>
        <w:rPr>
          <w:rFonts w:asciiTheme="minorEastAsia" w:hAnsiTheme="minorEastAsia"/>
          <w:sz w:val="24"/>
          <w:szCs w:val="24"/>
        </w:rPr>
      </w:pPr>
      <w:r>
        <w:rPr>
          <w:rFonts w:asciiTheme="minorEastAsia" w:hAnsiTheme="minorEastAsia" w:hint="eastAsia"/>
          <w:sz w:val="24"/>
          <w:szCs w:val="24"/>
        </w:rPr>
        <w:t xml:space="preserve">    与地方企业合作，为企业的发展建言献策，提供方案。教师充分利用校企合作的平台，开展调研活动。学院与广汽丰田物流有限公司、</w:t>
      </w:r>
      <w:r w:rsidRPr="00C015BF">
        <w:rPr>
          <w:rFonts w:ascii="宋体" w:hAnsi="宋体" w:hint="eastAsia"/>
          <w:sz w:val="24"/>
          <w:szCs w:val="24"/>
        </w:rPr>
        <w:t>丹马士环球物流深圳分公司</w:t>
      </w:r>
      <w:r>
        <w:rPr>
          <w:rFonts w:ascii="宋体" w:hAnsi="宋体" w:hint="eastAsia"/>
          <w:sz w:val="24"/>
          <w:szCs w:val="24"/>
        </w:rPr>
        <w:t>合作，举办物流设计大赛，在为企业解决实际问题的同时，锻炼了教师和学生理论联系实际的能力。</w:t>
      </w:r>
    </w:p>
    <w:p w:rsidR="000551AB" w:rsidRDefault="00617D1D" w:rsidP="00C015BF">
      <w:pPr>
        <w:spacing w:line="360" w:lineRule="auto"/>
        <w:rPr>
          <w:rFonts w:ascii="宋体" w:eastAsia="宋体" w:hAnsi="宋体"/>
          <w:sz w:val="24"/>
          <w:szCs w:val="24"/>
        </w:rPr>
      </w:pPr>
      <w:r>
        <w:rPr>
          <w:rFonts w:ascii="宋体" w:eastAsia="宋体" w:hAnsi="宋体" w:hint="eastAsia"/>
          <w:b/>
          <w:sz w:val="28"/>
          <w:szCs w:val="28"/>
        </w:rPr>
        <w:t xml:space="preserve"> </w:t>
      </w:r>
    </w:p>
    <w:p w:rsidR="000551AB" w:rsidRDefault="000551AB">
      <w:pPr>
        <w:spacing w:line="300" w:lineRule="auto"/>
        <w:ind w:left="480"/>
        <w:rPr>
          <w:rFonts w:ascii="宋体" w:eastAsia="宋体" w:hAnsi="宋体"/>
          <w:b/>
          <w:sz w:val="24"/>
          <w:szCs w:val="24"/>
          <w:highlight w:val="green"/>
        </w:rPr>
      </w:pPr>
    </w:p>
    <w:sectPr w:rsidR="000551AB" w:rsidSect="00301CA0">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21F" w:rsidRDefault="0058721F" w:rsidP="00B736D3">
      <w:r>
        <w:separator/>
      </w:r>
    </w:p>
  </w:endnote>
  <w:endnote w:type="continuationSeparator" w:id="1">
    <w:p w:rsidR="0058721F" w:rsidRDefault="0058721F" w:rsidP="00B736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18030">
    <w:altName w:val="华文仿宋"/>
    <w:charset w:val="86"/>
    <w:family w:val="modern"/>
    <w:pitch w:val="default"/>
    <w:sig w:usb0="00000000" w:usb1="00000000" w:usb2="000A005E"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8175"/>
      <w:docPartObj>
        <w:docPartGallery w:val="Page Numbers (Bottom of Page)"/>
        <w:docPartUnique/>
      </w:docPartObj>
    </w:sdtPr>
    <w:sdtContent>
      <w:sdt>
        <w:sdtPr>
          <w:id w:val="171357217"/>
          <w:docPartObj>
            <w:docPartGallery w:val="Page Numbers (Top of Page)"/>
            <w:docPartUnique/>
          </w:docPartObj>
        </w:sdtPr>
        <w:sdtContent>
          <w:p w:rsidR="00594D62" w:rsidRDefault="00594D62">
            <w:pPr>
              <w:pStyle w:val="a6"/>
              <w:jc w:val="center"/>
            </w:pPr>
            <w:r>
              <w:rPr>
                <w:b/>
                <w:sz w:val="24"/>
                <w:szCs w:val="24"/>
              </w:rPr>
              <w:fldChar w:fldCharType="begin"/>
            </w:r>
            <w:r>
              <w:rPr>
                <w:b/>
              </w:rPr>
              <w:instrText>PAGE</w:instrText>
            </w:r>
            <w:r>
              <w:rPr>
                <w:b/>
                <w:sz w:val="24"/>
                <w:szCs w:val="24"/>
              </w:rPr>
              <w:fldChar w:fldCharType="separate"/>
            </w:r>
            <w:r w:rsidR="00906E9F">
              <w:rPr>
                <w:b/>
                <w:noProof/>
              </w:rPr>
              <w:t>15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06E9F">
              <w:rPr>
                <w:b/>
                <w:noProof/>
              </w:rPr>
              <w:t>19</w:t>
            </w:r>
            <w:r>
              <w:rPr>
                <w:b/>
                <w:sz w:val="24"/>
                <w:szCs w:val="24"/>
              </w:rPr>
              <w:fldChar w:fldCharType="end"/>
            </w:r>
          </w:p>
        </w:sdtContent>
      </w:sdt>
    </w:sdtContent>
  </w:sdt>
  <w:p w:rsidR="00594D62" w:rsidRDefault="00594D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21F" w:rsidRDefault="0058721F" w:rsidP="00B736D3">
      <w:r>
        <w:separator/>
      </w:r>
    </w:p>
  </w:footnote>
  <w:footnote w:type="continuationSeparator" w:id="1">
    <w:p w:rsidR="0058721F" w:rsidRDefault="0058721F" w:rsidP="00B736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134"/>
    <w:multiLevelType w:val="multilevel"/>
    <w:tmpl w:val="04880134"/>
    <w:lvl w:ilvl="0">
      <w:start w:val="1"/>
      <w:numFmt w:val="japaneseCounting"/>
      <w:lvlText w:val="%1、"/>
      <w:lvlJc w:val="left"/>
      <w:pPr>
        <w:ind w:left="1200" w:hanging="720"/>
      </w:pPr>
      <w:rPr>
        <w:rFonts w:asciiTheme="minorHAnsi" w:eastAsiaTheme="minorEastAsia" w:hAnsiTheme="minorHAnsi" w:cstheme="minorBidi"/>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21EA"/>
    <w:rsid w:val="0000023C"/>
    <w:rsid w:val="00027D18"/>
    <w:rsid w:val="0004052E"/>
    <w:rsid w:val="000502B0"/>
    <w:rsid w:val="000551AB"/>
    <w:rsid w:val="00082E6B"/>
    <w:rsid w:val="00095574"/>
    <w:rsid w:val="00095F9E"/>
    <w:rsid w:val="00096EAC"/>
    <w:rsid w:val="000E3BDB"/>
    <w:rsid w:val="000E6098"/>
    <w:rsid w:val="00100263"/>
    <w:rsid w:val="00114B48"/>
    <w:rsid w:val="001152AD"/>
    <w:rsid w:val="00137AE5"/>
    <w:rsid w:val="0014564F"/>
    <w:rsid w:val="0014793B"/>
    <w:rsid w:val="0015659C"/>
    <w:rsid w:val="00166DD9"/>
    <w:rsid w:val="00172E14"/>
    <w:rsid w:val="001921EA"/>
    <w:rsid w:val="001950BF"/>
    <w:rsid w:val="001A2845"/>
    <w:rsid w:val="001B25DC"/>
    <w:rsid w:val="001B37AD"/>
    <w:rsid w:val="001B7871"/>
    <w:rsid w:val="001C7AEE"/>
    <w:rsid w:val="001D1955"/>
    <w:rsid w:val="001E6F0B"/>
    <w:rsid w:val="001F3F4F"/>
    <w:rsid w:val="00205891"/>
    <w:rsid w:val="00211CCB"/>
    <w:rsid w:val="00217E5E"/>
    <w:rsid w:val="002257E1"/>
    <w:rsid w:val="00245EC6"/>
    <w:rsid w:val="00252747"/>
    <w:rsid w:val="002633FD"/>
    <w:rsid w:val="00286286"/>
    <w:rsid w:val="002C5FA5"/>
    <w:rsid w:val="002E2507"/>
    <w:rsid w:val="002E3BAD"/>
    <w:rsid w:val="00301CA0"/>
    <w:rsid w:val="003022A3"/>
    <w:rsid w:val="00302E13"/>
    <w:rsid w:val="00307AC5"/>
    <w:rsid w:val="003166D9"/>
    <w:rsid w:val="003446E3"/>
    <w:rsid w:val="00347DB4"/>
    <w:rsid w:val="00354FEF"/>
    <w:rsid w:val="003917BC"/>
    <w:rsid w:val="003B6C75"/>
    <w:rsid w:val="003B78C2"/>
    <w:rsid w:val="003C0AE2"/>
    <w:rsid w:val="003C1F57"/>
    <w:rsid w:val="003C3F0D"/>
    <w:rsid w:val="003E04D3"/>
    <w:rsid w:val="003E15AC"/>
    <w:rsid w:val="003E584B"/>
    <w:rsid w:val="004207D1"/>
    <w:rsid w:val="00440466"/>
    <w:rsid w:val="0044055C"/>
    <w:rsid w:val="00445F66"/>
    <w:rsid w:val="00476D4D"/>
    <w:rsid w:val="00484039"/>
    <w:rsid w:val="004844BC"/>
    <w:rsid w:val="00484FDA"/>
    <w:rsid w:val="004879F6"/>
    <w:rsid w:val="00495234"/>
    <w:rsid w:val="004A3B71"/>
    <w:rsid w:val="004A41D2"/>
    <w:rsid w:val="004B2A9C"/>
    <w:rsid w:val="004B5C83"/>
    <w:rsid w:val="004D10DB"/>
    <w:rsid w:val="004E615A"/>
    <w:rsid w:val="00520963"/>
    <w:rsid w:val="00536E06"/>
    <w:rsid w:val="0055268E"/>
    <w:rsid w:val="00561049"/>
    <w:rsid w:val="00576B77"/>
    <w:rsid w:val="0058721F"/>
    <w:rsid w:val="00592E17"/>
    <w:rsid w:val="00594D62"/>
    <w:rsid w:val="005D677C"/>
    <w:rsid w:val="005F2D49"/>
    <w:rsid w:val="005F3FB6"/>
    <w:rsid w:val="005F7276"/>
    <w:rsid w:val="00603564"/>
    <w:rsid w:val="00617D1D"/>
    <w:rsid w:val="00636DDD"/>
    <w:rsid w:val="00640576"/>
    <w:rsid w:val="00645042"/>
    <w:rsid w:val="00664C64"/>
    <w:rsid w:val="00673BED"/>
    <w:rsid w:val="006B597F"/>
    <w:rsid w:val="006C30A1"/>
    <w:rsid w:val="006C5EC8"/>
    <w:rsid w:val="006D7E5D"/>
    <w:rsid w:val="007110ED"/>
    <w:rsid w:val="00740468"/>
    <w:rsid w:val="00743815"/>
    <w:rsid w:val="00744A48"/>
    <w:rsid w:val="00751F73"/>
    <w:rsid w:val="00755095"/>
    <w:rsid w:val="007568BC"/>
    <w:rsid w:val="00761C6E"/>
    <w:rsid w:val="00770FC9"/>
    <w:rsid w:val="007869C7"/>
    <w:rsid w:val="007A0CF6"/>
    <w:rsid w:val="007B1132"/>
    <w:rsid w:val="007B3592"/>
    <w:rsid w:val="007F0AC4"/>
    <w:rsid w:val="00806EEB"/>
    <w:rsid w:val="008352BC"/>
    <w:rsid w:val="00845C5B"/>
    <w:rsid w:val="00850857"/>
    <w:rsid w:val="00876721"/>
    <w:rsid w:val="008817B5"/>
    <w:rsid w:val="00895858"/>
    <w:rsid w:val="008A7FD7"/>
    <w:rsid w:val="00901B8F"/>
    <w:rsid w:val="00906E9F"/>
    <w:rsid w:val="0093437C"/>
    <w:rsid w:val="00940F4A"/>
    <w:rsid w:val="00943775"/>
    <w:rsid w:val="009538A8"/>
    <w:rsid w:val="00980C56"/>
    <w:rsid w:val="009D4C15"/>
    <w:rsid w:val="009E4C1D"/>
    <w:rsid w:val="009F2D3C"/>
    <w:rsid w:val="009F669C"/>
    <w:rsid w:val="009F7CB7"/>
    <w:rsid w:val="00A02C4C"/>
    <w:rsid w:val="00A2154B"/>
    <w:rsid w:val="00A25A01"/>
    <w:rsid w:val="00A7129B"/>
    <w:rsid w:val="00AB1A70"/>
    <w:rsid w:val="00AC0C04"/>
    <w:rsid w:val="00AD7218"/>
    <w:rsid w:val="00AE1D59"/>
    <w:rsid w:val="00AF6A2C"/>
    <w:rsid w:val="00B11E70"/>
    <w:rsid w:val="00B136B8"/>
    <w:rsid w:val="00B25B79"/>
    <w:rsid w:val="00B30367"/>
    <w:rsid w:val="00B56427"/>
    <w:rsid w:val="00B71630"/>
    <w:rsid w:val="00B736D3"/>
    <w:rsid w:val="00B90A13"/>
    <w:rsid w:val="00BB3A5C"/>
    <w:rsid w:val="00BB7DF5"/>
    <w:rsid w:val="00BC2498"/>
    <w:rsid w:val="00C010EB"/>
    <w:rsid w:val="00C015BF"/>
    <w:rsid w:val="00C03204"/>
    <w:rsid w:val="00C1237A"/>
    <w:rsid w:val="00C208A3"/>
    <w:rsid w:val="00C54F33"/>
    <w:rsid w:val="00C9521C"/>
    <w:rsid w:val="00C95433"/>
    <w:rsid w:val="00CA7259"/>
    <w:rsid w:val="00CB3D4F"/>
    <w:rsid w:val="00CD56FB"/>
    <w:rsid w:val="00CD7E35"/>
    <w:rsid w:val="00CF16E6"/>
    <w:rsid w:val="00CF4890"/>
    <w:rsid w:val="00CF6E35"/>
    <w:rsid w:val="00D109B2"/>
    <w:rsid w:val="00D127E2"/>
    <w:rsid w:val="00D12C8B"/>
    <w:rsid w:val="00D20718"/>
    <w:rsid w:val="00D403FF"/>
    <w:rsid w:val="00D40BB6"/>
    <w:rsid w:val="00D52BE4"/>
    <w:rsid w:val="00D549E0"/>
    <w:rsid w:val="00D73DBC"/>
    <w:rsid w:val="00D8022B"/>
    <w:rsid w:val="00D87FC1"/>
    <w:rsid w:val="00D92408"/>
    <w:rsid w:val="00DA0D25"/>
    <w:rsid w:val="00DB6E7C"/>
    <w:rsid w:val="00DC75D2"/>
    <w:rsid w:val="00DC7EC1"/>
    <w:rsid w:val="00DD1F4C"/>
    <w:rsid w:val="00DE4016"/>
    <w:rsid w:val="00DF36CF"/>
    <w:rsid w:val="00E2231E"/>
    <w:rsid w:val="00E23988"/>
    <w:rsid w:val="00E30CD6"/>
    <w:rsid w:val="00E4310B"/>
    <w:rsid w:val="00E5330A"/>
    <w:rsid w:val="00E54FB5"/>
    <w:rsid w:val="00E62252"/>
    <w:rsid w:val="00E7282A"/>
    <w:rsid w:val="00E766B0"/>
    <w:rsid w:val="00E8086D"/>
    <w:rsid w:val="00ED3F80"/>
    <w:rsid w:val="00ED76A8"/>
    <w:rsid w:val="00ED784B"/>
    <w:rsid w:val="00EE106D"/>
    <w:rsid w:val="00EE38F5"/>
    <w:rsid w:val="00EE3C23"/>
    <w:rsid w:val="00F0241F"/>
    <w:rsid w:val="00F311D3"/>
    <w:rsid w:val="00F64CC2"/>
    <w:rsid w:val="00F730E6"/>
    <w:rsid w:val="00F74C45"/>
    <w:rsid w:val="00F815B9"/>
    <w:rsid w:val="00FD300D"/>
    <w:rsid w:val="00FD4FBC"/>
    <w:rsid w:val="00FD5629"/>
    <w:rsid w:val="00FD7B38"/>
    <w:rsid w:val="190318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C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301CA0"/>
    <w:rPr>
      <w:b/>
      <w:bCs/>
    </w:rPr>
  </w:style>
  <w:style w:type="paragraph" w:styleId="a4">
    <w:name w:val="annotation text"/>
    <w:basedOn w:val="a"/>
    <w:link w:val="Char0"/>
    <w:uiPriority w:val="99"/>
    <w:unhideWhenUsed/>
    <w:rsid w:val="00301CA0"/>
    <w:pPr>
      <w:jc w:val="left"/>
    </w:pPr>
  </w:style>
  <w:style w:type="paragraph" w:styleId="a5">
    <w:name w:val="Balloon Text"/>
    <w:basedOn w:val="a"/>
    <w:link w:val="Char1"/>
    <w:uiPriority w:val="99"/>
    <w:unhideWhenUsed/>
    <w:rsid w:val="00301CA0"/>
    <w:rPr>
      <w:sz w:val="18"/>
      <w:szCs w:val="18"/>
    </w:rPr>
  </w:style>
  <w:style w:type="paragraph" w:styleId="a6">
    <w:name w:val="footer"/>
    <w:basedOn w:val="a"/>
    <w:link w:val="Char2"/>
    <w:uiPriority w:val="99"/>
    <w:unhideWhenUsed/>
    <w:rsid w:val="00301CA0"/>
    <w:pPr>
      <w:tabs>
        <w:tab w:val="center" w:pos="4153"/>
        <w:tab w:val="right" w:pos="8306"/>
      </w:tabs>
      <w:snapToGrid w:val="0"/>
      <w:jc w:val="left"/>
    </w:pPr>
    <w:rPr>
      <w:sz w:val="18"/>
      <w:szCs w:val="18"/>
    </w:rPr>
  </w:style>
  <w:style w:type="paragraph" w:styleId="a7">
    <w:name w:val="header"/>
    <w:basedOn w:val="a"/>
    <w:link w:val="Char3"/>
    <w:uiPriority w:val="99"/>
    <w:unhideWhenUsed/>
    <w:rsid w:val="00301CA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301CA0"/>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unhideWhenUsed/>
    <w:rsid w:val="00301CA0"/>
    <w:rPr>
      <w:sz w:val="21"/>
      <w:szCs w:val="21"/>
    </w:rPr>
  </w:style>
  <w:style w:type="table" w:styleId="aa">
    <w:name w:val="Table Grid"/>
    <w:basedOn w:val="a1"/>
    <w:uiPriority w:val="39"/>
    <w:rsid w:val="00301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301CA0"/>
    <w:pPr>
      <w:ind w:firstLineChars="200" w:firstLine="420"/>
    </w:pPr>
  </w:style>
  <w:style w:type="table" w:customStyle="1" w:styleId="10">
    <w:name w:val="网格型1"/>
    <w:basedOn w:val="a1"/>
    <w:uiPriority w:val="39"/>
    <w:rsid w:val="00301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uiPriority w:val="99"/>
    <w:semiHidden/>
    <w:rsid w:val="00301CA0"/>
  </w:style>
  <w:style w:type="character" w:customStyle="1" w:styleId="Char1">
    <w:name w:val="批注框文本 Char"/>
    <w:basedOn w:val="a0"/>
    <w:link w:val="a5"/>
    <w:uiPriority w:val="99"/>
    <w:semiHidden/>
    <w:rsid w:val="00301CA0"/>
    <w:rPr>
      <w:sz w:val="18"/>
      <w:szCs w:val="18"/>
    </w:rPr>
  </w:style>
  <w:style w:type="character" w:customStyle="1" w:styleId="Char3">
    <w:name w:val="页眉 Char"/>
    <w:basedOn w:val="a0"/>
    <w:link w:val="a7"/>
    <w:uiPriority w:val="99"/>
    <w:qFormat/>
    <w:rsid w:val="00301CA0"/>
    <w:rPr>
      <w:sz w:val="18"/>
      <w:szCs w:val="18"/>
    </w:rPr>
  </w:style>
  <w:style w:type="character" w:customStyle="1" w:styleId="Char2">
    <w:name w:val="页脚 Char"/>
    <w:basedOn w:val="a0"/>
    <w:link w:val="a6"/>
    <w:uiPriority w:val="99"/>
    <w:rsid w:val="00301CA0"/>
    <w:rPr>
      <w:sz w:val="18"/>
      <w:szCs w:val="18"/>
    </w:rPr>
  </w:style>
  <w:style w:type="table" w:customStyle="1" w:styleId="2">
    <w:name w:val="网格型2"/>
    <w:basedOn w:val="a1"/>
    <w:uiPriority w:val="39"/>
    <w:rsid w:val="00301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主题 Char"/>
    <w:basedOn w:val="Char0"/>
    <w:link w:val="a3"/>
    <w:uiPriority w:val="99"/>
    <w:semiHidden/>
    <w:rsid w:val="00301CA0"/>
    <w:rPr>
      <w:b/>
      <w:bCs/>
    </w:rPr>
  </w:style>
</w:styles>
</file>

<file path=word/webSettings.xml><?xml version="1.0" encoding="utf-8"?>
<w:webSettings xmlns:r="http://schemas.openxmlformats.org/officeDocument/2006/relationships" xmlns:w="http://schemas.openxmlformats.org/wordprocessingml/2006/main">
  <w:divs>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319309177">
      <w:bodyDiv w:val="1"/>
      <w:marLeft w:val="0"/>
      <w:marRight w:val="0"/>
      <w:marTop w:val="0"/>
      <w:marBottom w:val="0"/>
      <w:divBdr>
        <w:top w:val="none" w:sz="0" w:space="0" w:color="auto"/>
        <w:left w:val="none" w:sz="0" w:space="0" w:color="auto"/>
        <w:bottom w:val="none" w:sz="0" w:space="0" w:color="auto"/>
        <w:right w:val="none" w:sz="0" w:space="0" w:color="auto"/>
      </w:divBdr>
    </w:div>
    <w:div w:id="320084995">
      <w:bodyDiv w:val="1"/>
      <w:marLeft w:val="0"/>
      <w:marRight w:val="0"/>
      <w:marTop w:val="0"/>
      <w:marBottom w:val="0"/>
      <w:divBdr>
        <w:top w:val="none" w:sz="0" w:space="0" w:color="auto"/>
        <w:left w:val="none" w:sz="0" w:space="0" w:color="auto"/>
        <w:bottom w:val="none" w:sz="0" w:space="0" w:color="auto"/>
        <w:right w:val="none" w:sz="0" w:space="0" w:color="auto"/>
      </w:divBdr>
    </w:div>
    <w:div w:id="489448563">
      <w:bodyDiv w:val="1"/>
      <w:marLeft w:val="0"/>
      <w:marRight w:val="0"/>
      <w:marTop w:val="0"/>
      <w:marBottom w:val="0"/>
      <w:divBdr>
        <w:top w:val="none" w:sz="0" w:space="0" w:color="auto"/>
        <w:left w:val="none" w:sz="0" w:space="0" w:color="auto"/>
        <w:bottom w:val="none" w:sz="0" w:space="0" w:color="auto"/>
        <w:right w:val="none" w:sz="0" w:space="0" w:color="auto"/>
      </w:divBdr>
    </w:div>
    <w:div w:id="628973376">
      <w:bodyDiv w:val="1"/>
      <w:marLeft w:val="0"/>
      <w:marRight w:val="0"/>
      <w:marTop w:val="0"/>
      <w:marBottom w:val="0"/>
      <w:divBdr>
        <w:top w:val="none" w:sz="0" w:space="0" w:color="auto"/>
        <w:left w:val="none" w:sz="0" w:space="0" w:color="auto"/>
        <w:bottom w:val="none" w:sz="0" w:space="0" w:color="auto"/>
        <w:right w:val="none" w:sz="0" w:space="0" w:color="auto"/>
      </w:divBdr>
    </w:div>
    <w:div w:id="782572130">
      <w:bodyDiv w:val="1"/>
      <w:marLeft w:val="0"/>
      <w:marRight w:val="0"/>
      <w:marTop w:val="0"/>
      <w:marBottom w:val="0"/>
      <w:divBdr>
        <w:top w:val="none" w:sz="0" w:space="0" w:color="auto"/>
        <w:left w:val="none" w:sz="0" w:space="0" w:color="auto"/>
        <w:bottom w:val="none" w:sz="0" w:space="0" w:color="auto"/>
        <w:right w:val="none" w:sz="0" w:space="0" w:color="auto"/>
      </w:divBdr>
    </w:div>
    <w:div w:id="823817995">
      <w:bodyDiv w:val="1"/>
      <w:marLeft w:val="0"/>
      <w:marRight w:val="0"/>
      <w:marTop w:val="0"/>
      <w:marBottom w:val="0"/>
      <w:divBdr>
        <w:top w:val="none" w:sz="0" w:space="0" w:color="auto"/>
        <w:left w:val="none" w:sz="0" w:space="0" w:color="auto"/>
        <w:bottom w:val="none" w:sz="0" w:space="0" w:color="auto"/>
        <w:right w:val="none" w:sz="0" w:space="0" w:color="auto"/>
      </w:divBdr>
    </w:div>
    <w:div w:id="1294167883">
      <w:bodyDiv w:val="1"/>
      <w:marLeft w:val="0"/>
      <w:marRight w:val="0"/>
      <w:marTop w:val="0"/>
      <w:marBottom w:val="0"/>
      <w:divBdr>
        <w:top w:val="none" w:sz="0" w:space="0" w:color="auto"/>
        <w:left w:val="none" w:sz="0" w:space="0" w:color="auto"/>
        <w:bottom w:val="none" w:sz="0" w:space="0" w:color="auto"/>
        <w:right w:val="none" w:sz="0" w:space="0" w:color="auto"/>
      </w:divBdr>
    </w:div>
    <w:div w:id="1516842063">
      <w:bodyDiv w:val="1"/>
      <w:marLeft w:val="0"/>
      <w:marRight w:val="0"/>
      <w:marTop w:val="0"/>
      <w:marBottom w:val="0"/>
      <w:divBdr>
        <w:top w:val="none" w:sz="0" w:space="0" w:color="auto"/>
        <w:left w:val="none" w:sz="0" w:space="0" w:color="auto"/>
        <w:bottom w:val="none" w:sz="0" w:space="0" w:color="auto"/>
        <w:right w:val="none" w:sz="0" w:space="0" w:color="auto"/>
      </w:divBdr>
    </w:div>
    <w:div w:id="1521117571">
      <w:bodyDiv w:val="1"/>
      <w:marLeft w:val="0"/>
      <w:marRight w:val="0"/>
      <w:marTop w:val="0"/>
      <w:marBottom w:val="0"/>
      <w:divBdr>
        <w:top w:val="none" w:sz="0" w:space="0" w:color="auto"/>
        <w:left w:val="none" w:sz="0" w:space="0" w:color="auto"/>
        <w:bottom w:val="none" w:sz="0" w:space="0" w:color="auto"/>
        <w:right w:val="none" w:sz="0" w:space="0" w:color="auto"/>
      </w:divBdr>
    </w:div>
    <w:div w:id="1875120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s.cnki.net/kns/detail/detail.aspx?QueryID=14&amp;CurRec=1&amp;recid=&amp;FileName=WLJS201701040&amp;DbName=CJFDLAST2017&amp;DbCode=CJFQ&amp;yx=&amp;pr=&amp;URLID=" TargetMode="External"/><Relationship Id="rId13" Type="http://schemas.openxmlformats.org/officeDocument/2006/relationships/hyperlink" Target="http://kns.cnki.net/kns/detail/detail.aspx?QueryID=14&amp;CurRec=7&amp;recid=&amp;FileName=WLJS201708039&amp;DbName=CJFDTEMP&amp;DbCode=CJFQ&amp;yx=&amp;pr=&amp;URL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ns.cnki.net/kns/detail/detail.aspx?QueryID=14&amp;CurRec=5&amp;recid=&amp;FileName=JYJU201719077&amp;DbName=CJFDLAST2017&amp;DbCode=CJFQ&amp;yx=&amp;pr=&amp;URL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ns.cnki.net/kns/detail/detail.aspx?QueryID=14&amp;CurRec=4&amp;recid=&amp;FileName=XBSJ201701067&amp;DbName=CJFDLAST2017&amp;DbCode=CJFQ&amp;yx=&amp;pr=&amp;URL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ns.cnki.net/kns/NaviBridge.aspx?bt=1&amp;DBCode=CJFD&amp;BaseID=JJYD&amp;UnitCode=&amp;NaviLink=%e7%bb%8f%e6%b5%8e%e7%a0%94%e7%a9%b6%e5%af%bc%e5%88%8a" TargetMode="External"/><Relationship Id="rId4" Type="http://schemas.openxmlformats.org/officeDocument/2006/relationships/settings" Target="settings.xml"/><Relationship Id="rId9" Type="http://schemas.openxmlformats.org/officeDocument/2006/relationships/hyperlink" Target="http://kns.cnki.net/kns/detail/detail.aspx?QueryID=14&amp;CurRec=3&amp;recid=&amp;FileName=JJYD201714073&amp;DbName=CJFDLAST2017&amp;DbCode=CJFQ&amp;yx=&amp;pr=&amp;URLID="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19</Pages>
  <Words>2728</Words>
  <Characters>15553</Characters>
  <Application>Microsoft Office Word</Application>
  <DocSecurity>0</DocSecurity>
  <Lines>129</Lines>
  <Paragraphs>36</Paragraphs>
  <ScaleCrop>false</ScaleCrop>
  <Company/>
  <LinksUpToDate>false</LinksUpToDate>
  <CharactersWithSpaces>18245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周知宇</dc:creator>
  <cp:lastModifiedBy>admin</cp:lastModifiedBy>
  <cp:revision>101</cp:revision>
  <dcterms:created xsi:type="dcterms:W3CDTF">2017-11-10T01:33:00Z</dcterms:created>
  <dcterms:modified xsi:type="dcterms:W3CDTF">2013-09-30T01:55:00Z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